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1A6AB" w14:textId="1B57A972" w:rsidR="004527AA" w:rsidRDefault="008E0575">
      <w:pPr>
        <w:rPr>
          <w:lang w:val="es-MX"/>
        </w:rPr>
      </w:pPr>
      <w:r>
        <w:rPr>
          <w:lang w:val="es-MX"/>
        </w:rPr>
        <w:t xml:space="preserve">Documento 1.3 </w:t>
      </w:r>
      <w:proofErr w:type="spellStart"/>
      <w:r>
        <w:rPr>
          <w:lang w:val="es-MX"/>
        </w:rPr>
        <w:t>BigData</w:t>
      </w:r>
      <w:proofErr w:type="spellEnd"/>
    </w:p>
    <w:p w14:paraId="0D0C4964" w14:textId="62C2A237" w:rsidR="008E0575" w:rsidRDefault="008E0575">
      <w:pPr>
        <w:rPr>
          <w:lang w:val="es-MX"/>
        </w:rPr>
      </w:pPr>
      <w:r>
        <w:rPr>
          <w:lang w:val="es-MX"/>
        </w:rPr>
        <w:t>Gobernanza de datos</w:t>
      </w:r>
    </w:p>
    <w:p w14:paraId="5FD60646" w14:textId="619A42C0" w:rsidR="008E0575" w:rsidRDefault="008E0575">
      <w:pPr>
        <w:rPr>
          <w:lang w:val="es-MX"/>
        </w:rPr>
      </w:pPr>
      <w:r w:rsidRPr="008E0575">
        <w:rPr>
          <w:lang w:val="es-MX"/>
        </w:rPr>
        <w:drawing>
          <wp:inline distT="0" distB="0" distL="0" distR="0" wp14:anchorId="33883451" wp14:editId="5C91D4B6">
            <wp:extent cx="5612130" cy="29552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AA85" w14:textId="36C73311" w:rsidR="008E0575" w:rsidRDefault="008E0575">
      <w:pPr>
        <w:rPr>
          <w:lang w:val="es-MX"/>
        </w:rPr>
      </w:pPr>
      <w:r>
        <w:rPr>
          <w:lang w:val="es-MX"/>
        </w:rPr>
        <w:t>Gobernanza de datos: Esta sobre el ciclo de vida… determina que personas tienen acceso a una etapa en ese siglo de vida.</w:t>
      </w:r>
    </w:p>
    <w:p w14:paraId="12FEDF88" w14:textId="56D21B67" w:rsidR="008E0575" w:rsidRDefault="008E0575">
      <w:pPr>
        <w:rPr>
          <w:lang w:val="es-MX"/>
        </w:rPr>
      </w:pPr>
    </w:p>
    <w:p w14:paraId="557224B2" w14:textId="20BD7D7C" w:rsidR="008E0575" w:rsidRDefault="005D3943">
      <w:r>
        <w:t xml:space="preserve">La </w:t>
      </w:r>
      <w:r>
        <w:t>gestion</w:t>
      </w:r>
      <w:r>
        <w:t xml:space="preserve"> </w:t>
      </w:r>
      <w:proofErr w:type="spellStart"/>
      <w:r>
        <w:t>adecuada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marcar</w:t>
      </w:r>
      <w:proofErr w:type="spellEnd"/>
      <w:r>
        <w:t xml:space="preserve"> una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enorme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 las </w:t>
      </w:r>
      <w:proofErr w:type="spellStart"/>
      <w:r>
        <w:t>decisiones</w:t>
      </w:r>
      <w:proofErr w:type="spellEnd"/>
      <w:r>
        <w:t xml:space="preserve"> dentro de una </w:t>
      </w:r>
      <w:proofErr w:type="spellStart"/>
      <w:r>
        <w:t>organización</w:t>
      </w:r>
      <w:proofErr w:type="spellEnd"/>
      <w:r>
        <w:t xml:space="preserve">. No se </w:t>
      </w:r>
      <w:proofErr w:type="spellStart"/>
      <w:r>
        <w:t>trata</w:t>
      </w:r>
      <w:proofErr w:type="spellEnd"/>
      <w:r>
        <w:t xml:space="preserve"> solo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recopilan</w:t>
      </w:r>
      <w:proofErr w:type="spellEnd"/>
      <w:r>
        <w:t xml:space="preserve">, </w:t>
      </w:r>
      <w:proofErr w:type="spellStart"/>
      <w:r>
        <w:t>organizan</w:t>
      </w:r>
      <w:proofErr w:type="spellEnd"/>
      <w:r>
        <w:t xml:space="preserve">, </w:t>
      </w:r>
      <w:proofErr w:type="spellStart"/>
      <w:r>
        <w:t>analizan</w:t>
      </w:r>
      <w:proofErr w:type="spellEnd"/>
      <w:r>
        <w:t xml:space="preserve"> y </w:t>
      </w:r>
      <w:proofErr w:type="spellStart"/>
      <w:r>
        <w:t>utilizan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resumen</w:t>
      </w:r>
      <w:proofErr w:type="spellEnd"/>
      <w:r>
        <w:t xml:space="preserve">,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transforma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, y ese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inteligentes</w:t>
      </w:r>
      <w:proofErr w:type="spellEnd"/>
      <w:r>
        <w:t xml:space="preserve">, </w:t>
      </w:r>
      <w:proofErr w:type="spellStart"/>
      <w:r>
        <w:t>rápidas</w:t>
      </w:r>
      <w:proofErr w:type="spellEnd"/>
      <w:r>
        <w:t xml:space="preserve"> y </w:t>
      </w:r>
      <w:proofErr w:type="spellStart"/>
      <w:r>
        <w:t>estratégicas</w:t>
      </w:r>
      <w:proofErr w:type="spellEnd"/>
      <w:r>
        <w:t>.</w:t>
      </w:r>
    </w:p>
    <w:p w14:paraId="2106D2D8" w14:textId="6056A7E0" w:rsidR="005D3943" w:rsidRDefault="005D3943">
      <w:r w:rsidRPr="005D3943">
        <w:drawing>
          <wp:inline distT="0" distB="0" distL="0" distR="0" wp14:anchorId="77732100" wp14:editId="149F8B85">
            <wp:extent cx="5612130" cy="29419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B7D7" w14:textId="1F3F7D4D" w:rsidR="005D3943" w:rsidRDefault="005D3943">
      <w:pPr>
        <w:rPr>
          <w:lang w:val="es-MX"/>
        </w:rPr>
      </w:pPr>
      <w:proofErr w:type="gramStart"/>
      <w:r>
        <w:rPr>
          <w:lang w:val="es-MX"/>
        </w:rPr>
        <w:lastRenderedPageBreak/>
        <w:t>Que es el gobierno de datos?</w:t>
      </w:r>
      <w:proofErr w:type="gramEnd"/>
    </w:p>
    <w:p w14:paraId="61B6B01D" w14:textId="07F57579" w:rsidR="005D3943" w:rsidRDefault="005D3943">
      <w:pPr>
        <w:rPr>
          <w:lang w:val="es-MX"/>
        </w:rPr>
      </w:pPr>
      <w:r>
        <w:rPr>
          <w:lang w:val="es-MX"/>
        </w:rPr>
        <w:t>Es el conjunto de políticas y procedimientos que aseguran la calidad, seguridad y disponibilidad de los datos a lo largo de su ciclo de vida.</w:t>
      </w:r>
    </w:p>
    <w:p w14:paraId="6EA84CB1" w14:textId="55F98354" w:rsidR="005D3943" w:rsidRDefault="005D3943">
      <w:pPr>
        <w:rPr>
          <w:lang w:val="es-MX"/>
        </w:rPr>
      </w:pPr>
    </w:p>
    <w:p w14:paraId="603011EB" w14:textId="47B82CDB" w:rsidR="005D3943" w:rsidRDefault="005D3943">
      <w:pPr>
        <w:rPr>
          <w:lang w:val="es-MX"/>
        </w:rPr>
      </w:pPr>
      <w:proofErr w:type="spellStart"/>
      <w:r w:rsidRPr="006351DE">
        <w:rPr>
          <w:b/>
          <w:bCs/>
          <w:lang w:val="es-MX"/>
        </w:rPr>
        <w:t>Retencion</w:t>
      </w:r>
      <w:proofErr w:type="spellEnd"/>
      <w:r w:rsidRPr="006351DE">
        <w:rPr>
          <w:b/>
          <w:bCs/>
          <w:lang w:val="es-MX"/>
        </w:rPr>
        <w:t xml:space="preserve"> =</w:t>
      </w:r>
      <w:r>
        <w:rPr>
          <w:lang w:val="es-MX"/>
        </w:rPr>
        <w:t xml:space="preserve"> Tiempo en el que se mantienen los datos.</w:t>
      </w:r>
    </w:p>
    <w:p w14:paraId="7F9DA898" w14:textId="67DC9A4D" w:rsidR="005D3943" w:rsidRDefault="005D3943">
      <w:pPr>
        <w:rPr>
          <w:lang w:val="es-MX"/>
        </w:rPr>
      </w:pPr>
      <w:r w:rsidRPr="005D3943">
        <w:rPr>
          <w:lang w:val="es-MX"/>
        </w:rPr>
        <w:drawing>
          <wp:inline distT="0" distB="0" distL="0" distR="0" wp14:anchorId="15186447" wp14:editId="44FB6BBA">
            <wp:extent cx="5612130" cy="29406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973E" w14:textId="50492DE6" w:rsidR="005D3943" w:rsidRPr="006351DE" w:rsidRDefault="005D3943">
      <w:pPr>
        <w:rPr>
          <w:b/>
          <w:bCs/>
          <w:lang w:val="es-MX"/>
        </w:rPr>
      </w:pPr>
      <w:r w:rsidRPr="006351DE">
        <w:rPr>
          <w:b/>
          <w:bCs/>
          <w:lang w:val="es-MX"/>
        </w:rPr>
        <w:t>Componentes del gobierno de datos:</w:t>
      </w:r>
    </w:p>
    <w:p w14:paraId="6073775F" w14:textId="59C140B9" w:rsidR="005D3943" w:rsidRDefault="005D3943" w:rsidP="005D3943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Politicas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practicas</w:t>
      </w:r>
      <w:proofErr w:type="spellEnd"/>
      <w:r>
        <w:rPr>
          <w:lang w:val="es-MX"/>
        </w:rPr>
        <w:t xml:space="preserve"> de gestión de datos</w:t>
      </w:r>
    </w:p>
    <w:p w14:paraId="65DCDC69" w14:textId="005FA355" w:rsidR="005D3943" w:rsidRDefault="005D3943" w:rsidP="005D394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Calidad de los datos</w:t>
      </w:r>
    </w:p>
    <w:p w14:paraId="70099C90" w14:textId="400CC185" w:rsidR="005D3943" w:rsidRDefault="005D3943" w:rsidP="005D394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Seguridad</w:t>
      </w:r>
    </w:p>
    <w:p w14:paraId="52A1B91B" w14:textId="64C8269C" w:rsidR="005D3943" w:rsidRDefault="005D3943" w:rsidP="005D394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Auditoria y monitoreo</w:t>
      </w:r>
    </w:p>
    <w:p w14:paraId="131B7722" w14:textId="1FB6119F" w:rsidR="005D3943" w:rsidRDefault="005D3943" w:rsidP="005D3943">
      <w:pPr>
        <w:rPr>
          <w:lang w:val="es-MX"/>
        </w:rPr>
      </w:pPr>
    </w:p>
    <w:p w14:paraId="5F51D536" w14:textId="2CB2F159" w:rsidR="005D3943" w:rsidRDefault="005D3943" w:rsidP="005D3943">
      <w:pPr>
        <w:rPr>
          <w:lang w:val="es-MX"/>
        </w:rPr>
      </w:pPr>
      <w:r w:rsidRPr="005D3943">
        <w:rPr>
          <w:lang w:val="es-MX"/>
        </w:rPr>
        <w:lastRenderedPageBreak/>
        <w:drawing>
          <wp:inline distT="0" distB="0" distL="0" distR="0" wp14:anchorId="67E19BE7" wp14:editId="1F46EBCA">
            <wp:extent cx="5612130" cy="29908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C06F" w14:textId="26A69293" w:rsidR="005D3943" w:rsidRPr="006351DE" w:rsidRDefault="005D3943" w:rsidP="005D3943">
      <w:pPr>
        <w:rPr>
          <w:b/>
          <w:bCs/>
          <w:lang w:val="es-MX"/>
        </w:rPr>
      </w:pPr>
      <w:proofErr w:type="spellStart"/>
      <w:r w:rsidRPr="006351DE">
        <w:rPr>
          <w:b/>
          <w:bCs/>
          <w:lang w:val="es-MX"/>
        </w:rPr>
        <w:t>Politicas</w:t>
      </w:r>
      <w:proofErr w:type="spellEnd"/>
      <w:r w:rsidRPr="006351DE">
        <w:rPr>
          <w:b/>
          <w:bCs/>
          <w:lang w:val="es-MX"/>
        </w:rPr>
        <w:t xml:space="preserve"> y </w:t>
      </w:r>
      <w:proofErr w:type="spellStart"/>
      <w:r w:rsidRPr="006351DE">
        <w:rPr>
          <w:b/>
          <w:bCs/>
          <w:lang w:val="es-MX"/>
        </w:rPr>
        <w:t>practicas</w:t>
      </w:r>
      <w:proofErr w:type="spellEnd"/>
      <w:r w:rsidRPr="006351DE">
        <w:rPr>
          <w:b/>
          <w:bCs/>
          <w:lang w:val="es-MX"/>
        </w:rPr>
        <w:t xml:space="preserve"> de gestión de datos:</w:t>
      </w:r>
    </w:p>
    <w:p w14:paraId="34313B20" w14:textId="5A915801" w:rsidR="005D3943" w:rsidRDefault="005D3943" w:rsidP="005D3943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6351DE">
        <w:rPr>
          <w:b/>
          <w:bCs/>
          <w:lang w:val="es-MX"/>
        </w:rPr>
        <w:t>Politicas</w:t>
      </w:r>
      <w:proofErr w:type="spellEnd"/>
      <w:r w:rsidRPr="006351DE">
        <w:rPr>
          <w:b/>
          <w:bCs/>
          <w:lang w:val="es-MX"/>
        </w:rPr>
        <w:t xml:space="preserve"> de acceso: </w:t>
      </w:r>
      <w:r>
        <w:rPr>
          <w:lang w:val="es-MX"/>
        </w:rPr>
        <w:t xml:space="preserve">Determinan quien puede acceder a los datos y bajo </w:t>
      </w:r>
      <w:proofErr w:type="spellStart"/>
      <w:r>
        <w:rPr>
          <w:lang w:val="es-MX"/>
        </w:rPr>
        <w:t>que</w:t>
      </w:r>
      <w:proofErr w:type="spellEnd"/>
      <w:r>
        <w:rPr>
          <w:lang w:val="es-MX"/>
        </w:rPr>
        <w:t xml:space="preserve"> condiciones se deben establecer roles y permisos específicos para evitar accesos no autorizados.</w:t>
      </w:r>
    </w:p>
    <w:p w14:paraId="14E9F475" w14:textId="77777777" w:rsidR="006351DE" w:rsidRDefault="006351DE" w:rsidP="006351DE">
      <w:pPr>
        <w:pStyle w:val="Prrafodelista"/>
        <w:rPr>
          <w:lang w:val="es-MX"/>
        </w:rPr>
      </w:pPr>
    </w:p>
    <w:p w14:paraId="608EC183" w14:textId="11AD7418" w:rsidR="005D3943" w:rsidRDefault="005D3943" w:rsidP="005D3943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6351DE">
        <w:rPr>
          <w:b/>
          <w:bCs/>
          <w:lang w:val="es-MX"/>
        </w:rPr>
        <w:t>Politicas</w:t>
      </w:r>
      <w:proofErr w:type="spellEnd"/>
      <w:r w:rsidRPr="006351DE">
        <w:rPr>
          <w:b/>
          <w:bCs/>
          <w:lang w:val="es-MX"/>
        </w:rPr>
        <w:t xml:space="preserve"> de uso:</w:t>
      </w:r>
      <w:r w:rsidR="006351DE">
        <w:rPr>
          <w:lang w:val="es-MX"/>
        </w:rPr>
        <w:t xml:space="preserve"> Definen como los datos pueden ser utilizados dentro de la organización, asegurando que se empleen de manera ética y eficiente.</w:t>
      </w:r>
    </w:p>
    <w:p w14:paraId="464B8746" w14:textId="77777777" w:rsidR="006351DE" w:rsidRDefault="006351DE" w:rsidP="006351DE">
      <w:pPr>
        <w:pStyle w:val="Prrafodelista"/>
        <w:rPr>
          <w:lang w:val="es-MX"/>
        </w:rPr>
      </w:pPr>
    </w:p>
    <w:p w14:paraId="4A229444" w14:textId="345CDA4C" w:rsidR="006351DE" w:rsidRDefault="005D3943" w:rsidP="006351DE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6351DE">
        <w:rPr>
          <w:b/>
          <w:bCs/>
          <w:lang w:val="es-MX"/>
        </w:rPr>
        <w:t>Politicas</w:t>
      </w:r>
      <w:proofErr w:type="spellEnd"/>
      <w:r w:rsidRPr="006351DE">
        <w:rPr>
          <w:b/>
          <w:bCs/>
          <w:lang w:val="es-MX"/>
        </w:rPr>
        <w:t xml:space="preserve"> de retención</w:t>
      </w:r>
      <w:r w:rsidR="006351DE" w:rsidRPr="006351DE">
        <w:rPr>
          <w:b/>
          <w:bCs/>
          <w:lang w:val="es-MX"/>
        </w:rPr>
        <w:t>:</w:t>
      </w:r>
      <w:r w:rsidR="006351DE">
        <w:rPr>
          <w:lang w:val="es-MX"/>
        </w:rPr>
        <w:t xml:space="preserve"> Establecen el tiempo durante el cual los datos deben ser almacenados antes de ser eliminados o archivados, en conformidad con normativas regulatorias.</w:t>
      </w:r>
    </w:p>
    <w:p w14:paraId="5B9FA2C7" w14:textId="77777777" w:rsidR="006351DE" w:rsidRPr="006351DE" w:rsidRDefault="006351DE" w:rsidP="006351DE">
      <w:pPr>
        <w:pStyle w:val="Prrafodelista"/>
        <w:rPr>
          <w:lang w:val="es-MX"/>
        </w:rPr>
      </w:pPr>
    </w:p>
    <w:p w14:paraId="692F6E19" w14:textId="77777777" w:rsidR="006351DE" w:rsidRPr="006351DE" w:rsidRDefault="006351DE" w:rsidP="006351DE">
      <w:pPr>
        <w:pStyle w:val="Prrafodelista"/>
        <w:rPr>
          <w:lang w:val="es-MX"/>
        </w:rPr>
      </w:pPr>
    </w:p>
    <w:p w14:paraId="70A21A94" w14:textId="38FB6E49" w:rsidR="005D3943" w:rsidRDefault="005D3943" w:rsidP="005D3943">
      <w:pPr>
        <w:pStyle w:val="Prrafodelista"/>
        <w:numPr>
          <w:ilvl w:val="0"/>
          <w:numId w:val="1"/>
        </w:numPr>
        <w:rPr>
          <w:lang w:val="es-MX"/>
        </w:rPr>
      </w:pPr>
      <w:r w:rsidRPr="006351DE">
        <w:rPr>
          <w:b/>
          <w:bCs/>
          <w:lang w:val="es-MX"/>
        </w:rPr>
        <w:t>Normas de calidad de los datos</w:t>
      </w:r>
      <w:r w:rsidR="006351DE" w:rsidRPr="006351DE">
        <w:rPr>
          <w:b/>
          <w:bCs/>
          <w:lang w:val="es-MX"/>
        </w:rPr>
        <w:t>:</w:t>
      </w:r>
      <w:r w:rsidR="006351DE">
        <w:rPr>
          <w:lang w:val="es-MX"/>
        </w:rPr>
        <w:t xml:space="preserve"> Describen los requisitos que deben cumplir los datos para ser considerados completos, precisos y consistentes. Estas normas aseguran que los datos pueden ser usados para análisis de decisiones confiables.</w:t>
      </w:r>
    </w:p>
    <w:p w14:paraId="20C2B858" w14:textId="6926C8EE" w:rsidR="006351DE" w:rsidRDefault="006351DE" w:rsidP="006351DE">
      <w:pPr>
        <w:pStyle w:val="Prrafodelista"/>
        <w:rPr>
          <w:lang w:val="es-MX"/>
        </w:rPr>
      </w:pPr>
    </w:p>
    <w:p w14:paraId="528CA9E2" w14:textId="795E1F56" w:rsidR="006351DE" w:rsidRDefault="006351DE" w:rsidP="006351DE">
      <w:pPr>
        <w:pStyle w:val="Prrafodelista"/>
        <w:rPr>
          <w:lang w:val="es-MX"/>
        </w:rPr>
      </w:pPr>
    </w:p>
    <w:p w14:paraId="2AE51716" w14:textId="31B36FC0" w:rsidR="006351DE" w:rsidRDefault="006351DE" w:rsidP="006351DE">
      <w:pPr>
        <w:pStyle w:val="Prrafodelista"/>
        <w:rPr>
          <w:lang w:val="es-MX"/>
        </w:rPr>
      </w:pPr>
    </w:p>
    <w:p w14:paraId="4BD2DA89" w14:textId="7316A60A" w:rsidR="006351DE" w:rsidRDefault="006351DE" w:rsidP="006351DE">
      <w:pPr>
        <w:pStyle w:val="Prrafodelista"/>
        <w:rPr>
          <w:lang w:val="es-MX"/>
        </w:rPr>
      </w:pPr>
    </w:p>
    <w:p w14:paraId="46ECB988" w14:textId="02965F77" w:rsidR="006351DE" w:rsidRDefault="006351DE" w:rsidP="006351DE">
      <w:pPr>
        <w:pStyle w:val="Prrafodelista"/>
        <w:rPr>
          <w:lang w:val="es-MX"/>
        </w:rPr>
      </w:pPr>
    </w:p>
    <w:p w14:paraId="5DD90F87" w14:textId="6B3589D5" w:rsidR="006351DE" w:rsidRDefault="006351DE" w:rsidP="006351DE">
      <w:pPr>
        <w:pStyle w:val="Prrafodelista"/>
        <w:rPr>
          <w:lang w:val="es-MX"/>
        </w:rPr>
      </w:pPr>
    </w:p>
    <w:p w14:paraId="7FF58E69" w14:textId="0A6550DA" w:rsidR="006351DE" w:rsidRDefault="006351DE" w:rsidP="006351DE">
      <w:pPr>
        <w:pStyle w:val="Prrafodelista"/>
        <w:rPr>
          <w:lang w:val="es-MX"/>
        </w:rPr>
      </w:pPr>
    </w:p>
    <w:p w14:paraId="6BDB74AA" w14:textId="5D1783CF" w:rsidR="006351DE" w:rsidRDefault="006351DE" w:rsidP="006351DE">
      <w:pPr>
        <w:pStyle w:val="Prrafodelista"/>
        <w:rPr>
          <w:lang w:val="es-MX"/>
        </w:rPr>
      </w:pPr>
    </w:p>
    <w:p w14:paraId="6A288552" w14:textId="2F8F94EC" w:rsidR="006351DE" w:rsidRDefault="006351DE" w:rsidP="006351DE">
      <w:pPr>
        <w:pStyle w:val="Prrafodelista"/>
        <w:rPr>
          <w:lang w:val="es-MX"/>
        </w:rPr>
      </w:pPr>
    </w:p>
    <w:p w14:paraId="3250FE6C" w14:textId="683D4328" w:rsidR="006351DE" w:rsidRDefault="006351DE" w:rsidP="006351DE">
      <w:pPr>
        <w:pStyle w:val="Prrafodelista"/>
        <w:rPr>
          <w:lang w:val="es-MX"/>
        </w:rPr>
      </w:pPr>
    </w:p>
    <w:p w14:paraId="11465224" w14:textId="51C9E52D" w:rsidR="006351DE" w:rsidRDefault="006351DE" w:rsidP="006351DE">
      <w:pPr>
        <w:pStyle w:val="Prrafodelista"/>
        <w:rPr>
          <w:lang w:val="es-MX"/>
        </w:rPr>
      </w:pPr>
    </w:p>
    <w:p w14:paraId="4969CEBB" w14:textId="7B2CBE89" w:rsidR="006351DE" w:rsidRDefault="006351DE" w:rsidP="006351DE">
      <w:pPr>
        <w:pStyle w:val="Prrafodelista"/>
        <w:rPr>
          <w:lang w:val="es-MX"/>
        </w:rPr>
      </w:pPr>
    </w:p>
    <w:p w14:paraId="7E968F78" w14:textId="1310AB84" w:rsidR="006351DE" w:rsidRDefault="006351DE" w:rsidP="006351DE">
      <w:pPr>
        <w:pStyle w:val="Prrafodelista"/>
        <w:rPr>
          <w:lang w:val="es-MX"/>
        </w:rPr>
      </w:pPr>
      <w:r w:rsidRPr="006351DE">
        <w:rPr>
          <w:lang w:val="es-MX"/>
        </w:rPr>
        <w:lastRenderedPageBreak/>
        <w:drawing>
          <wp:inline distT="0" distB="0" distL="0" distR="0" wp14:anchorId="01909E2E" wp14:editId="3767F110">
            <wp:extent cx="5612130" cy="351790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DCD6" w14:textId="1DAA460B" w:rsidR="005D3943" w:rsidRPr="006351DE" w:rsidRDefault="006351DE" w:rsidP="005D3943">
      <w:pPr>
        <w:rPr>
          <w:b/>
          <w:bCs/>
          <w:lang w:val="es-MX"/>
        </w:rPr>
      </w:pPr>
      <w:r w:rsidRPr="006351DE">
        <w:rPr>
          <w:b/>
          <w:bCs/>
          <w:lang w:val="es-MX"/>
        </w:rPr>
        <w:t>Calidad de los datos:</w:t>
      </w:r>
    </w:p>
    <w:p w14:paraId="549F01F6" w14:textId="293855FD" w:rsidR="005D3943" w:rsidRDefault="006351DE" w:rsidP="005D3943">
      <w:pPr>
        <w:rPr>
          <w:lang w:val="es-MX"/>
        </w:rPr>
      </w:pPr>
      <w:r>
        <w:rPr>
          <w:lang w:val="es-MX"/>
        </w:rPr>
        <w:t xml:space="preserve">- </w:t>
      </w:r>
      <w:r w:rsidRPr="006351DE">
        <w:rPr>
          <w:b/>
          <w:bCs/>
          <w:lang w:val="es-MX"/>
        </w:rPr>
        <w:t>Integridad:</w:t>
      </w:r>
      <w:r>
        <w:rPr>
          <w:lang w:val="es-MX"/>
        </w:rPr>
        <w:t xml:space="preserve"> Los datos deben ser completos y reflejar la realidad de manera precisa.</w:t>
      </w:r>
    </w:p>
    <w:p w14:paraId="1FB8E92E" w14:textId="4BBFC4A4" w:rsidR="006351DE" w:rsidRDefault="006351DE" w:rsidP="005D3943">
      <w:pPr>
        <w:rPr>
          <w:lang w:val="es-MX"/>
        </w:rPr>
      </w:pPr>
      <w:r>
        <w:rPr>
          <w:lang w:val="es-MX"/>
        </w:rPr>
        <w:t xml:space="preserve">- </w:t>
      </w:r>
      <w:r w:rsidRPr="006351DE">
        <w:rPr>
          <w:b/>
          <w:bCs/>
          <w:lang w:val="es-MX"/>
        </w:rPr>
        <w:t>Consistencia:</w:t>
      </w:r>
      <w:r>
        <w:rPr>
          <w:lang w:val="es-MX"/>
        </w:rPr>
        <w:t xml:space="preserve"> Asegura que los datos mantengan el mismo formato y estructura a lo largo de diferentes sistemas y plataformas.</w:t>
      </w:r>
    </w:p>
    <w:p w14:paraId="6F5F8A6F" w14:textId="57B2D47C" w:rsidR="006351DE" w:rsidRDefault="006351DE" w:rsidP="005D3943">
      <w:pPr>
        <w:rPr>
          <w:lang w:val="es-MX"/>
        </w:rPr>
      </w:pPr>
      <w:r>
        <w:rPr>
          <w:lang w:val="es-MX"/>
        </w:rPr>
        <w:t xml:space="preserve">- </w:t>
      </w:r>
      <w:r w:rsidRPr="006351DE">
        <w:rPr>
          <w:b/>
          <w:bCs/>
          <w:lang w:val="es-MX"/>
        </w:rPr>
        <w:t>Exactitud:</w:t>
      </w:r>
      <w:r>
        <w:rPr>
          <w:lang w:val="es-MX"/>
        </w:rPr>
        <w:t xml:space="preserve"> Los datos deben estar libres de errores y representar la verdad de manera precisa.</w:t>
      </w:r>
    </w:p>
    <w:p w14:paraId="2A75173E" w14:textId="59724785" w:rsidR="006351DE" w:rsidRDefault="006351DE" w:rsidP="005D3943">
      <w:pPr>
        <w:rPr>
          <w:lang w:val="es-MX"/>
        </w:rPr>
      </w:pPr>
      <w:r>
        <w:rPr>
          <w:lang w:val="es-MX"/>
        </w:rPr>
        <w:t xml:space="preserve">- </w:t>
      </w:r>
      <w:r w:rsidRPr="006351DE">
        <w:rPr>
          <w:b/>
          <w:bCs/>
          <w:lang w:val="es-MX"/>
        </w:rPr>
        <w:t>Disponibilidad:</w:t>
      </w:r>
      <w:r>
        <w:rPr>
          <w:lang w:val="es-MX"/>
        </w:rPr>
        <w:t xml:space="preserve"> Deben estar accesibles para los usuarios autorizados cuando lo necesiten, sin retrasos ni interrupciones.</w:t>
      </w:r>
    </w:p>
    <w:p w14:paraId="7DA83BB5" w14:textId="65312C38" w:rsidR="006351DE" w:rsidRDefault="006351DE" w:rsidP="005D3943">
      <w:pPr>
        <w:rPr>
          <w:lang w:val="es-MX"/>
        </w:rPr>
      </w:pPr>
      <w:r>
        <w:rPr>
          <w:lang w:val="es-MX"/>
        </w:rPr>
        <w:t>-</w:t>
      </w:r>
      <w:r w:rsidRPr="006351DE">
        <w:rPr>
          <w:b/>
          <w:bCs/>
          <w:lang w:val="es-MX"/>
        </w:rPr>
        <w:t xml:space="preserve">Redundancia </w:t>
      </w:r>
      <w:r>
        <w:rPr>
          <w:b/>
          <w:bCs/>
          <w:lang w:val="es-MX"/>
        </w:rPr>
        <w:t xml:space="preserve">mínima: </w:t>
      </w:r>
      <w:r>
        <w:rPr>
          <w:lang w:val="es-MX"/>
        </w:rPr>
        <w:t xml:space="preserve">La duplicación innecesaria de datos debe evitarse </w:t>
      </w:r>
      <w:proofErr w:type="gramStart"/>
      <w:r>
        <w:rPr>
          <w:lang w:val="es-MX"/>
        </w:rPr>
        <w:t>para  mantener</w:t>
      </w:r>
      <w:proofErr w:type="gramEnd"/>
      <w:r>
        <w:rPr>
          <w:lang w:val="es-MX"/>
        </w:rPr>
        <w:t xml:space="preserve"> la eficiencia y evitar inconsistencias.</w:t>
      </w:r>
    </w:p>
    <w:p w14:paraId="2A7A4741" w14:textId="300C5A36" w:rsidR="006351DE" w:rsidRDefault="006351DE" w:rsidP="005D3943">
      <w:pPr>
        <w:rPr>
          <w:lang w:val="es-MX"/>
        </w:rPr>
      </w:pPr>
    </w:p>
    <w:p w14:paraId="64ED9C09" w14:textId="0A87FDFC" w:rsidR="006351DE" w:rsidRDefault="006351DE" w:rsidP="005D3943">
      <w:pPr>
        <w:rPr>
          <w:lang w:val="es-MX"/>
        </w:rPr>
      </w:pPr>
    </w:p>
    <w:p w14:paraId="1E275190" w14:textId="6570D0CF" w:rsidR="006351DE" w:rsidRDefault="006351DE" w:rsidP="005D3943">
      <w:pPr>
        <w:rPr>
          <w:lang w:val="es-MX"/>
        </w:rPr>
      </w:pPr>
    </w:p>
    <w:p w14:paraId="34078AB0" w14:textId="20605496" w:rsidR="006351DE" w:rsidRDefault="006351DE" w:rsidP="005D3943">
      <w:pPr>
        <w:rPr>
          <w:lang w:val="es-MX"/>
        </w:rPr>
      </w:pPr>
    </w:p>
    <w:p w14:paraId="2A99BF62" w14:textId="674FD19D" w:rsidR="006351DE" w:rsidRDefault="006351DE" w:rsidP="005D3943">
      <w:pPr>
        <w:rPr>
          <w:lang w:val="es-MX"/>
        </w:rPr>
      </w:pPr>
    </w:p>
    <w:p w14:paraId="7C296B05" w14:textId="5BFB89BD" w:rsidR="006351DE" w:rsidRDefault="006351DE" w:rsidP="005D3943">
      <w:pPr>
        <w:rPr>
          <w:lang w:val="es-MX"/>
        </w:rPr>
      </w:pPr>
    </w:p>
    <w:p w14:paraId="5BDFF94A" w14:textId="3A6B7FB9" w:rsidR="006351DE" w:rsidRDefault="006351DE" w:rsidP="005D3943">
      <w:pPr>
        <w:rPr>
          <w:lang w:val="es-MX"/>
        </w:rPr>
      </w:pPr>
    </w:p>
    <w:p w14:paraId="490FAF01" w14:textId="79B9882F" w:rsidR="006351DE" w:rsidRDefault="006351DE" w:rsidP="005D3943">
      <w:pPr>
        <w:rPr>
          <w:lang w:val="es-MX"/>
        </w:rPr>
      </w:pPr>
    </w:p>
    <w:p w14:paraId="5DAA7692" w14:textId="3082254B" w:rsidR="006351DE" w:rsidRDefault="006351DE" w:rsidP="005D3943">
      <w:pPr>
        <w:rPr>
          <w:lang w:val="es-MX"/>
        </w:rPr>
      </w:pPr>
      <w:r w:rsidRPr="006351DE">
        <w:rPr>
          <w:lang w:val="es-MX"/>
        </w:rPr>
        <w:lastRenderedPageBreak/>
        <w:drawing>
          <wp:inline distT="0" distB="0" distL="0" distR="0" wp14:anchorId="3CEF6A8D" wp14:editId="34014A0A">
            <wp:extent cx="5612130" cy="312229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88EA" w14:textId="1935818A" w:rsidR="006351DE" w:rsidRPr="006351DE" w:rsidRDefault="006351DE" w:rsidP="005D3943">
      <w:pPr>
        <w:rPr>
          <w:b/>
          <w:bCs/>
          <w:lang w:val="es-MX"/>
        </w:rPr>
      </w:pPr>
      <w:r w:rsidRPr="006351DE">
        <w:rPr>
          <w:b/>
          <w:bCs/>
          <w:lang w:val="es-MX"/>
        </w:rPr>
        <w:t>Seguridad de los datos:</w:t>
      </w:r>
    </w:p>
    <w:p w14:paraId="34B751F1" w14:textId="4FC55EC0" w:rsidR="006351DE" w:rsidRDefault="006351DE" w:rsidP="006351DE">
      <w:pPr>
        <w:pStyle w:val="Prrafodelista"/>
        <w:numPr>
          <w:ilvl w:val="0"/>
          <w:numId w:val="1"/>
        </w:numPr>
        <w:rPr>
          <w:lang w:val="es-MX"/>
        </w:rPr>
      </w:pPr>
      <w:r w:rsidRPr="006351DE">
        <w:rPr>
          <w:b/>
          <w:bCs/>
          <w:lang w:val="es-MX"/>
        </w:rPr>
        <w:t xml:space="preserve">Protección contra acceso no autorizado: </w:t>
      </w:r>
      <w:r w:rsidRPr="006351DE">
        <w:rPr>
          <w:lang w:val="es-MX"/>
        </w:rPr>
        <w:t>Los datos deben estar asegurados para que solo las personas autorizadas puedan acceder a ellos</w:t>
      </w:r>
      <w:r>
        <w:rPr>
          <w:lang w:val="es-MX"/>
        </w:rPr>
        <w:t>. Esto incluye la autenticación, la autorización y el cifrado.</w:t>
      </w:r>
    </w:p>
    <w:p w14:paraId="61D0C211" w14:textId="77777777" w:rsidR="007B4C0A" w:rsidRDefault="007B4C0A" w:rsidP="007B4C0A">
      <w:pPr>
        <w:pStyle w:val="Prrafodelista"/>
        <w:rPr>
          <w:lang w:val="es-MX"/>
        </w:rPr>
      </w:pPr>
    </w:p>
    <w:p w14:paraId="15896F76" w14:textId="5F0D60C1" w:rsidR="006351DE" w:rsidRDefault="006351DE" w:rsidP="006351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b/>
          <w:bCs/>
          <w:lang w:val="es-MX"/>
        </w:rPr>
        <w:t>Cifrado en transito y en reposo:</w:t>
      </w:r>
      <w:r>
        <w:rPr>
          <w:lang w:val="es-MX"/>
        </w:rPr>
        <w:t xml:space="preserve"> Se debe garantizar que los datos estén cifrados tanto cuando están siendo almacenados (en reposo) como cuando están siendo transferidos (en tránsito) para prevenir fugas de información.</w:t>
      </w:r>
    </w:p>
    <w:p w14:paraId="1F45B1DE" w14:textId="77777777" w:rsidR="007B4C0A" w:rsidRDefault="007B4C0A" w:rsidP="007B4C0A">
      <w:pPr>
        <w:pStyle w:val="Prrafodelista"/>
        <w:rPr>
          <w:lang w:val="es-MX"/>
        </w:rPr>
      </w:pPr>
    </w:p>
    <w:p w14:paraId="2445BF18" w14:textId="10DF6C7A" w:rsidR="007B4C0A" w:rsidRDefault="007B4C0A" w:rsidP="006351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b/>
          <w:bCs/>
          <w:lang w:val="es-MX"/>
        </w:rPr>
        <w:t>Normativas y cumplimiento:</w:t>
      </w:r>
      <w:r>
        <w:rPr>
          <w:lang w:val="es-MX"/>
        </w:rPr>
        <w:t xml:space="preserve"> Las organizaciones deben cumplir con las regulaciones y normativas de protección de datos (GDPR, HIPAA, </w:t>
      </w:r>
      <w:proofErr w:type="spellStart"/>
      <w:r>
        <w:rPr>
          <w:lang w:val="es-MX"/>
        </w:rPr>
        <w:t>etc</w:t>
      </w:r>
      <w:proofErr w:type="spellEnd"/>
      <w:r>
        <w:rPr>
          <w:lang w:val="es-MX"/>
        </w:rPr>
        <w:t xml:space="preserve">). Esto incluye auditorias </w:t>
      </w:r>
      <w:proofErr w:type="spellStart"/>
      <w:r>
        <w:rPr>
          <w:lang w:val="es-MX"/>
        </w:rPr>
        <w:t>periodicas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politicas</w:t>
      </w:r>
      <w:proofErr w:type="spellEnd"/>
      <w:r>
        <w:rPr>
          <w:lang w:val="es-MX"/>
        </w:rPr>
        <w:t xml:space="preserve"> de privacidad estrictas.</w:t>
      </w:r>
    </w:p>
    <w:p w14:paraId="55D91324" w14:textId="77777777" w:rsidR="007B4C0A" w:rsidRPr="007B4C0A" w:rsidRDefault="007B4C0A" w:rsidP="007B4C0A">
      <w:pPr>
        <w:pStyle w:val="Prrafodelista"/>
        <w:rPr>
          <w:lang w:val="es-MX"/>
        </w:rPr>
      </w:pPr>
    </w:p>
    <w:p w14:paraId="66513E8A" w14:textId="161B464F" w:rsidR="007B4C0A" w:rsidRDefault="007B4C0A" w:rsidP="007B4C0A">
      <w:pPr>
        <w:rPr>
          <w:lang w:val="es-MX"/>
        </w:rPr>
      </w:pPr>
    </w:p>
    <w:p w14:paraId="2F64F089" w14:textId="4E6C7536" w:rsidR="007B4C0A" w:rsidRDefault="007B4C0A" w:rsidP="007B4C0A">
      <w:pPr>
        <w:rPr>
          <w:lang w:val="es-MX"/>
        </w:rPr>
      </w:pPr>
    </w:p>
    <w:p w14:paraId="31D9705C" w14:textId="7DB847CB" w:rsidR="007B4C0A" w:rsidRDefault="007B4C0A" w:rsidP="007B4C0A">
      <w:pPr>
        <w:rPr>
          <w:lang w:val="es-MX"/>
        </w:rPr>
      </w:pPr>
    </w:p>
    <w:p w14:paraId="21A736CD" w14:textId="26EE1A49" w:rsidR="007B4C0A" w:rsidRDefault="007B4C0A" w:rsidP="007B4C0A">
      <w:pPr>
        <w:rPr>
          <w:lang w:val="es-MX"/>
        </w:rPr>
      </w:pPr>
    </w:p>
    <w:p w14:paraId="177324C2" w14:textId="3755EFD5" w:rsidR="007B4C0A" w:rsidRDefault="007B4C0A" w:rsidP="007B4C0A">
      <w:pPr>
        <w:rPr>
          <w:lang w:val="es-MX"/>
        </w:rPr>
      </w:pPr>
    </w:p>
    <w:p w14:paraId="76DE918C" w14:textId="53829986" w:rsidR="007B4C0A" w:rsidRDefault="007B4C0A" w:rsidP="007B4C0A">
      <w:pPr>
        <w:rPr>
          <w:lang w:val="es-MX"/>
        </w:rPr>
      </w:pPr>
    </w:p>
    <w:p w14:paraId="544898A6" w14:textId="0014F286" w:rsidR="007B4C0A" w:rsidRDefault="007B4C0A" w:rsidP="007B4C0A">
      <w:pPr>
        <w:rPr>
          <w:lang w:val="es-MX"/>
        </w:rPr>
      </w:pPr>
    </w:p>
    <w:p w14:paraId="3EA8A678" w14:textId="67070E61" w:rsidR="007B4C0A" w:rsidRDefault="007B4C0A" w:rsidP="007B4C0A">
      <w:pPr>
        <w:rPr>
          <w:lang w:val="es-MX"/>
        </w:rPr>
      </w:pPr>
    </w:p>
    <w:p w14:paraId="14BF7CFA" w14:textId="370F5002" w:rsidR="007B4C0A" w:rsidRDefault="007B4C0A" w:rsidP="007B4C0A">
      <w:pPr>
        <w:rPr>
          <w:lang w:val="es-MX"/>
        </w:rPr>
      </w:pPr>
      <w:r w:rsidRPr="007B4C0A">
        <w:rPr>
          <w:lang w:val="es-MX"/>
        </w:rPr>
        <w:lastRenderedPageBreak/>
        <w:drawing>
          <wp:inline distT="0" distB="0" distL="0" distR="0" wp14:anchorId="52A9B319" wp14:editId="7AB619F9">
            <wp:extent cx="5612130" cy="28505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1B97" w14:textId="1BC2ED81" w:rsidR="007B4C0A" w:rsidRPr="007B4C0A" w:rsidRDefault="007B4C0A" w:rsidP="007B4C0A">
      <w:pPr>
        <w:rPr>
          <w:b/>
          <w:bCs/>
          <w:lang w:val="es-MX"/>
        </w:rPr>
      </w:pPr>
      <w:r w:rsidRPr="007B4C0A">
        <w:rPr>
          <w:b/>
          <w:bCs/>
          <w:lang w:val="es-MX"/>
        </w:rPr>
        <w:t>Auditoria y monitoreo:</w:t>
      </w:r>
    </w:p>
    <w:p w14:paraId="13A882F2" w14:textId="63604E6F" w:rsidR="007B4C0A" w:rsidRDefault="007B4C0A" w:rsidP="007B4C0A">
      <w:pPr>
        <w:pStyle w:val="Prrafodelista"/>
        <w:numPr>
          <w:ilvl w:val="0"/>
          <w:numId w:val="1"/>
        </w:numPr>
        <w:rPr>
          <w:lang w:val="es-MX"/>
        </w:rPr>
      </w:pPr>
      <w:r w:rsidRPr="007B4C0A">
        <w:rPr>
          <w:b/>
          <w:bCs/>
          <w:lang w:val="es-MX"/>
        </w:rPr>
        <w:t>Registro de actividades:</w:t>
      </w:r>
      <w:r>
        <w:rPr>
          <w:lang w:val="es-MX"/>
        </w:rPr>
        <w:t xml:space="preserve"> Las organizaciones deben llevar un registro detallado de todas las actividades relacionadas con los datos, Quien acceden que cambios se realizan y cuando. Esto ayuda a identificar anomalías o accesos no autorizados.</w:t>
      </w:r>
    </w:p>
    <w:p w14:paraId="00ADD89C" w14:textId="0F3E7C1B" w:rsidR="007B4C0A" w:rsidRDefault="007B4C0A" w:rsidP="007B4C0A">
      <w:pPr>
        <w:pStyle w:val="Prrafodelista"/>
        <w:rPr>
          <w:lang w:val="es-MX"/>
        </w:rPr>
      </w:pPr>
    </w:p>
    <w:p w14:paraId="7204235B" w14:textId="772D94DD" w:rsidR="007B4C0A" w:rsidRDefault="007B4C0A" w:rsidP="007B4C0A">
      <w:pPr>
        <w:pStyle w:val="Prrafodelista"/>
        <w:numPr>
          <w:ilvl w:val="0"/>
          <w:numId w:val="1"/>
        </w:numPr>
        <w:rPr>
          <w:lang w:val="es-MX"/>
        </w:rPr>
      </w:pPr>
      <w:r w:rsidRPr="007B4C0A">
        <w:rPr>
          <w:b/>
          <w:bCs/>
          <w:lang w:val="es-MX"/>
        </w:rPr>
        <w:t>Monitoreo de uso y rendimiento:</w:t>
      </w:r>
      <w:r>
        <w:rPr>
          <w:lang w:val="es-MX"/>
        </w:rPr>
        <w:t xml:space="preserve"> El rendimiento de los sistemas de gestión de datos debe ser monitoreado constantemente para asegurar su correcto funcionamiento. Cualquier problema debe ser identificado y abordado rápidamente.</w:t>
      </w:r>
    </w:p>
    <w:p w14:paraId="7875DD40" w14:textId="77777777" w:rsidR="007B4C0A" w:rsidRPr="007B4C0A" w:rsidRDefault="007B4C0A" w:rsidP="007B4C0A">
      <w:pPr>
        <w:pStyle w:val="Prrafodelista"/>
        <w:rPr>
          <w:lang w:val="es-MX"/>
        </w:rPr>
      </w:pPr>
    </w:p>
    <w:p w14:paraId="20C64D81" w14:textId="77777777" w:rsidR="007B4C0A" w:rsidRPr="007B4C0A" w:rsidRDefault="007B4C0A" w:rsidP="007B4C0A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7B4C0A">
        <w:rPr>
          <w:b/>
          <w:bCs/>
          <w:lang w:val="es-MX"/>
        </w:rPr>
        <w:t xml:space="preserve">Reportes de cumplimiento: </w:t>
      </w:r>
      <w:r>
        <w:rPr>
          <w:lang w:val="es-MX"/>
        </w:rPr>
        <w:t xml:space="preserve">Las organizaciones deben cumplir con las regulaciones y normativas de protección de los datos (GDPR, HIPAA, </w:t>
      </w:r>
      <w:proofErr w:type="spellStart"/>
      <w:r>
        <w:rPr>
          <w:lang w:val="es-MX"/>
        </w:rPr>
        <w:t>etc</w:t>
      </w:r>
      <w:proofErr w:type="spellEnd"/>
      <w:r>
        <w:rPr>
          <w:lang w:val="es-MX"/>
        </w:rPr>
        <w:t xml:space="preserve">), Esto incluye auditorias </w:t>
      </w:r>
      <w:proofErr w:type="spellStart"/>
      <w:r>
        <w:rPr>
          <w:lang w:val="es-MX"/>
        </w:rPr>
        <w:t>periodicas</w:t>
      </w:r>
      <w:proofErr w:type="spellEnd"/>
      <w:r>
        <w:rPr>
          <w:lang w:val="es-MX"/>
        </w:rPr>
        <w:t xml:space="preserve"> y políticas de privacidad estrictas.</w:t>
      </w:r>
    </w:p>
    <w:p w14:paraId="729806A8" w14:textId="24B7F133" w:rsidR="007B4C0A" w:rsidRDefault="007B4C0A" w:rsidP="007B4C0A">
      <w:pPr>
        <w:pStyle w:val="Prrafodelista"/>
        <w:rPr>
          <w:lang w:val="es-MX"/>
        </w:rPr>
      </w:pPr>
    </w:p>
    <w:p w14:paraId="3FAD0021" w14:textId="4013BC90" w:rsidR="007B4C0A" w:rsidRPr="007B4C0A" w:rsidRDefault="007B4C0A" w:rsidP="007B4C0A">
      <w:pPr>
        <w:pStyle w:val="Prrafodelista"/>
        <w:rPr>
          <w:b/>
          <w:bCs/>
          <w:lang w:val="es-MX"/>
        </w:rPr>
      </w:pPr>
      <w:r w:rsidRPr="007B4C0A">
        <w:rPr>
          <w:b/>
          <w:bCs/>
          <w:lang w:val="es-MX"/>
        </w:rPr>
        <w:t>Comparación de herramientas de gobierno de datos:</w:t>
      </w:r>
    </w:p>
    <w:p w14:paraId="2AB4E304" w14:textId="380A3A55" w:rsidR="007B4C0A" w:rsidRDefault="007B4C0A" w:rsidP="007B4C0A">
      <w:pPr>
        <w:pStyle w:val="Prrafodelista"/>
        <w:rPr>
          <w:lang w:val="es-MX"/>
        </w:rPr>
      </w:pPr>
      <w:r w:rsidRPr="007B4C0A">
        <w:rPr>
          <w:lang w:val="es-MX"/>
        </w:rPr>
        <w:drawing>
          <wp:inline distT="0" distB="0" distL="0" distR="0" wp14:anchorId="1632164D" wp14:editId="2E0C30C6">
            <wp:extent cx="5612130" cy="2505710"/>
            <wp:effectExtent l="0" t="0" r="762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14:paraId="7B6C98FB" w14:textId="7F013DCC" w:rsidR="00C443FB" w:rsidRPr="00C443FB" w:rsidRDefault="00C443FB" w:rsidP="007B4C0A">
      <w:pPr>
        <w:pStyle w:val="Prrafodelista"/>
        <w:rPr>
          <w:b/>
          <w:bCs/>
          <w:lang w:val="es-MX"/>
        </w:rPr>
      </w:pPr>
      <w:r w:rsidRPr="00C443FB">
        <w:rPr>
          <w:b/>
          <w:bCs/>
          <w:lang w:val="es-MX"/>
        </w:rPr>
        <w:lastRenderedPageBreak/>
        <w:t>Gobernanza de datos en AWS</w:t>
      </w:r>
      <w:r>
        <w:rPr>
          <w:b/>
          <w:bCs/>
          <w:lang w:val="es-MX"/>
        </w:rPr>
        <w:t>:</w:t>
      </w:r>
    </w:p>
    <w:p w14:paraId="39E26871" w14:textId="580038E6" w:rsidR="007B4C0A" w:rsidRDefault="007B4C0A" w:rsidP="007B4C0A">
      <w:pPr>
        <w:pStyle w:val="Prrafodelista"/>
        <w:rPr>
          <w:b/>
          <w:bCs/>
          <w:lang w:val="es-MX"/>
        </w:rPr>
      </w:pPr>
      <w:r w:rsidRPr="007B4C0A">
        <w:rPr>
          <w:b/>
          <w:bCs/>
          <w:lang w:val="es-MX"/>
        </w:rPr>
        <w:drawing>
          <wp:inline distT="0" distB="0" distL="0" distR="0" wp14:anchorId="22020CE5" wp14:editId="4BAD7221">
            <wp:extent cx="5612130" cy="33216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B263" w14:textId="7F8E316E" w:rsidR="007B4C0A" w:rsidRDefault="007B4C0A" w:rsidP="007B4C0A">
      <w:pPr>
        <w:pStyle w:val="Prrafodelista"/>
        <w:rPr>
          <w:b/>
          <w:bCs/>
          <w:lang w:val="es-MX"/>
        </w:rPr>
      </w:pPr>
    </w:p>
    <w:p w14:paraId="0D0B5049" w14:textId="0613B5CC" w:rsidR="007B4C0A" w:rsidRDefault="007B4C0A" w:rsidP="007B4C0A">
      <w:pPr>
        <w:pStyle w:val="Prrafodelista"/>
        <w:rPr>
          <w:b/>
          <w:bCs/>
          <w:lang w:val="es-MX"/>
        </w:rPr>
      </w:pPr>
    </w:p>
    <w:p w14:paraId="3D320C35" w14:textId="0949B403" w:rsidR="007B4C0A" w:rsidRDefault="007B4C0A" w:rsidP="007B4C0A">
      <w:pPr>
        <w:pStyle w:val="Prrafodelista"/>
        <w:rPr>
          <w:b/>
          <w:bCs/>
          <w:lang w:val="es-MX"/>
        </w:rPr>
      </w:pPr>
      <w:r>
        <w:rPr>
          <w:b/>
          <w:bCs/>
          <w:lang w:val="es-MX"/>
        </w:rPr>
        <w:t>¿Qué plataforma ofrece las herramientas mas adecuadas para sus necesidades?</w:t>
      </w:r>
    </w:p>
    <w:p w14:paraId="6B8B9AAC" w14:textId="3B2CD50A" w:rsidR="007B4C0A" w:rsidRDefault="00C443FB" w:rsidP="007B4C0A">
      <w:pPr>
        <w:pStyle w:val="Prrafodelista"/>
      </w:pPr>
      <w:r>
        <w:t xml:space="preserve">No </w:t>
      </w:r>
      <w:proofErr w:type="spellStart"/>
      <w:r>
        <w:t>existe</w:t>
      </w:r>
      <w:proofErr w:type="spellEnd"/>
      <w:r>
        <w:t xml:space="preserve"> una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“</w:t>
      </w:r>
      <w:proofErr w:type="spellStart"/>
      <w:r>
        <w:t>mejor</w:t>
      </w:r>
      <w:proofErr w:type="spellEnd"/>
      <w:r>
        <w:t xml:space="preserve">” para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organizaciones</w:t>
      </w:r>
      <w:proofErr w:type="spellEnd"/>
      <w:r>
        <w:t xml:space="preserve">.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las </w:t>
      </w:r>
      <w:proofErr w:type="spellStart"/>
      <w:r w:rsidRPr="00C443FB">
        <w:rPr>
          <w:rStyle w:val="Textoennegrita"/>
          <w:b w:val="0"/>
          <w:bCs w:val="0"/>
        </w:rPr>
        <w:t>necesidades</w:t>
      </w:r>
      <w:proofErr w:type="spellEnd"/>
      <w:r w:rsidRPr="00C443FB">
        <w:rPr>
          <w:rStyle w:val="Textoennegrita"/>
          <w:b w:val="0"/>
          <w:bCs w:val="0"/>
        </w:rPr>
        <w:t xml:space="preserve"> </w:t>
      </w:r>
      <w:proofErr w:type="spellStart"/>
      <w:r w:rsidRPr="00C443FB">
        <w:rPr>
          <w:rStyle w:val="Textoennegrita"/>
          <w:b w:val="0"/>
          <w:bCs w:val="0"/>
        </w:rPr>
        <w:t>específicas</w:t>
      </w:r>
      <w:proofErr w:type="spellEnd"/>
      <w:r w:rsidRPr="00C443FB">
        <w:rPr>
          <w:rStyle w:val="Textoennegrita"/>
          <w:b w:val="0"/>
          <w:bCs w:val="0"/>
        </w:rPr>
        <w:t xml:space="preserve">, </w:t>
      </w:r>
      <w:proofErr w:type="spellStart"/>
      <w:r w:rsidRPr="00C443FB">
        <w:rPr>
          <w:rStyle w:val="Textoennegrita"/>
          <w:b w:val="0"/>
          <w:bCs w:val="0"/>
        </w:rPr>
        <w:t>el</w:t>
      </w:r>
      <w:proofErr w:type="spellEnd"/>
      <w:r w:rsidRPr="00C443FB">
        <w:rPr>
          <w:rStyle w:val="Textoennegrita"/>
          <w:b w:val="0"/>
          <w:bCs w:val="0"/>
        </w:rPr>
        <w:t xml:space="preserve"> </w:t>
      </w:r>
      <w:proofErr w:type="spellStart"/>
      <w:r w:rsidRPr="00C443FB">
        <w:rPr>
          <w:rStyle w:val="Textoennegrita"/>
          <w:b w:val="0"/>
          <w:bCs w:val="0"/>
        </w:rPr>
        <w:t>tamaño</w:t>
      </w:r>
      <w:proofErr w:type="spellEnd"/>
      <w:r w:rsidRPr="00C443FB">
        <w:rPr>
          <w:rStyle w:val="Textoennegrita"/>
          <w:b w:val="0"/>
          <w:bCs w:val="0"/>
        </w:rPr>
        <w:t xml:space="preserve"> de la </w:t>
      </w:r>
      <w:proofErr w:type="spellStart"/>
      <w:r w:rsidRPr="00C443FB">
        <w:rPr>
          <w:rStyle w:val="Textoennegrita"/>
          <w:b w:val="0"/>
          <w:bCs w:val="0"/>
        </w:rPr>
        <w:t>empresa</w:t>
      </w:r>
      <w:proofErr w:type="spellEnd"/>
      <w:r w:rsidRPr="00C443FB">
        <w:rPr>
          <w:rStyle w:val="Textoennegrita"/>
          <w:b w:val="0"/>
          <w:bCs w:val="0"/>
        </w:rPr>
        <w:t xml:space="preserve">, </w:t>
      </w:r>
      <w:proofErr w:type="spellStart"/>
      <w:r w:rsidRPr="00C443FB">
        <w:rPr>
          <w:rStyle w:val="Textoennegrita"/>
          <w:b w:val="0"/>
          <w:bCs w:val="0"/>
        </w:rPr>
        <w:t>el</w:t>
      </w:r>
      <w:proofErr w:type="spellEnd"/>
      <w:r w:rsidRPr="00C443FB">
        <w:rPr>
          <w:rStyle w:val="Textoennegrita"/>
          <w:b w:val="0"/>
          <w:bCs w:val="0"/>
        </w:rPr>
        <w:t xml:space="preserve"> </w:t>
      </w:r>
      <w:proofErr w:type="spellStart"/>
      <w:r w:rsidRPr="00C443FB">
        <w:rPr>
          <w:rStyle w:val="Textoennegrita"/>
          <w:b w:val="0"/>
          <w:bCs w:val="0"/>
        </w:rPr>
        <w:t>tipo</w:t>
      </w:r>
      <w:proofErr w:type="spellEnd"/>
      <w:r w:rsidRPr="00C443FB">
        <w:rPr>
          <w:rStyle w:val="Textoennegrita"/>
          <w:b w:val="0"/>
          <w:bCs w:val="0"/>
        </w:rPr>
        <w:t xml:space="preserve"> de </w:t>
      </w:r>
      <w:proofErr w:type="spellStart"/>
      <w:r w:rsidRPr="00C443FB">
        <w:rPr>
          <w:rStyle w:val="Textoennegrita"/>
          <w:b w:val="0"/>
          <w:bCs w:val="0"/>
        </w:rPr>
        <w:t>datos</w:t>
      </w:r>
      <w:proofErr w:type="spellEnd"/>
      <w:r w:rsidRPr="00C443FB">
        <w:rPr>
          <w:rStyle w:val="Textoennegrita"/>
          <w:b w:val="0"/>
          <w:bCs w:val="0"/>
        </w:rPr>
        <w:t xml:space="preserve"> y los </w:t>
      </w:r>
      <w:proofErr w:type="spellStart"/>
      <w:r w:rsidRPr="00C443FB">
        <w:rPr>
          <w:rStyle w:val="Textoennegrita"/>
          <w:b w:val="0"/>
          <w:bCs w:val="0"/>
        </w:rPr>
        <w:t>objetivos</w:t>
      </w:r>
      <w:proofErr w:type="spellEnd"/>
      <w:r w:rsidRPr="00C443FB">
        <w:rPr>
          <w:rStyle w:val="Textoennegrita"/>
          <w:b w:val="0"/>
          <w:bCs w:val="0"/>
        </w:rPr>
        <w:t xml:space="preserve"> </w:t>
      </w:r>
      <w:proofErr w:type="spellStart"/>
      <w:r w:rsidRPr="00C443FB">
        <w:rPr>
          <w:rStyle w:val="Textoennegrita"/>
          <w:b w:val="0"/>
          <w:bCs w:val="0"/>
        </w:rPr>
        <w:t>estratégicos</w:t>
      </w:r>
      <w:proofErr w:type="spellEnd"/>
      <w:r>
        <w:t xml:space="preserve">. Sin embargo, </w:t>
      </w:r>
      <w:proofErr w:type="spellStart"/>
      <w:r>
        <w:t>sí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clave y </w:t>
      </w:r>
      <w:proofErr w:type="spellStart"/>
      <w:r>
        <w:t>ejemplos</w:t>
      </w:r>
      <w:proofErr w:type="spellEnd"/>
      <w:r>
        <w:t xml:space="preserve"> que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ajustarse</w:t>
      </w:r>
      <w:proofErr w:type="spellEnd"/>
      <w:r>
        <w:t xml:space="preserve"> a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contextos</w:t>
      </w:r>
      <w:proofErr w:type="spellEnd"/>
      <w:r>
        <w:t>.</w:t>
      </w:r>
    </w:p>
    <w:p w14:paraId="41F5B72D" w14:textId="77777777" w:rsidR="00C443FB" w:rsidRDefault="00C443FB" w:rsidP="007B4C0A">
      <w:pPr>
        <w:pStyle w:val="Prrafodelista"/>
        <w:rPr>
          <w:b/>
          <w:bCs/>
          <w:lang w:val="es-MX"/>
        </w:rPr>
      </w:pPr>
    </w:p>
    <w:p w14:paraId="5A75CE47" w14:textId="77777777" w:rsidR="00C443FB" w:rsidRDefault="007B4C0A" w:rsidP="00C443FB">
      <w:pPr>
        <w:pStyle w:val="Prrafodelista"/>
        <w:rPr>
          <w:b/>
          <w:bCs/>
          <w:lang w:val="es-MX"/>
        </w:rPr>
      </w:pPr>
      <w:r>
        <w:rPr>
          <w:b/>
          <w:bCs/>
          <w:lang w:val="es-MX"/>
        </w:rPr>
        <w:t>¿Cómo influye la elección de la plataforma en la gobernanza de datos?</w:t>
      </w:r>
    </w:p>
    <w:p w14:paraId="36AAD243" w14:textId="77777777" w:rsidR="00C443FB" w:rsidRDefault="00C443FB" w:rsidP="00C443FB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C443FB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La plataforma elegida define el nivel de madurez en gobernanza de datos.</w:t>
      </w:r>
      <w:r w:rsidRPr="00C443FB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br/>
        <w:t>Una buena elección facilita:</w:t>
      </w:r>
    </w:p>
    <w:p w14:paraId="6CCE59E6" w14:textId="77777777" w:rsidR="00C443FB" w:rsidRPr="00C443FB" w:rsidRDefault="00C443FB" w:rsidP="00C443FB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C443FB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Control </w:t>
      </w:r>
    </w:p>
    <w:p w14:paraId="16708DD3" w14:textId="77777777" w:rsidR="00C443FB" w:rsidRPr="00C443FB" w:rsidRDefault="00C443FB" w:rsidP="00C443FB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C443FB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Transparencia </w:t>
      </w:r>
    </w:p>
    <w:p w14:paraId="348FFFAB" w14:textId="77777777" w:rsidR="00C443FB" w:rsidRPr="00C443FB" w:rsidRDefault="00C443FB" w:rsidP="00C443FB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C443FB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Seguridad </w:t>
      </w:r>
    </w:p>
    <w:p w14:paraId="67167508" w14:textId="77777777" w:rsidR="00C443FB" w:rsidRPr="00C443FB" w:rsidRDefault="00C443FB" w:rsidP="00C443FB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C443FB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Confianza en los datos </w:t>
      </w:r>
    </w:p>
    <w:p w14:paraId="24C6E79D" w14:textId="6394B156" w:rsidR="00C443FB" w:rsidRPr="00C443FB" w:rsidRDefault="00C443FB" w:rsidP="00C443FB">
      <w:pPr>
        <w:pStyle w:val="Prrafodelista"/>
        <w:rPr>
          <w:b/>
          <w:bCs/>
          <w:lang w:val="es-MX"/>
        </w:rPr>
      </w:pPr>
      <w:r w:rsidRPr="00C443FB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Mientras que una mala elección genera desorden, riesgos y decisiones poco fiables.</w:t>
      </w:r>
    </w:p>
    <w:p w14:paraId="17F33640" w14:textId="77777777" w:rsidR="00C443FB" w:rsidRPr="00C443FB" w:rsidRDefault="00C443FB" w:rsidP="007B4C0A">
      <w:pPr>
        <w:pStyle w:val="Prrafodelista"/>
        <w:rPr>
          <w:b/>
          <w:bCs/>
          <w:lang w:val="es-MX"/>
        </w:rPr>
      </w:pPr>
    </w:p>
    <w:sectPr w:rsidR="00C443FB" w:rsidRPr="00C443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10A04"/>
    <w:multiLevelType w:val="multilevel"/>
    <w:tmpl w:val="DDFA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E4854"/>
    <w:multiLevelType w:val="hybridMultilevel"/>
    <w:tmpl w:val="E424B87E"/>
    <w:lvl w:ilvl="0" w:tplc="E03011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75"/>
    <w:rsid w:val="004527AA"/>
    <w:rsid w:val="005D3943"/>
    <w:rsid w:val="006351DE"/>
    <w:rsid w:val="007B4C0A"/>
    <w:rsid w:val="008E0575"/>
    <w:rsid w:val="00C4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8968C"/>
  <w15:chartTrackingRefBased/>
  <w15:docId w15:val="{776F647F-EFE7-41E3-B1C8-EA9422DC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3943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443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4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7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685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Cetecom</dc:creator>
  <cp:keywords/>
  <dc:description/>
  <cp:lastModifiedBy>Cetecom</cp:lastModifiedBy>
  <cp:revision>2</cp:revision>
  <dcterms:created xsi:type="dcterms:W3CDTF">2026-03-26T00:21:00Z</dcterms:created>
  <dcterms:modified xsi:type="dcterms:W3CDTF">2026-03-26T00:59:00Z</dcterms:modified>
</cp:coreProperties>
</file>