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DC894" w14:textId="77777777" w:rsidR="007247E3" w:rsidRDefault="007247E3">
      <w:pPr>
        <w:spacing w:line="360" w:lineRule="auto"/>
      </w:pPr>
    </w:p>
    <w:p w14:paraId="5404B479" w14:textId="77777777" w:rsidR="007247E3" w:rsidRDefault="007247E3">
      <w:pPr>
        <w:spacing w:line="360" w:lineRule="auto"/>
      </w:pPr>
    </w:p>
    <w:p w14:paraId="538C7693" w14:textId="77777777" w:rsidR="007247E3" w:rsidRDefault="007247E3">
      <w:pPr>
        <w:spacing w:line="360" w:lineRule="auto"/>
      </w:pPr>
    </w:p>
    <w:p w14:paraId="4EADBF77" w14:textId="77777777" w:rsidR="007247E3" w:rsidRDefault="007247E3">
      <w:pPr>
        <w:spacing w:line="360" w:lineRule="auto"/>
      </w:pPr>
    </w:p>
    <w:p w14:paraId="7A971ECE" w14:textId="77777777" w:rsidR="007247E3" w:rsidRDefault="007247E3">
      <w:pPr>
        <w:spacing w:line="360" w:lineRule="auto"/>
      </w:pPr>
    </w:p>
    <w:p w14:paraId="1285B83B" w14:textId="77777777" w:rsidR="007247E3" w:rsidRDefault="007247E3">
      <w:pPr>
        <w:spacing w:line="360" w:lineRule="auto"/>
      </w:pPr>
    </w:p>
    <w:p w14:paraId="2EF9586C" w14:textId="77777777" w:rsidR="007247E3" w:rsidRDefault="00000000">
      <w:pPr>
        <w:spacing w:line="360" w:lineRule="auto"/>
        <w:rPr>
          <w:b/>
          <w:bCs/>
        </w:rPr>
      </w:pPr>
      <w:r>
        <w:rPr>
          <w:rFonts w:eastAsia="Arial" w:cs="Arial"/>
          <w:b/>
          <w:bCs/>
        </w:rPr>
        <w:tab/>
      </w:r>
    </w:p>
    <w:p w14:paraId="2EC1E86C" w14:textId="77777777" w:rsidR="007247E3" w:rsidRDefault="00000000">
      <w:pPr>
        <w:numPr>
          <w:ilvl w:val="0"/>
          <w:numId w:val="2"/>
        </w:numPr>
        <w:pBdr>
          <w:top w:val="nil"/>
          <w:left w:val="nil"/>
          <w:bottom w:val="nil"/>
          <w:right w:val="nil"/>
          <w:between w:val="nil"/>
        </w:pBdr>
        <w:spacing w:line="240" w:lineRule="auto"/>
        <w:rPr>
          <w:b/>
          <w:bCs/>
          <w:color w:val="4472C4"/>
          <w:sz w:val="32"/>
          <w:szCs w:val="32"/>
        </w:rPr>
      </w:pPr>
      <w:r>
        <w:rPr>
          <w:rFonts w:eastAsia="Arial" w:cs="Arial"/>
          <w:b/>
          <w:bCs/>
          <w:color w:val="4472C4"/>
          <w:sz w:val="24"/>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9498"/>
      </w:tblGrid>
      <w:tr w:rsidR="007247E3" w14:paraId="3AA155C4" w14:textId="77777777">
        <w:trPr>
          <w:cantSplit/>
          <w:trHeight w:val="440"/>
        </w:trPr>
        <w:tc>
          <w:tcPr>
            <w:tcW w:w="0" w:type="auto"/>
            <w:vAlign w:val="center"/>
          </w:tcPr>
          <w:p w14:paraId="5FFE521F" w14:textId="77777777" w:rsidR="007247E3" w:rsidRDefault="00000000">
            <w:pPr>
              <w:spacing w:after="0" w:line="240" w:lineRule="auto"/>
              <w:rPr>
                <w:b/>
                <w:bCs/>
                <w:color w:val="1F3864"/>
                <w:sz w:val="28"/>
                <w:szCs w:val="28"/>
              </w:rPr>
            </w:pPr>
            <w:r>
              <w:rPr>
                <w:rFonts w:eastAsia="Arial" w:cs="Arial"/>
                <w:b/>
                <w:bCs/>
                <w:color w:val="1F3864"/>
                <w:szCs w:val="28"/>
              </w:rPr>
              <w:t>1. Antecedentes Personales</w:t>
            </w:r>
          </w:p>
        </w:tc>
      </w:tr>
    </w:tbl>
    <w:p w14:paraId="5A640643" w14:textId="77777777" w:rsidR="007247E3" w:rsidRDefault="007247E3">
      <w:pPr>
        <w:spacing w:line="360" w:lineRule="auto"/>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4292"/>
        <w:gridCol w:w="5206"/>
      </w:tblGrid>
      <w:tr w:rsidR="007247E3" w14:paraId="62D8A048" w14:textId="77777777">
        <w:trPr>
          <w:cantSplit/>
          <w:trHeight w:val="440"/>
        </w:trPr>
        <w:tc>
          <w:tcPr>
            <w:tcW w:w="0" w:type="auto"/>
            <w:vAlign w:val="center"/>
          </w:tcPr>
          <w:p w14:paraId="4A510BCF" w14:textId="77777777" w:rsidR="007247E3" w:rsidRDefault="00000000">
            <w:pPr>
              <w:spacing w:after="0" w:line="240" w:lineRule="auto"/>
              <w:rPr>
                <w:color w:val="1F3864"/>
              </w:rPr>
            </w:pPr>
            <w:r>
              <w:rPr>
                <w:rFonts w:eastAsia="Arial" w:cs="Arial"/>
                <w:color w:val="1F3864"/>
              </w:rPr>
              <w:t>Nombre estudiantes</w:t>
            </w:r>
          </w:p>
        </w:tc>
        <w:tc>
          <w:tcPr>
            <w:tcW w:w="0" w:type="auto"/>
            <w:vAlign w:val="center"/>
          </w:tcPr>
          <w:p w14:paraId="223EEB61" w14:textId="20A3B84C" w:rsidR="007247E3" w:rsidRPr="00B066FE" w:rsidRDefault="0031384B">
            <w:pPr>
              <w:spacing w:after="0" w:line="240" w:lineRule="auto"/>
              <w:rPr>
                <w:rFonts w:cs="Arial"/>
              </w:rPr>
            </w:pPr>
            <w:r w:rsidRPr="00B066FE">
              <w:rPr>
                <w:rFonts w:eastAsia="Arial" w:cs="Arial"/>
              </w:rPr>
              <w:t>Sebastián</w:t>
            </w:r>
            <w:r w:rsidR="00000000" w:rsidRPr="00B066FE">
              <w:rPr>
                <w:rFonts w:eastAsia="Arial" w:cs="Arial"/>
              </w:rPr>
              <w:t xml:space="preserve"> Torres</w:t>
            </w:r>
          </w:p>
        </w:tc>
      </w:tr>
      <w:tr w:rsidR="007247E3" w14:paraId="33135A8B" w14:textId="77777777">
        <w:trPr>
          <w:cantSplit/>
          <w:trHeight w:val="440"/>
        </w:trPr>
        <w:tc>
          <w:tcPr>
            <w:tcW w:w="0" w:type="auto"/>
            <w:vAlign w:val="center"/>
          </w:tcPr>
          <w:p w14:paraId="2B89E544" w14:textId="77777777" w:rsidR="007247E3" w:rsidRDefault="007247E3">
            <w:pPr>
              <w:spacing w:after="0" w:line="240" w:lineRule="auto"/>
              <w:rPr>
                <w:color w:val="1F3864"/>
              </w:rPr>
            </w:pPr>
          </w:p>
        </w:tc>
        <w:tc>
          <w:tcPr>
            <w:tcW w:w="0" w:type="auto"/>
            <w:vAlign w:val="center"/>
          </w:tcPr>
          <w:p w14:paraId="642D25E3" w14:textId="77777777" w:rsidR="007247E3" w:rsidRPr="00B066FE" w:rsidRDefault="00000000">
            <w:pPr>
              <w:spacing w:after="0" w:line="240" w:lineRule="auto"/>
              <w:rPr>
                <w:rFonts w:cs="Arial"/>
              </w:rPr>
            </w:pPr>
            <w:r w:rsidRPr="00B066FE">
              <w:rPr>
                <w:rFonts w:eastAsia="Arial" w:cs="Arial"/>
              </w:rPr>
              <w:t>Ociel Escobar</w:t>
            </w:r>
          </w:p>
        </w:tc>
      </w:tr>
      <w:tr w:rsidR="007247E3" w14:paraId="5F83B689" w14:textId="77777777">
        <w:trPr>
          <w:cantSplit/>
          <w:trHeight w:val="418"/>
        </w:trPr>
        <w:tc>
          <w:tcPr>
            <w:tcW w:w="0" w:type="auto"/>
            <w:vAlign w:val="center"/>
          </w:tcPr>
          <w:p w14:paraId="0885619D" w14:textId="77777777" w:rsidR="007247E3" w:rsidRDefault="00000000">
            <w:pPr>
              <w:spacing w:after="0" w:line="240" w:lineRule="auto"/>
              <w:rPr>
                <w:color w:val="1F3864"/>
              </w:rPr>
            </w:pPr>
            <w:r>
              <w:rPr>
                <w:rFonts w:eastAsia="Arial" w:cs="Arial"/>
                <w:color w:val="1F3864"/>
              </w:rPr>
              <w:t>Rut</w:t>
            </w:r>
          </w:p>
        </w:tc>
        <w:tc>
          <w:tcPr>
            <w:tcW w:w="0" w:type="auto"/>
            <w:vAlign w:val="center"/>
          </w:tcPr>
          <w:p w14:paraId="7FFE72B6" w14:textId="77777777" w:rsidR="007247E3" w:rsidRPr="00B066FE" w:rsidRDefault="00000000">
            <w:pPr>
              <w:spacing w:after="0" w:line="240" w:lineRule="auto"/>
              <w:rPr>
                <w:rFonts w:cs="Arial"/>
              </w:rPr>
            </w:pPr>
            <w:r w:rsidRPr="00B066FE">
              <w:rPr>
                <w:rFonts w:eastAsia="Arial" w:cs="Arial"/>
              </w:rPr>
              <w:t xml:space="preserve">20.595.433-3 </w:t>
            </w:r>
          </w:p>
        </w:tc>
      </w:tr>
      <w:tr w:rsidR="007247E3" w14:paraId="2F6091D0" w14:textId="77777777">
        <w:trPr>
          <w:cantSplit/>
          <w:trHeight w:val="418"/>
        </w:trPr>
        <w:tc>
          <w:tcPr>
            <w:tcW w:w="0" w:type="auto"/>
            <w:vAlign w:val="center"/>
          </w:tcPr>
          <w:p w14:paraId="5AFEA0E0" w14:textId="77777777" w:rsidR="007247E3" w:rsidRDefault="007247E3">
            <w:pPr>
              <w:spacing w:after="0" w:line="240" w:lineRule="auto"/>
              <w:rPr>
                <w:color w:val="1F3864"/>
              </w:rPr>
            </w:pPr>
          </w:p>
        </w:tc>
        <w:tc>
          <w:tcPr>
            <w:tcW w:w="0" w:type="auto"/>
            <w:vAlign w:val="center"/>
          </w:tcPr>
          <w:p w14:paraId="756E9BEC" w14:textId="77777777" w:rsidR="007247E3" w:rsidRPr="00B066FE" w:rsidRDefault="00000000">
            <w:pPr>
              <w:spacing w:after="0" w:line="240" w:lineRule="auto"/>
              <w:rPr>
                <w:rFonts w:cs="Arial"/>
              </w:rPr>
            </w:pPr>
            <w:r w:rsidRPr="00B066FE">
              <w:rPr>
                <w:rFonts w:eastAsia="Arial" w:cs="Arial"/>
              </w:rPr>
              <w:t>17.990.448-9</w:t>
            </w:r>
          </w:p>
        </w:tc>
      </w:tr>
      <w:tr w:rsidR="007247E3" w14:paraId="58591CC7" w14:textId="77777777">
        <w:trPr>
          <w:cantSplit/>
          <w:trHeight w:val="425"/>
        </w:trPr>
        <w:tc>
          <w:tcPr>
            <w:tcW w:w="0" w:type="auto"/>
            <w:vAlign w:val="center"/>
          </w:tcPr>
          <w:p w14:paraId="26C6B3C1" w14:textId="77777777" w:rsidR="007247E3" w:rsidRDefault="00000000">
            <w:pPr>
              <w:spacing w:after="0" w:line="240" w:lineRule="auto"/>
              <w:rPr>
                <w:color w:val="1F3864"/>
              </w:rPr>
            </w:pPr>
            <w:r>
              <w:rPr>
                <w:rFonts w:eastAsia="Arial" w:cs="Arial"/>
                <w:color w:val="1F3864"/>
              </w:rPr>
              <w:t>Carrera</w:t>
            </w:r>
          </w:p>
        </w:tc>
        <w:tc>
          <w:tcPr>
            <w:tcW w:w="0" w:type="auto"/>
            <w:vAlign w:val="center"/>
          </w:tcPr>
          <w:p w14:paraId="2FEAA8C3" w14:textId="25A52162" w:rsidR="007247E3" w:rsidRPr="00B066FE" w:rsidRDefault="0031384B">
            <w:pPr>
              <w:spacing w:after="0" w:line="240" w:lineRule="auto"/>
              <w:rPr>
                <w:rFonts w:cs="Arial"/>
              </w:rPr>
            </w:pPr>
            <w:r w:rsidRPr="00B066FE">
              <w:rPr>
                <w:rFonts w:eastAsia="Arial" w:cs="Arial"/>
              </w:rPr>
              <w:t>Ingeniería</w:t>
            </w:r>
            <w:r w:rsidR="00000000" w:rsidRPr="00B066FE">
              <w:rPr>
                <w:rFonts w:eastAsia="Arial" w:cs="Arial"/>
              </w:rPr>
              <w:t xml:space="preserve"> en </w:t>
            </w:r>
            <w:r w:rsidRPr="00B066FE">
              <w:rPr>
                <w:rFonts w:eastAsia="Arial" w:cs="Arial"/>
              </w:rPr>
              <w:t>Informática</w:t>
            </w:r>
          </w:p>
        </w:tc>
      </w:tr>
      <w:tr w:rsidR="007247E3" w14:paraId="2E8576C1" w14:textId="77777777">
        <w:trPr>
          <w:cantSplit/>
          <w:trHeight w:val="417"/>
        </w:trPr>
        <w:tc>
          <w:tcPr>
            <w:tcW w:w="0" w:type="auto"/>
            <w:vAlign w:val="center"/>
          </w:tcPr>
          <w:p w14:paraId="6DB1D342" w14:textId="77777777" w:rsidR="007247E3" w:rsidRDefault="00000000">
            <w:pPr>
              <w:spacing w:after="0" w:line="240" w:lineRule="auto"/>
              <w:rPr>
                <w:color w:val="1F3864"/>
              </w:rPr>
            </w:pPr>
            <w:r>
              <w:rPr>
                <w:rFonts w:eastAsia="Arial" w:cs="Arial"/>
                <w:color w:val="1F3864"/>
              </w:rPr>
              <w:t>Sede</w:t>
            </w:r>
          </w:p>
        </w:tc>
        <w:tc>
          <w:tcPr>
            <w:tcW w:w="0" w:type="auto"/>
            <w:vAlign w:val="center"/>
          </w:tcPr>
          <w:p w14:paraId="5A028A6E" w14:textId="77777777" w:rsidR="007247E3" w:rsidRPr="00B066FE" w:rsidRDefault="00000000">
            <w:pPr>
              <w:spacing w:after="0" w:line="240" w:lineRule="auto"/>
              <w:rPr>
                <w:rFonts w:cs="Arial"/>
              </w:rPr>
            </w:pPr>
            <w:r w:rsidRPr="00B066FE">
              <w:rPr>
                <w:rFonts w:eastAsia="Arial" w:cs="Arial"/>
              </w:rPr>
              <w:t>San Joaquín</w:t>
            </w:r>
          </w:p>
        </w:tc>
      </w:tr>
    </w:tbl>
    <w:p w14:paraId="412B2B5D" w14:textId="77777777" w:rsidR="007247E3" w:rsidRDefault="007247E3">
      <w:pPr>
        <w:spacing w:line="360" w:lineRule="auto"/>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9498"/>
      </w:tblGrid>
      <w:tr w:rsidR="007247E3" w14:paraId="09D2D0E6" w14:textId="77777777">
        <w:trPr>
          <w:cantSplit/>
          <w:trHeight w:val="440"/>
        </w:trPr>
        <w:tc>
          <w:tcPr>
            <w:tcW w:w="0" w:type="auto"/>
            <w:vAlign w:val="center"/>
          </w:tcPr>
          <w:p w14:paraId="302B57C4" w14:textId="77777777" w:rsidR="007247E3" w:rsidRDefault="00000000">
            <w:pPr>
              <w:spacing w:after="0" w:line="240" w:lineRule="auto"/>
              <w:rPr>
                <w:b/>
                <w:bCs/>
                <w:color w:val="1F3864"/>
                <w:sz w:val="28"/>
                <w:szCs w:val="28"/>
              </w:rPr>
            </w:pPr>
            <w:r>
              <w:rPr>
                <w:rFonts w:eastAsia="Arial" w:cs="Arial"/>
                <w:b/>
                <w:bCs/>
                <w:color w:val="1F3864"/>
                <w:szCs w:val="28"/>
              </w:rPr>
              <w:t>2. Descripción Proyecto APT</w:t>
            </w:r>
          </w:p>
        </w:tc>
      </w:tr>
    </w:tbl>
    <w:p w14:paraId="77A4C119" w14:textId="77777777" w:rsidR="007247E3" w:rsidRDefault="007247E3">
      <w:pPr>
        <w:spacing w:line="360" w:lineRule="auto"/>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2035"/>
        <w:gridCol w:w="7463"/>
      </w:tblGrid>
      <w:tr w:rsidR="007247E3" w14:paraId="7143630C" w14:textId="77777777">
        <w:trPr>
          <w:cantSplit/>
          <w:trHeight w:val="440"/>
        </w:trPr>
        <w:tc>
          <w:tcPr>
            <w:tcW w:w="0" w:type="auto"/>
            <w:vAlign w:val="center"/>
          </w:tcPr>
          <w:p w14:paraId="0690C91B" w14:textId="77777777" w:rsidR="007247E3" w:rsidRDefault="00000000">
            <w:pPr>
              <w:spacing w:after="0" w:line="240" w:lineRule="auto"/>
              <w:rPr>
                <w:color w:val="1F3864"/>
              </w:rPr>
            </w:pPr>
            <w:r>
              <w:rPr>
                <w:rFonts w:eastAsia="Arial" w:cs="Arial"/>
                <w:color w:val="1F3864"/>
              </w:rPr>
              <w:t>Nombre del proyecto</w:t>
            </w:r>
          </w:p>
        </w:tc>
        <w:tc>
          <w:tcPr>
            <w:tcW w:w="0" w:type="auto"/>
            <w:vAlign w:val="center"/>
          </w:tcPr>
          <w:p w14:paraId="7B7FCF5F" w14:textId="77777777" w:rsidR="007247E3" w:rsidRDefault="00000000">
            <w:pPr>
              <w:spacing w:after="0" w:line="240" w:lineRule="auto"/>
              <w:rPr>
                <w:b/>
                <w:bCs/>
              </w:rPr>
            </w:pPr>
            <w:r>
              <w:rPr>
                <w:rFonts w:eastAsia="Arial" w:cs="Arial"/>
              </w:rPr>
              <w:t>Sistema Automatizado de Diagnóstico, Regularización y Proyección de Planes de Informes (PID) para Proyectos de Fomento en SGP Orion mediante n8n, SQL Server y Power BI.</w:t>
            </w:r>
          </w:p>
        </w:tc>
      </w:tr>
      <w:tr w:rsidR="007247E3" w14:paraId="12C92390" w14:textId="77777777">
        <w:trPr>
          <w:cantSplit/>
          <w:trHeight w:val="418"/>
        </w:trPr>
        <w:tc>
          <w:tcPr>
            <w:tcW w:w="0" w:type="auto"/>
            <w:vAlign w:val="center"/>
          </w:tcPr>
          <w:p w14:paraId="413BC729" w14:textId="77777777" w:rsidR="007247E3" w:rsidRDefault="00000000">
            <w:pPr>
              <w:spacing w:after="0" w:line="240" w:lineRule="auto"/>
              <w:rPr>
                <w:color w:val="1F3864"/>
              </w:rPr>
            </w:pPr>
            <w:r>
              <w:rPr>
                <w:rFonts w:eastAsia="Arial" w:cs="Arial"/>
                <w:color w:val="1F3864"/>
              </w:rPr>
              <w:t>Área (s) de desempeño(s)</w:t>
            </w:r>
          </w:p>
        </w:tc>
        <w:tc>
          <w:tcPr>
            <w:tcW w:w="0" w:type="auto"/>
            <w:vAlign w:val="center"/>
          </w:tcPr>
          <w:p w14:paraId="2D5436DA" w14:textId="77777777" w:rsidR="007247E3" w:rsidRDefault="00000000">
            <w:pPr>
              <w:spacing w:after="0" w:line="240" w:lineRule="auto"/>
              <w:rPr>
                <w:b/>
                <w:bCs/>
              </w:rPr>
            </w:pPr>
            <w:r>
              <w:rPr>
                <w:rFonts w:eastAsia="Arial" w:cs="Arial"/>
              </w:rPr>
              <w:t>Ingeniería de Software, Gestión e Integración de Datos, Automatización de Procesos de Negocio (BPA).</w:t>
            </w:r>
          </w:p>
        </w:tc>
      </w:tr>
      <w:tr w:rsidR="007247E3" w14:paraId="792D8E9A" w14:textId="77777777">
        <w:trPr>
          <w:cantSplit/>
          <w:trHeight w:val="425"/>
        </w:trPr>
        <w:tc>
          <w:tcPr>
            <w:tcW w:w="0" w:type="auto"/>
            <w:vAlign w:val="center"/>
          </w:tcPr>
          <w:p w14:paraId="49660109" w14:textId="77777777" w:rsidR="007247E3" w:rsidRDefault="00000000">
            <w:pPr>
              <w:spacing w:after="0" w:line="240" w:lineRule="auto"/>
              <w:rPr>
                <w:color w:val="1F3864"/>
              </w:rPr>
            </w:pPr>
            <w:r>
              <w:rPr>
                <w:rFonts w:eastAsia="Arial" w:cs="Arial"/>
                <w:color w:val="1F3864"/>
              </w:rPr>
              <w:t xml:space="preserve">Competencias </w:t>
            </w:r>
          </w:p>
          <w:p w14:paraId="6942992C" w14:textId="77777777" w:rsidR="007247E3" w:rsidRDefault="007247E3">
            <w:pPr>
              <w:spacing w:after="0" w:line="240" w:lineRule="auto"/>
              <w:rPr>
                <w:color w:val="1F3864"/>
              </w:rPr>
            </w:pPr>
          </w:p>
        </w:tc>
        <w:tc>
          <w:tcPr>
            <w:tcW w:w="0" w:type="auto"/>
            <w:vAlign w:val="center"/>
          </w:tcPr>
          <w:p w14:paraId="3AFB2432" w14:textId="77777777" w:rsidR="007247E3" w:rsidRDefault="00000000">
            <w:pPr>
              <w:spacing w:after="0" w:line="240" w:lineRule="auto"/>
              <w:rPr>
                <w:rFonts w:eastAsia="Arial" w:cs="Arial"/>
              </w:rPr>
            </w:pPr>
            <w:r>
              <w:rPr>
                <w:rFonts w:eastAsia="Arial" w:cs="Arial"/>
                <w:b/>
                <w:bCs/>
              </w:rPr>
              <w:t>Desarrollar una solución de software</w:t>
            </w:r>
            <w:r>
              <w:rPr>
                <w:rFonts w:eastAsia="Arial" w:cs="Arial"/>
              </w:rPr>
              <w:t xml:space="preserve"> utilizando técnicas que permitan sistematizar el proceso de desarrollo y mantenimiento, asegurando el logro de los objetivos.</w:t>
            </w:r>
          </w:p>
          <w:p w14:paraId="4FA86BA1" w14:textId="77777777" w:rsidR="007247E3" w:rsidRDefault="00000000">
            <w:pPr>
              <w:spacing w:after="0" w:line="240" w:lineRule="auto"/>
              <w:rPr>
                <w:rFonts w:eastAsia="Arial" w:cs="Arial"/>
              </w:rPr>
            </w:pPr>
            <w:r>
              <w:rPr>
                <w:rFonts w:eastAsia="Arial" w:cs="Arial"/>
                <w:b/>
                <w:bCs/>
              </w:rPr>
              <w:t>Construir modelos de datos</w:t>
            </w:r>
            <w:r>
              <w:rPr>
                <w:rFonts w:eastAsia="Arial" w:cs="Arial"/>
              </w:rPr>
              <w:t xml:space="preserve"> para soportar los requerimientos de la organización </w:t>
            </w:r>
            <w:proofErr w:type="gramStart"/>
            <w:r>
              <w:rPr>
                <w:rFonts w:eastAsia="Arial" w:cs="Arial"/>
              </w:rPr>
              <w:t>de acuerdo a</w:t>
            </w:r>
            <w:proofErr w:type="gramEnd"/>
            <w:r>
              <w:rPr>
                <w:rFonts w:eastAsia="Arial" w:cs="Arial"/>
              </w:rPr>
              <w:t xml:space="preserve"> un diseño definido y escalable en el tiempo.</w:t>
            </w:r>
          </w:p>
          <w:p w14:paraId="0B35D4AF" w14:textId="77777777" w:rsidR="007247E3" w:rsidRDefault="00000000">
            <w:pPr>
              <w:spacing w:after="0" w:line="240" w:lineRule="auto"/>
              <w:rPr>
                <w:rFonts w:eastAsia="Arial" w:cs="Arial"/>
              </w:rPr>
            </w:pPr>
            <w:r>
              <w:rPr>
                <w:rFonts w:eastAsia="Arial" w:cs="Arial"/>
                <w:b/>
                <w:bCs/>
              </w:rPr>
              <w:t>Gestionar proyectos informáticos</w:t>
            </w:r>
            <w:r>
              <w:rPr>
                <w:rFonts w:eastAsia="Arial" w:cs="Arial"/>
              </w:rPr>
              <w:t xml:space="preserve">, ofreciendo alternativas para la toma de decisiones </w:t>
            </w:r>
            <w:proofErr w:type="gramStart"/>
            <w:r>
              <w:rPr>
                <w:rFonts w:eastAsia="Arial" w:cs="Arial"/>
              </w:rPr>
              <w:t>de acuerdo a</w:t>
            </w:r>
            <w:proofErr w:type="gramEnd"/>
            <w:r>
              <w:rPr>
                <w:rFonts w:eastAsia="Arial" w:cs="Arial"/>
              </w:rPr>
              <w:t xml:space="preserve"> los requerimientos de la organización.</w:t>
            </w:r>
          </w:p>
          <w:p w14:paraId="2B2D0535" w14:textId="77777777" w:rsidR="007247E3" w:rsidRDefault="00000000">
            <w:pPr>
              <w:spacing w:after="0" w:line="240" w:lineRule="auto"/>
              <w:rPr>
                <w:i/>
                <w:iCs/>
                <w:color w:val="548DD4"/>
                <w:sz w:val="20"/>
                <w:szCs w:val="20"/>
              </w:rPr>
            </w:pPr>
            <w:r>
              <w:rPr>
                <w:rFonts w:eastAsia="Arial" w:cs="Arial"/>
                <w:b/>
                <w:bCs/>
              </w:rPr>
              <w:t>Realizar pruebas de certificación</w:t>
            </w:r>
            <w:r>
              <w:rPr>
                <w:rFonts w:eastAsia="Arial" w:cs="Arial"/>
              </w:rPr>
              <w:t xml:space="preserve"> tanto de los productos como de los procesos utilizando buenas prácticas definidas por la industria.</w:t>
            </w:r>
          </w:p>
        </w:tc>
      </w:tr>
    </w:tbl>
    <w:p w14:paraId="63C4ADAB" w14:textId="77777777" w:rsidR="00B066FE" w:rsidRDefault="00B066FE">
      <w:pPr>
        <w:spacing w:after="0" w:line="36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9498"/>
      </w:tblGrid>
      <w:tr w:rsidR="007247E3" w14:paraId="4C296350" w14:textId="77777777">
        <w:trPr>
          <w:cantSplit/>
          <w:trHeight w:val="440"/>
        </w:trPr>
        <w:tc>
          <w:tcPr>
            <w:tcW w:w="0" w:type="auto"/>
            <w:vAlign w:val="center"/>
          </w:tcPr>
          <w:p w14:paraId="0B475F8D" w14:textId="77777777" w:rsidR="007247E3" w:rsidRDefault="00000000">
            <w:pPr>
              <w:spacing w:after="0" w:line="240" w:lineRule="auto"/>
              <w:rPr>
                <w:b/>
                <w:bCs/>
                <w:color w:val="1F3864"/>
                <w:sz w:val="28"/>
                <w:szCs w:val="28"/>
              </w:rPr>
            </w:pPr>
            <w:r>
              <w:rPr>
                <w:rFonts w:eastAsia="Arial" w:cs="Arial"/>
                <w:b/>
                <w:bCs/>
                <w:color w:val="1F3864"/>
                <w:szCs w:val="28"/>
              </w:rPr>
              <w:t>3. Fundamentación Proyecto APT</w:t>
            </w:r>
          </w:p>
        </w:tc>
      </w:tr>
    </w:tbl>
    <w:p w14:paraId="6AD3CBA7" w14:textId="77777777" w:rsidR="007247E3" w:rsidRDefault="007247E3">
      <w:pPr>
        <w:spacing w:after="0" w:line="360" w:lineRule="auto"/>
        <w:jc w:val="both"/>
        <w:rPr>
          <w:b/>
          <w:bCs/>
          <w:sz w:val="24"/>
          <w:szCs w:val="24"/>
        </w:rPr>
      </w:pPr>
    </w:p>
    <w:tbl>
      <w:tblPr>
        <w:tblStyle w:val="a4"/>
        <w:tblW w:w="9498" w:type="dxa"/>
        <w:tblInd w:w="-71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00" w:firstRow="0" w:lastRow="0" w:firstColumn="0" w:lastColumn="0" w:noHBand="0" w:noVBand="1"/>
      </w:tblPr>
      <w:tblGrid>
        <w:gridCol w:w="2123"/>
        <w:gridCol w:w="7375"/>
      </w:tblGrid>
      <w:tr w:rsidR="007247E3" w14:paraId="0BA05308" w14:textId="77777777">
        <w:trPr>
          <w:cantSplit/>
          <w:trHeight w:val="2443"/>
        </w:trPr>
        <w:tc>
          <w:tcPr>
            <w:tcW w:w="0" w:type="auto"/>
            <w:shd w:val="clear" w:color="auto" w:fill="D9EAF7"/>
            <w:vAlign w:val="center"/>
          </w:tcPr>
          <w:p w14:paraId="5A38AC78" w14:textId="77777777" w:rsidR="007247E3" w:rsidRPr="00B066FE" w:rsidRDefault="00000000">
            <w:pPr>
              <w:spacing w:after="0" w:line="240" w:lineRule="auto"/>
              <w:rPr>
                <w:rFonts w:cs="Arial"/>
              </w:rPr>
            </w:pPr>
            <w:r w:rsidRPr="00B066FE">
              <w:rPr>
                <w:rFonts w:eastAsia="Arial" w:cs="Arial"/>
                <w:b/>
              </w:rPr>
              <w:t>Relevancia del Proyecto APT</w:t>
            </w:r>
          </w:p>
        </w:tc>
        <w:tc>
          <w:tcPr>
            <w:tcW w:w="0" w:type="auto"/>
            <w:vAlign w:val="center"/>
          </w:tcPr>
          <w:p w14:paraId="4B3D5986" w14:textId="77777777" w:rsidR="007247E3" w:rsidRPr="00B066FE" w:rsidRDefault="00000000">
            <w:pPr>
              <w:spacing w:after="0" w:line="240" w:lineRule="auto"/>
              <w:rPr>
                <w:rFonts w:cs="Arial"/>
              </w:rPr>
            </w:pPr>
            <w:r w:rsidRPr="00B066FE">
              <w:rPr>
                <w:rFonts w:eastAsia="Arial" w:cs="Arial"/>
              </w:rPr>
              <w:t>La gestión oportuna de los Planes de Informes de Desembolso (PID) es esencial para la trazabilidad técnica y financiera de los proyectos de fomento. En el diagnóstico inicial de la cartera adjudicada del sistema SGP Orion se analizaron 1.265 proyectos y se identificaron 836 sin PID: 37 cuentan con fechas oficiales que permiten preparar una propuesta automatizada y 799 requieren completar antecedentes antes de continuar. Esta brecha retrasa la formalización, el control de entregables y la programación de desembolsos. Para Ingeniería en Informática, el proyecto es relevante porque integra ingeniería de software, modelado de datos, automatización, inteligencia de negocios, seguridad y pruebas sobre un proceso institucional real.</w:t>
            </w:r>
          </w:p>
        </w:tc>
      </w:tr>
      <w:tr w:rsidR="007247E3" w14:paraId="52624F2B" w14:textId="77777777">
        <w:trPr>
          <w:cantSplit/>
          <w:trHeight w:val="1037"/>
        </w:trPr>
        <w:tc>
          <w:tcPr>
            <w:tcW w:w="0" w:type="auto"/>
            <w:shd w:val="clear" w:color="auto" w:fill="D9EAF7"/>
            <w:vAlign w:val="center"/>
          </w:tcPr>
          <w:p w14:paraId="209E1C38" w14:textId="77777777" w:rsidR="007247E3" w:rsidRPr="00B066FE" w:rsidRDefault="00000000">
            <w:pPr>
              <w:spacing w:after="0" w:line="240" w:lineRule="auto"/>
              <w:rPr>
                <w:rFonts w:cs="Arial"/>
              </w:rPr>
            </w:pPr>
            <w:r w:rsidRPr="00B066FE">
              <w:rPr>
                <w:rFonts w:eastAsia="Arial" w:cs="Arial"/>
                <w:b/>
              </w:rPr>
              <w:t>Descripción del Proyecto APT</w:t>
            </w:r>
          </w:p>
        </w:tc>
        <w:tc>
          <w:tcPr>
            <w:tcW w:w="0" w:type="auto"/>
            <w:vAlign w:val="center"/>
          </w:tcPr>
          <w:p w14:paraId="6CAD60AA" w14:textId="77777777" w:rsidR="007247E3" w:rsidRPr="00B066FE" w:rsidRDefault="00000000">
            <w:pPr>
              <w:spacing w:after="0" w:line="240" w:lineRule="auto"/>
              <w:rPr>
                <w:rFonts w:cs="Arial"/>
              </w:rPr>
            </w:pPr>
            <w:r w:rsidRPr="00B066FE">
              <w:rPr>
                <w:rFonts w:eastAsia="Arial" w:cs="Arial"/>
              </w:rPr>
              <w:t xml:space="preserve">El proyecto desarrollará y validará un producto mínimo viable para proyectos afectos a la Resolución N.º 2. La solución consultará SQL Server, identificará el proyecto y su versión vigente, y clasificará cada caso como CREAR_PLAN, CONFIGURAR_PLAN_MENSUAL o BLOQUEADO_POR_DATOS. En n8n se generará una propuesta de PID, se normalizarán fechas y se calcularán períodos y plazos mediante el calendario institucional de días hábiles. Antes de persistir, el flujo verificará integridad, correlatividad, duplicados, colisiones, estados e idempotencia y ejecutará una simulación o </w:t>
            </w:r>
            <w:proofErr w:type="spellStart"/>
            <w:r w:rsidRPr="00B066FE">
              <w:rPr>
                <w:rFonts w:eastAsia="Arial" w:cs="Arial"/>
              </w:rPr>
              <w:t>dry</w:t>
            </w:r>
            <w:proofErr w:type="spellEnd"/>
            <w:r w:rsidRPr="00B066FE">
              <w:rPr>
                <w:rFonts w:eastAsia="Arial" w:cs="Arial"/>
              </w:rPr>
              <w:t xml:space="preserve"> run. Las escrituras autorizadas se realizarán mediante procedimientos almacenados oficiales en un ambiente controlado. La formalización del informe y las decisiones financieras permanecerán manuales. Power BI mostrará cobertura, bloqueos y resultados de ejecución.</w:t>
            </w:r>
          </w:p>
        </w:tc>
      </w:tr>
      <w:tr w:rsidR="007247E3" w14:paraId="097C7A1A" w14:textId="77777777">
        <w:trPr>
          <w:cantSplit/>
          <w:trHeight w:val="866"/>
        </w:trPr>
        <w:tc>
          <w:tcPr>
            <w:tcW w:w="0" w:type="auto"/>
            <w:shd w:val="clear" w:color="auto" w:fill="D9EAF7"/>
            <w:vAlign w:val="center"/>
          </w:tcPr>
          <w:p w14:paraId="208416BD" w14:textId="77777777" w:rsidR="007247E3" w:rsidRPr="00B066FE" w:rsidRDefault="00000000">
            <w:pPr>
              <w:spacing w:after="0" w:line="240" w:lineRule="auto"/>
              <w:rPr>
                <w:rFonts w:cs="Arial"/>
              </w:rPr>
            </w:pPr>
            <w:r w:rsidRPr="00B066FE">
              <w:rPr>
                <w:rFonts w:eastAsia="Arial" w:cs="Arial"/>
                <w:b/>
              </w:rPr>
              <w:t>Pertinencia del proyecto con el perfil de egreso</w:t>
            </w:r>
          </w:p>
        </w:tc>
        <w:tc>
          <w:tcPr>
            <w:tcW w:w="0" w:type="auto"/>
            <w:vAlign w:val="center"/>
          </w:tcPr>
          <w:p w14:paraId="06691CA4" w14:textId="77777777" w:rsidR="007247E3" w:rsidRPr="00B066FE" w:rsidRDefault="00000000">
            <w:pPr>
              <w:spacing w:after="0" w:line="240" w:lineRule="auto"/>
              <w:rPr>
                <w:rFonts w:cs="Arial"/>
              </w:rPr>
            </w:pPr>
            <w:r w:rsidRPr="00B066FE">
              <w:rPr>
                <w:rFonts w:eastAsia="Arial" w:cs="Arial"/>
              </w:rPr>
              <w:t>El proyecto se relaciona directamente con las cuatro competencias seleccionadas. Desarrollar una solución de software: se diseñan flujos modulares en n8n, transformaciones JavaScript y manejo de excepciones. Construir modelos de datos: se elaboran consultas, vistas y reglas de integridad para proyectos, versiones e informes. Gestionar proyectos informáticos: se definen alcance, backlog, iteraciones, riesgos, responsables, evidencias e indicadores para apoyar decisiones. Realizar pruebas de certificación: se ejecutan pruebas funcionales, de integración, idempotencia, seguridad y regresión, dejando resultados reproducibles antes de cualquier promoción a producción.</w:t>
            </w:r>
          </w:p>
        </w:tc>
      </w:tr>
      <w:tr w:rsidR="007247E3" w14:paraId="720DDDEE" w14:textId="77777777">
        <w:trPr>
          <w:cantSplit/>
          <w:trHeight w:val="866"/>
        </w:trPr>
        <w:tc>
          <w:tcPr>
            <w:tcW w:w="0" w:type="auto"/>
            <w:shd w:val="clear" w:color="auto" w:fill="D9EAF7"/>
            <w:vAlign w:val="center"/>
          </w:tcPr>
          <w:p w14:paraId="0764E59B" w14:textId="77777777" w:rsidR="007247E3" w:rsidRPr="00B066FE" w:rsidRDefault="00000000">
            <w:pPr>
              <w:spacing w:after="0" w:line="240" w:lineRule="auto"/>
              <w:rPr>
                <w:rFonts w:cs="Arial"/>
              </w:rPr>
            </w:pPr>
            <w:r w:rsidRPr="00B066FE">
              <w:rPr>
                <w:rFonts w:eastAsia="Arial" w:cs="Arial"/>
                <w:b/>
              </w:rPr>
              <w:t>Relación con los intereses profesionales</w:t>
            </w:r>
          </w:p>
        </w:tc>
        <w:tc>
          <w:tcPr>
            <w:tcW w:w="0" w:type="auto"/>
            <w:vAlign w:val="center"/>
          </w:tcPr>
          <w:p w14:paraId="44C91A97" w14:textId="77777777" w:rsidR="007247E3" w:rsidRPr="00B066FE" w:rsidRDefault="00000000">
            <w:pPr>
              <w:spacing w:after="0" w:line="240" w:lineRule="auto"/>
              <w:rPr>
                <w:rFonts w:cs="Arial"/>
              </w:rPr>
            </w:pPr>
            <w:r w:rsidRPr="00B066FE">
              <w:rPr>
                <w:rFonts w:eastAsia="Arial" w:cs="Arial"/>
              </w:rPr>
              <w:t xml:space="preserve">El proyecto se vincula con los intereses profesionales del equipo en Data </w:t>
            </w:r>
            <w:proofErr w:type="spellStart"/>
            <w:r w:rsidRPr="00B066FE">
              <w:rPr>
                <w:rFonts w:eastAsia="Arial" w:cs="Arial"/>
              </w:rPr>
              <w:t>Engineering</w:t>
            </w:r>
            <w:proofErr w:type="spellEnd"/>
            <w:r w:rsidRPr="00B066FE">
              <w:rPr>
                <w:rFonts w:eastAsia="Arial" w:cs="Arial"/>
              </w:rPr>
              <w:t xml:space="preserve">, </w:t>
            </w:r>
            <w:proofErr w:type="gramStart"/>
            <w:r w:rsidRPr="00B066FE">
              <w:rPr>
                <w:rFonts w:eastAsia="Arial" w:cs="Arial"/>
              </w:rPr>
              <w:t xml:space="preserve">Business </w:t>
            </w:r>
            <w:proofErr w:type="spellStart"/>
            <w:r w:rsidRPr="00B066FE">
              <w:rPr>
                <w:rFonts w:eastAsia="Arial" w:cs="Arial"/>
              </w:rPr>
              <w:t>Intelligence</w:t>
            </w:r>
            <w:proofErr w:type="spellEnd"/>
            <w:proofErr w:type="gramEnd"/>
            <w:r w:rsidRPr="00B066FE">
              <w:rPr>
                <w:rFonts w:eastAsia="Arial" w:cs="Arial"/>
              </w:rPr>
              <w:t>, automatización de procesos e integración de sistemas. Permite aplicar conocimientos de SQL Server, n8n, JavaScript y Power BI en un problema real, construir componentes auditables y seguros, y desarrollar experiencia en levantamiento de reglas de negocio, calidad de datos, pruebas y comunicación con usuarios institucionales.</w:t>
            </w:r>
          </w:p>
        </w:tc>
      </w:tr>
      <w:tr w:rsidR="007247E3" w14:paraId="565D1300" w14:textId="77777777">
        <w:trPr>
          <w:cantSplit/>
          <w:trHeight w:val="132"/>
        </w:trPr>
        <w:tc>
          <w:tcPr>
            <w:tcW w:w="0" w:type="auto"/>
            <w:shd w:val="clear" w:color="auto" w:fill="D9EAF7"/>
            <w:vAlign w:val="center"/>
          </w:tcPr>
          <w:p w14:paraId="1907F3D1" w14:textId="77777777" w:rsidR="007247E3" w:rsidRPr="00B066FE" w:rsidRDefault="00000000">
            <w:pPr>
              <w:spacing w:after="0" w:line="240" w:lineRule="auto"/>
              <w:rPr>
                <w:rFonts w:cs="Arial"/>
              </w:rPr>
            </w:pPr>
            <w:r w:rsidRPr="00B066FE">
              <w:rPr>
                <w:rFonts w:eastAsia="Arial" w:cs="Arial"/>
                <w:b/>
              </w:rPr>
              <w:lastRenderedPageBreak/>
              <w:t>Factibilidad de desarrollo del Proyecto APT</w:t>
            </w:r>
          </w:p>
        </w:tc>
        <w:tc>
          <w:tcPr>
            <w:tcW w:w="0" w:type="auto"/>
            <w:vAlign w:val="center"/>
          </w:tcPr>
          <w:p w14:paraId="6121523F" w14:textId="77777777" w:rsidR="007247E3" w:rsidRPr="00B066FE" w:rsidRDefault="00000000">
            <w:pPr>
              <w:spacing w:after="0" w:line="240" w:lineRule="auto"/>
              <w:rPr>
                <w:rFonts w:cs="Arial"/>
              </w:rPr>
            </w:pPr>
            <w:r w:rsidRPr="00B066FE">
              <w:rPr>
                <w:rFonts w:eastAsia="Arial" w:cs="Arial"/>
              </w:rPr>
              <w:t xml:space="preserve">El MVP es factible dentro de 18 semanas porque limita la automatización a la detección, propuesta, validación, simulación, notificación y demostración controlada del PID para proyectos R2. El equipo dispone de SQL Server Management Studio, n8n y Power BI Desktop, además de acceso de lectura a la réplica o </w:t>
            </w:r>
            <w:proofErr w:type="spellStart"/>
            <w:r w:rsidRPr="00B066FE">
              <w:rPr>
                <w:rFonts w:eastAsia="Arial" w:cs="Arial"/>
              </w:rPr>
              <w:t>mirror</w:t>
            </w:r>
            <w:proofErr w:type="spellEnd"/>
            <w:r w:rsidRPr="00B066FE">
              <w:rPr>
                <w:rFonts w:eastAsia="Arial" w:cs="Arial"/>
              </w:rPr>
              <w:t xml:space="preserve"> para diagnóstico. Las restricciones de escritura se abordarán con datos de prueba, </w:t>
            </w:r>
            <w:proofErr w:type="spellStart"/>
            <w:r w:rsidRPr="00B066FE">
              <w:rPr>
                <w:rFonts w:eastAsia="Arial" w:cs="Arial"/>
              </w:rPr>
              <w:t>staging</w:t>
            </w:r>
            <w:proofErr w:type="spellEnd"/>
            <w:r w:rsidRPr="00B066FE">
              <w:rPr>
                <w:rFonts w:eastAsia="Arial" w:cs="Arial"/>
              </w:rPr>
              <w:t xml:space="preserve"> o procedimientos autorizados; no se realizarán escrituras directas en la réplica. La promoción a ORION dependerá de autorización institucional y queda fuera del compromiso académico mínimo. Los riesgos principales —datos faltantes, permisos, reglas no documentadas y colisiones— tienen bloqueos automáticos, trazabilidad y revisión humana como mitigación.</w:t>
            </w:r>
          </w:p>
        </w:tc>
      </w:tr>
    </w:tbl>
    <w:p w14:paraId="4BAED837" w14:textId="77777777" w:rsidR="007247E3" w:rsidRDefault="007247E3">
      <w:pPr>
        <w:spacing w:line="360" w:lineRule="auto"/>
        <w:rPr>
          <w:b/>
          <w:bCs/>
          <w:color w:val="4472C4"/>
          <w:sz w:val="32"/>
          <w:szCs w:val="32"/>
        </w:rPr>
      </w:pPr>
    </w:p>
    <w:p w14:paraId="0DA9A16E" w14:textId="77777777" w:rsidR="007247E3" w:rsidRDefault="00000000">
      <w:pPr>
        <w:numPr>
          <w:ilvl w:val="0"/>
          <w:numId w:val="2"/>
        </w:numPr>
        <w:pBdr>
          <w:top w:val="nil"/>
          <w:left w:val="nil"/>
          <w:bottom w:val="nil"/>
          <w:right w:val="nil"/>
          <w:between w:val="nil"/>
        </w:pBdr>
        <w:spacing w:line="240" w:lineRule="auto"/>
        <w:rPr>
          <w:b/>
          <w:bCs/>
          <w:color w:val="4472C4"/>
          <w:sz w:val="32"/>
          <w:szCs w:val="32"/>
        </w:rPr>
      </w:pPr>
      <w:r>
        <w:rPr>
          <w:rFonts w:eastAsia="Arial" w:cs="Arial"/>
          <w:b/>
          <w:bCs/>
          <w:color w:val="4472C4"/>
          <w:sz w:val="24"/>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9498"/>
      </w:tblGrid>
      <w:tr w:rsidR="007247E3" w14:paraId="6175B710" w14:textId="77777777">
        <w:trPr>
          <w:cantSplit/>
          <w:trHeight w:val="440"/>
        </w:trPr>
        <w:tc>
          <w:tcPr>
            <w:tcW w:w="0" w:type="auto"/>
            <w:vAlign w:val="center"/>
          </w:tcPr>
          <w:p w14:paraId="3FA2BE92" w14:textId="77777777" w:rsidR="007247E3" w:rsidRDefault="00000000">
            <w:pPr>
              <w:spacing w:after="0" w:line="240" w:lineRule="auto"/>
              <w:rPr>
                <w:b/>
                <w:bCs/>
                <w:color w:val="1F3864"/>
                <w:sz w:val="28"/>
                <w:szCs w:val="28"/>
              </w:rPr>
            </w:pPr>
            <w:r>
              <w:rPr>
                <w:rFonts w:eastAsia="Arial" w:cs="Arial"/>
                <w:b/>
                <w:bCs/>
                <w:color w:val="1F3864"/>
                <w:szCs w:val="28"/>
              </w:rPr>
              <w:t>4. Objetivos</w:t>
            </w:r>
          </w:p>
        </w:tc>
      </w:tr>
    </w:tbl>
    <w:p w14:paraId="7BFCBA59" w14:textId="77777777" w:rsidR="007247E3" w:rsidRDefault="007247E3">
      <w:pPr>
        <w:spacing w:after="0" w:line="360" w:lineRule="auto"/>
        <w:jc w:val="both"/>
        <w:rPr>
          <w:b/>
          <w:bCs/>
          <w:sz w:val="24"/>
          <w:szCs w:val="24"/>
        </w:rPr>
      </w:pPr>
    </w:p>
    <w:tbl>
      <w:tblPr>
        <w:tblStyle w:val="a6"/>
        <w:tblW w:w="9498" w:type="dxa"/>
        <w:tblInd w:w="-71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00" w:firstRow="0" w:lastRow="0" w:firstColumn="0" w:lastColumn="0" w:noHBand="0" w:noVBand="1"/>
      </w:tblPr>
      <w:tblGrid>
        <w:gridCol w:w="1644"/>
        <w:gridCol w:w="7854"/>
      </w:tblGrid>
      <w:tr w:rsidR="007247E3" w14:paraId="5268D7CB" w14:textId="77777777">
        <w:trPr>
          <w:cantSplit/>
          <w:trHeight w:val="1259"/>
        </w:trPr>
        <w:tc>
          <w:tcPr>
            <w:tcW w:w="0" w:type="auto"/>
            <w:shd w:val="clear" w:color="auto" w:fill="D9EAF7"/>
            <w:vAlign w:val="center"/>
          </w:tcPr>
          <w:p w14:paraId="2985EADC" w14:textId="77777777" w:rsidR="007247E3" w:rsidRPr="00B066FE" w:rsidRDefault="00000000">
            <w:pPr>
              <w:spacing w:after="0" w:line="240" w:lineRule="auto"/>
              <w:rPr>
                <w:rFonts w:cs="Arial"/>
              </w:rPr>
            </w:pPr>
            <w:r w:rsidRPr="00B066FE">
              <w:rPr>
                <w:rFonts w:eastAsia="Arial" w:cs="Arial"/>
                <w:b/>
              </w:rPr>
              <w:t>Objetivo general</w:t>
            </w:r>
          </w:p>
        </w:tc>
        <w:tc>
          <w:tcPr>
            <w:tcW w:w="0" w:type="auto"/>
            <w:vAlign w:val="center"/>
          </w:tcPr>
          <w:p w14:paraId="118FBD96" w14:textId="77777777" w:rsidR="007247E3" w:rsidRPr="00B066FE" w:rsidRDefault="00000000">
            <w:pPr>
              <w:spacing w:after="0" w:line="240" w:lineRule="auto"/>
              <w:rPr>
                <w:rFonts w:cs="Arial"/>
              </w:rPr>
            </w:pPr>
            <w:r w:rsidRPr="00B066FE">
              <w:rPr>
                <w:rFonts w:eastAsia="Arial" w:cs="Arial"/>
              </w:rPr>
              <w:t>Diseñar, implementar y validar un producto mínimo viable que automatice la detección, propuesta, validación, simulación y seguimiento de los PID para proyectos afectos a la Resolución N.º 2, mediante n8n, SQL Server y Power BI, manteniendo la formalización y las decisiones financieras bajo control humano.</w:t>
            </w:r>
          </w:p>
        </w:tc>
      </w:tr>
      <w:tr w:rsidR="007247E3" w14:paraId="4CDAA0AD" w14:textId="77777777">
        <w:trPr>
          <w:cantSplit/>
          <w:trHeight w:val="834"/>
        </w:trPr>
        <w:tc>
          <w:tcPr>
            <w:tcW w:w="0" w:type="auto"/>
            <w:shd w:val="clear" w:color="auto" w:fill="D9EAF7"/>
            <w:vAlign w:val="center"/>
          </w:tcPr>
          <w:p w14:paraId="1B2B5858" w14:textId="77777777" w:rsidR="007247E3" w:rsidRPr="00B066FE" w:rsidRDefault="00000000">
            <w:pPr>
              <w:spacing w:after="0" w:line="240" w:lineRule="auto"/>
              <w:rPr>
                <w:rFonts w:cs="Arial"/>
              </w:rPr>
            </w:pPr>
            <w:r w:rsidRPr="00B066FE">
              <w:rPr>
                <w:rFonts w:eastAsia="Arial" w:cs="Arial"/>
                <w:b/>
              </w:rPr>
              <w:t>Objetivos específicos</w:t>
            </w:r>
          </w:p>
        </w:tc>
        <w:tc>
          <w:tcPr>
            <w:tcW w:w="0" w:type="auto"/>
            <w:vAlign w:val="center"/>
          </w:tcPr>
          <w:p w14:paraId="68E8FA63" w14:textId="77777777" w:rsidR="007247E3" w:rsidRPr="00B066FE" w:rsidRDefault="00000000">
            <w:pPr>
              <w:spacing w:after="0" w:line="240" w:lineRule="auto"/>
              <w:rPr>
                <w:rFonts w:cs="Arial"/>
              </w:rPr>
            </w:pPr>
            <w:r w:rsidRPr="00B066FE">
              <w:rPr>
                <w:rFonts w:eastAsia="Arial" w:cs="Arial"/>
              </w:rPr>
              <w:t>1. Diseñar un modelo de datos y consultas SQL que identifiquen proyectos R2, su versión vigente y el estado de su PID.</w:t>
            </w:r>
            <w:r w:rsidRPr="00B066FE">
              <w:rPr>
                <w:rFonts w:eastAsia="Arial" w:cs="Arial"/>
              </w:rPr>
              <w:br/>
              <w:t>2. Implementar en n8n la clasificación segura entre crear plan, configurar un plan existente o bloquear por falta de antecedentes.</w:t>
            </w:r>
            <w:r w:rsidRPr="00B066FE">
              <w:rPr>
                <w:rFonts w:eastAsia="Arial" w:cs="Arial"/>
              </w:rPr>
              <w:br/>
              <w:t>3. Generar propuestas mensuales y calcular fechas de entrega con el calendario institucional, sin inventar plazos contractuales.</w:t>
            </w:r>
            <w:r w:rsidRPr="00B066FE">
              <w:rPr>
                <w:rFonts w:eastAsia="Arial" w:cs="Arial"/>
              </w:rPr>
              <w:br/>
              <w:t>4. Implementar validaciones de integridad, correlatividad, duplicados, colisiones, idempotencia y modo simulación antes de persistir.</w:t>
            </w:r>
            <w:r w:rsidRPr="00B066FE">
              <w:rPr>
                <w:rFonts w:eastAsia="Arial" w:cs="Arial"/>
              </w:rPr>
              <w:br/>
              <w:t>5. Construir un tablero Power BI con indicadores de cobertura, bloqueos, resultados y trazabilidad.</w:t>
            </w:r>
            <w:r w:rsidRPr="00B066FE">
              <w:rPr>
                <w:rFonts w:eastAsia="Arial" w:cs="Arial"/>
              </w:rPr>
              <w:br/>
              <w:t>6. Ejecutar un plan de pruebas y documentar arquitectura, reglas, manual de operación y resultados del MVP.</w:t>
            </w:r>
          </w:p>
        </w:tc>
      </w:tr>
    </w:tbl>
    <w:p w14:paraId="7A52D839" w14:textId="77777777" w:rsidR="007247E3" w:rsidRDefault="007247E3">
      <w:pPr>
        <w:spacing w:after="0" w:line="360" w:lineRule="auto"/>
        <w:jc w:val="both"/>
        <w:rPr>
          <w:b/>
          <w:bCs/>
          <w:sz w:val="24"/>
          <w:szCs w:val="24"/>
        </w:rPr>
      </w:pPr>
    </w:p>
    <w:p w14:paraId="573DF891" w14:textId="77777777" w:rsidR="007247E3" w:rsidRDefault="007247E3">
      <w:pPr>
        <w:spacing w:after="0" w:line="360" w:lineRule="auto"/>
        <w:jc w:val="both"/>
        <w:rPr>
          <w:b/>
          <w:bCs/>
          <w:sz w:val="24"/>
          <w:szCs w:val="24"/>
        </w:rPr>
      </w:pPr>
    </w:p>
    <w:p w14:paraId="7F75C83C" w14:textId="77777777" w:rsidR="007247E3" w:rsidRDefault="007247E3">
      <w:pPr>
        <w:spacing w:after="0" w:line="360" w:lineRule="auto"/>
        <w:jc w:val="both"/>
        <w:rPr>
          <w:b/>
          <w:bCs/>
          <w:sz w:val="24"/>
          <w:szCs w:val="24"/>
        </w:rPr>
      </w:pPr>
    </w:p>
    <w:p w14:paraId="59F8108A" w14:textId="77777777" w:rsidR="0031384B" w:rsidRDefault="0031384B">
      <w:pPr>
        <w:spacing w:after="0" w:line="360" w:lineRule="auto"/>
        <w:jc w:val="both"/>
        <w:rPr>
          <w:b/>
          <w:bCs/>
          <w:sz w:val="24"/>
          <w:szCs w:val="24"/>
        </w:rPr>
      </w:pPr>
    </w:p>
    <w:p w14:paraId="2B46175E" w14:textId="77777777" w:rsidR="0031384B" w:rsidRDefault="0031384B">
      <w:pPr>
        <w:spacing w:after="0" w:line="360" w:lineRule="auto"/>
        <w:jc w:val="both"/>
        <w:rPr>
          <w:b/>
          <w:bCs/>
          <w:sz w:val="24"/>
          <w:szCs w:val="24"/>
        </w:rPr>
      </w:pPr>
    </w:p>
    <w:p w14:paraId="534AF6AC" w14:textId="77777777" w:rsidR="0031384B" w:rsidRDefault="0031384B">
      <w:pPr>
        <w:spacing w:after="0" w:line="360" w:lineRule="auto"/>
        <w:jc w:val="both"/>
        <w:rPr>
          <w:b/>
          <w:bCs/>
          <w:sz w:val="24"/>
          <w:szCs w:val="24"/>
        </w:rPr>
      </w:pPr>
    </w:p>
    <w:p w14:paraId="7A5D9334" w14:textId="77777777" w:rsidR="0031384B" w:rsidRDefault="0031384B">
      <w:pPr>
        <w:spacing w:after="0" w:line="360" w:lineRule="auto"/>
        <w:jc w:val="both"/>
        <w:rPr>
          <w:b/>
          <w:bCs/>
          <w:sz w:val="24"/>
          <w:szCs w:val="24"/>
        </w:rPr>
      </w:pPr>
    </w:p>
    <w:p w14:paraId="5A8F3931" w14:textId="77777777" w:rsidR="0031384B" w:rsidRDefault="0031384B">
      <w:pPr>
        <w:spacing w:after="0" w:line="360" w:lineRule="auto"/>
        <w:jc w:val="both"/>
        <w:rPr>
          <w:b/>
          <w:bCs/>
          <w:sz w:val="24"/>
          <w:szCs w:val="24"/>
        </w:rPr>
      </w:pPr>
    </w:p>
    <w:p w14:paraId="5332463E" w14:textId="77777777" w:rsidR="0031384B" w:rsidRDefault="0031384B">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9498"/>
      </w:tblGrid>
      <w:tr w:rsidR="007247E3" w14:paraId="75D7800F" w14:textId="77777777">
        <w:trPr>
          <w:cantSplit/>
          <w:trHeight w:val="440"/>
        </w:trPr>
        <w:tc>
          <w:tcPr>
            <w:tcW w:w="0" w:type="auto"/>
            <w:vAlign w:val="center"/>
          </w:tcPr>
          <w:p w14:paraId="648FA5C6" w14:textId="77777777" w:rsidR="007247E3" w:rsidRDefault="00000000">
            <w:pPr>
              <w:spacing w:after="0" w:line="240" w:lineRule="auto"/>
              <w:rPr>
                <w:b/>
                <w:bCs/>
                <w:color w:val="1F3864"/>
                <w:sz w:val="28"/>
                <w:szCs w:val="28"/>
              </w:rPr>
            </w:pPr>
            <w:r>
              <w:rPr>
                <w:rFonts w:eastAsia="Arial" w:cs="Arial"/>
                <w:b/>
                <w:bCs/>
                <w:color w:val="1F3864"/>
                <w:szCs w:val="28"/>
              </w:rPr>
              <w:lastRenderedPageBreak/>
              <w:t>5. Metodología</w:t>
            </w:r>
          </w:p>
        </w:tc>
      </w:tr>
    </w:tbl>
    <w:p w14:paraId="6758A533" w14:textId="77777777" w:rsidR="007247E3" w:rsidRDefault="007247E3">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9498"/>
      </w:tblGrid>
      <w:tr w:rsidR="007247E3" w14:paraId="31880E55" w14:textId="77777777">
        <w:trPr>
          <w:cantSplit/>
        </w:trPr>
        <w:tc>
          <w:tcPr>
            <w:tcW w:w="0" w:type="auto"/>
            <w:vAlign w:val="center"/>
          </w:tcPr>
          <w:p w14:paraId="4EC68924" w14:textId="77777777" w:rsidR="007247E3" w:rsidRDefault="00000000">
            <w:pPr>
              <w:spacing w:after="0" w:line="240" w:lineRule="auto"/>
              <w:jc w:val="center"/>
              <w:rPr>
                <w:color w:val="1F3864"/>
              </w:rPr>
            </w:pPr>
            <w:r>
              <w:rPr>
                <w:rFonts w:eastAsia="Arial" w:cs="Arial"/>
                <w:color w:val="1F3864"/>
              </w:rPr>
              <w:t>Descripción de la Metodología</w:t>
            </w:r>
          </w:p>
        </w:tc>
      </w:tr>
      <w:tr w:rsidR="007247E3" w14:paraId="08149E31" w14:textId="77777777">
        <w:trPr>
          <w:cantSplit/>
          <w:trHeight w:val="1920"/>
        </w:trPr>
        <w:tc>
          <w:tcPr>
            <w:tcW w:w="0" w:type="auto"/>
            <w:vAlign w:val="center"/>
          </w:tcPr>
          <w:p w14:paraId="4B9AAE11" w14:textId="77777777" w:rsidR="007247E3" w:rsidRPr="00B066FE" w:rsidRDefault="00000000">
            <w:pPr>
              <w:spacing w:after="0" w:line="240" w:lineRule="auto"/>
              <w:rPr>
                <w:rFonts w:cs="Arial"/>
              </w:rPr>
            </w:pPr>
            <w:r w:rsidRPr="00B066FE">
              <w:rPr>
                <w:rFonts w:eastAsia="Arial" w:cs="Arial"/>
              </w:rPr>
              <w:t>Se utilizará una metodología ágil e incremental, organizada en seis iteraciones de tres semanas. El equipo mantendrá un backlog priorizado de historias y criterios de aceptación. Cada iteración incluirá planificación, diseño o construcción, pruebas, demostración y revisión; al cierre se registrarán decisiones y mejoras para la siguiente iteración.</w:t>
            </w:r>
            <w:r w:rsidRPr="00B066FE">
              <w:rPr>
                <w:rFonts w:eastAsia="Arial" w:cs="Arial"/>
              </w:rPr>
              <w:br/>
            </w:r>
            <w:r w:rsidRPr="00B066FE">
              <w:rPr>
                <w:rFonts w:eastAsia="Arial" w:cs="Arial"/>
              </w:rPr>
              <w:br/>
              <w:t>Iteración 1, semanas 1 a 3: levantamiento del proceso R2, diccionario de datos, línea base y alcance del MVP.</w:t>
            </w:r>
            <w:r w:rsidRPr="00B066FE">
              <w:rPr>
                <w:rFonts w:eastAsia="Arial" w:cs="Arial"/>
              </w:rPr>
              <w:br/>
              <w:t>Iteración 2, semanas 4 a 6: consultas SQL, versión vigente, estados y clasificación de casos.</w:t>
            </w:r>
            <w:r w:rsidRPr="00B066FE">
              <w:rPr>
                <w:rFonts w:eastAsia="Arial" w:cs="Arial"/>
              </w:rPr>
              <w:br/>
              <w:t>Iteración 3, semanas 7 a 9: generación de propuesta PID, normalización y calendario hábil.</w:t>
            </w:r>
            <w:r w:rsidRPr="00B066FE">
              <w:rPr>
                <w:rFonts w:eastAsia="Arial" w:cs="Arial"/>
              </w:rPr>
              <w:br/>
              <w:t xml:space="preserve">Iteración 4, semanas 10 a 12: validaciones, colisiones, idempotencia, </w:t>
            </w:r>
            <w:proofErr w:type="spellStart"/>
            <w:r w:rsidRPr="00B066FE">
              <w:rPr>
                <w:rFonts w:eastAsia="Arial" w:cs="Arial"/>
              </w:rPr>
              <w:t>dry</w:t>
            </w:r>
            <w:proofErr w:type="spellEnd"/>
            <w:r w:rsidRPr="00B066FE">
              <w:rPr>
                <w:rFonts w:eastAsia="Arial" w:cs="Arial"/>
              </w:rPr>
              <w:t xml:space="preserve"> run y notificaciones.</w:t>
            </w:r>
            <w:r w:rsidRPr="00B066FE">
              <w:rPr>
                <w:rFonts w:eastAsia="Arial" w:cs="Arial"/>
              </w:rPr>
              <w:br/>
              <w:t>Iteración 5, semanas 13 a 15: integración, tablero Power BI y pruebas funcionales, de seguridad y regresión.</w:t>
            </w:r>
            <w:r w:rsidRPr="00B066FE">
              <w:rPr>
                <w:rFonts w:eastAsia="Arial" w:cs="Arial"/>
              </w:rPr>
              <w:br/>
              <w:t>Iteración 6, semanas 16 a 18: piloto controlado, documentación, conclusiones, reflexión y preparación de la defensa.</w:t>
            </w:r>
          </w:p>
        </w:tc>
      </w:tr>
    </w:tbl>
    <w:p w14:paraId="1A057361" w14:textId="77777777" w:rsidR="007247E3" w:rsidRDefault="007247E3">
      <w:pPr>
        <w:spacing w:after="0" w:line="360" w:lineRule="auto"/>
        <w:jc w:val="both"/>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9640"/>
      </w:tblGrid>
      <w:tr w:rsidR="007247E3" w14:paraId="3F687D8F" w14:textId="77777777">
        <w:trPr>
          <w:cantSplit/>
          <w:trHeight w:val="440"/>
        </w:trPr>
        <w:tc>
          <w:tcPr>
            <w:tcW w:w="0" w:type="auto"/>
            <w:vAlign w:val="center"/>
          </w:tcPr>
          <w:p w14:paraId="5E27FED8" w14:textId="77777777" w:rsidR="007247E3" w:rsidRDefault="00000000">
            <w:pPr>
              <w:spacing w:after="0" w:line="240" w:lineRule="auto"/>
              <w:rPr>
                <w:b/>
                <w:bCs/>
                <w:color w:val="1F3864"/>
                <w:sz w:val="28"/>
                <w:szCs w:val="28"/>
              </w:rPr>
            </w:pPr>
            <w:r>
              <w:rPr>
                <w:rFonts w:eastAsia="Arial" w:cs="Arial"/>
                <w:b/>
                <w:bCs/>
                <w:color w:val="1F3864"/>
                <w:szCs w:val="28"/>
              </w:rPr>
              <w:t>6. Evidencias</w:t>
            </w:r>
          </w:p>
        </w:tc>
      </w:tr>
    </w:tbl>
    <w:p w14:paraId="26A5AFAB" w14:textId="77777777" w:rsidR="007247E3" w:rsidRDefault="007247E3">
      <w:pPr>
        <w:spacing w:after="0" w:line="360" w:lineRule="auto"/>
        <w:jc w:val="both"/>
        <w:rPr>
          <w:b/>
          <w:bCs/>
          <w:sz w:val="24"/>
          <w:szCs w:val="24"/>
        </w:rPr>
      </w:pPr>
    </w:p>
    <w:tbl>
      <w:tblPr>
        <w:tblStyle w:val="aa"/>
        <w:tblW w:w="10062" w:type="dxa"/>
        <w:tblInd w:w="-71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00" w:firstRow="0" w:lastRow="0" w:firstColumn="0" w:lastColumn="0" w:noHBand="0" w:noVBand="1"/>
      </w:tblPr>
      <w:tblGrid>
        <w:gridCol w:w="1843"/>
        <w:gridCol w:w="1843"/>
        <w:gridCol w:w="3825"/>
        <w:gridCol w:w="2551"/>
      </w:tblGrid>
      <w:tr w:rsidR="007247E3" w14:paraId="2C6029A8" w14:textId="77777777">
        <w:trPr>
          <w:cantSplit/>
          <w:trHeight w:val="362"/>
        </w:trPr>
        <w:tc>
          <w:tcPr>
            <w:tcW w:w="0" w:type="auto"/>
            <w:vAlign w:val="center"/>
          </w:tcPr>
          <w:p w14:paraId="3D50E8FF" w14:textId="77777777" w:rsidR="007247E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rFonts w:eastAsia="Arial" w:cs="Arial"/>
                <w:b/>
                <w:bCs/>
                <w:color w:val="1F3864"/>
              </w:rPr>
              <w:t xml:space="preserve">Tipo de evidencia </w:t>
            </w:r>
          </w:p>
          <w:p w14:paraId="6407491D" w14:textId="77777777" w:rsidR="007247E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rFonts w:eastAsia="Arial" w:cs="Arial"/>
                <w:b/>
                <w:bCs/>
                <w:color w:val="1F3864"/>
              </w:rPr>
              <w:t>(avance o final)</w:t>
            </w:r>
          </w:p>
        </w:tc>
        <w:tc>
          <w:tcPr>
            <w:tcW w:w="0" w:type="auto"/>
            <w:vAlign w:val="center"/>
          </w:tcPr>
          <w:p w14:paraId="068CCC82" w14:textId="77777777" w:rsidR="007247E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rFonts w:eastAsia="Arial" w:cs="Arial"/>
                <w:b/>
                <w:bCs/>
                <w:color w:val="1F3864"/>
              </w:rPr>
              <w:t>Nombre de la evidencia</w:t>
            </w:r>
          </w:p>
        </w:tc>
        <w:tc>
          <w:tcPr>
            <w:tcW w:w="0" w:type="auto"/>
            <w:vAlign w:val="center"/>
          </w:tcPr>
          <w:p w14:paraId="628E4B13" w14:textId="77777777" w:rsidR="007247E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rFonts w:eastAsia="Arial" w:cs="Arial"/>
                <w:b/>
                <w:bCs/>
                <w:color w:val="1F3864"/>
              </w:rPr>
              <w:t>Descripción</w:t>
            </w:r>
          </w:p>
        </w:tc>
        <w:tc>
          <w:tcPr>
            <w:tcW w:w="0" w:type="auto"/>
            <w:vAlign w:val="center"/>
          </w:tcPr>
          <w:p w14:paraId="07E30C6B" w14:textId="77777777" w:rsidR="007247E3"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rFonts w:eastAsia="Arial" w:cs="Arial"/>
                <w:b/>
                <w:bCs/>
                <w:color w:val="1F3864"/>
              </w:rPr>
              <w:t>Justificación</w:t>
            </w:r>
          </w:p>
        </w:tc>
      </w:tr>
      <w:tr w:rsidR="007247E3" w14:paraId="001FC619" w14:textId="77777777">
        <w:trPr>
          <w:cantSplit/>
        </w:trPr>
        <w:tc>
          <w:tcPr>
            <w:tcW w:w="1843" w:type="dxa"/>
            <w:vAlign w:val="center"/>
          </w:tcPr>
          <w:p w14:paraId="002AE222" w14:textId="77777777" w:rsidR="007247E3" w:rsidRPr="00B066FE" w:rsidRDefault="00000000">
            <w:pPr>
              <w:spacing w:after="0" w:line="240" w:lineRule="auto"/>
              <w:rPr>
                <w:rFonts w:cs="Arial"/>
                <w:sz w:val="20"/>
                <w:szCs w:val="20"/>
              </w:rPr>
            </w:pPr>
            <w:r w:rsidRPr="00B066FE">
              <w:rPr>
                <w:rFonts w:eastAsia="Arial" w:cs="Arial"/>
                <w:szCs w:val="20"/>
              </w:rPr>
              <w:t>Avance</w:t>
            </w:r>
          </w:p>
        </w:tc>
        <w:tc>
          <w:tcPr>
            <w:tcW w:w="1843" w:type="dxa"/>
            <w:vAlign w:val="center"/>
          </w:tcPr>
          <w:p w14:paraId="0831EC80" w14:textId="77777777" w:rsidR="007247E3" w:rsidRPr="00B066FE" w:rsidRDefault="00000000">
            <w:pPr>
              <w:spacing w:after="0" w:line="240" w:lineRule="auto"/>
              <w:rPr>
                <w:rFonts w:cs="Arial"/>
                <w:sz w:val="20"/>
                <w:szCs w:val="20"/>
              </w:rPr>
            </w:pPr>
            <w:r w:rsidRPr="00B066FE">
              <w:rPr>
                <w:rFonts w:eastAsia="Arial" w:cs="Arial"/>
                <w:szCs w:val="20"/>
              </w:rPr>
              <w:t>Especificación y modelo de datos</w:t>
            </w:r>
          </w:p>
        </w:tc>
        <w:tc>
          <w:tcPr>
            <w:tcW w:w="3825" w:type="dxa"/>
            <w:vAlign w:val="center"/>
          </w:tcPr>
          <w:p w14:paraId="7E4A9C2D" w14:textId="77777777" w:rsidR="007247E3" w:rsidRPr="00B066FE" w:rsidRDefault="00000000">
            <w:pPr>
              <w:spacing w:after="0" w:line="240" w:lineRule="auto"/>
              <w:rPr>
                <w:rFonts w:cs="Arial"/>
                <w:sz w:val="20"/>
                <w:szCs w:val="20"/>
              </w:rPr>
            </w:pPr>
            <w:r w:rsidRPr="00B066FE">
              <w:rPr>
                <w:rFonts w:eastAsia="Arial" w:cs="Arial"/>
                <w:szCs w:val="20"/>
              </w:rPr>
              <w:t>Diccionario, reglas, consultas SQL y línea base reproducible del universo R2.</w:t>
            </w:r>
          </w:p>
        </w:tc>
        <w:tc>
          <w:tcPr>
            <w:tcW w:w="2551" w:type="dxa"/>
            <w:vAlign w:val="center"/>
          </w:tcPr>
          <w:p w14:paraId="0F5662FA" w14:textId="77777777" w:rsidR="007247E3" w:rsidRPr="00B066FE" w:rsidRDefault="00000000">
            <w:pPr>
              <w:spacing w:after="0" w:line="240" w:lineRule="auto"/>
              <w:rPr>
                <w:rFonts w:cs="Arial"/>
                <w:sz w:val="20"/>
                <w:szCs w:val="20"/>
              </w:rPr>
            </w:pPr>
            <w:r w:rsidRPr="00B066FE">
              <w:rPr>
                <w:rFonts w:eastAsia="Arial" w:cs="Arial"/>
                <w:szCs w:val="20"/>
              </w:rPr>
              <w:t>Demuestra modelado escalable, trazabilidad de cifras y comprensión del proceso.</w:t>
            </w:r>
          </w:p>
        </w:tc>
      </w:tr>
      <w:tr w:rsidR="007247E3" w14:paraId="04FA3021" w14:textId="77777777">
        <w:trPr>
          <w:cantSplit/>
        </w:trPr>
        <w:tc>
          <w:tcPr>
            <w:tcW w:w="1843" w:type="dxa"/>
            <w:shd w:val="clear" w:color="auto" w:fill="F2F7FB"/>
            <w:vAlign w:val="center"/>
          </w:tcPr>
          <w:p w14:paraId="5DFF662D" w14:textId="77777777" w:rsidR="007247E3" w:rsidRPr="00B066FE" w:rsidRDefault="00000000">
            <w:pPr>
              <w:spacing w:after="0" w:line="240" w:lineRule="auto"/>
              <w:rPr>
                <w:rFonts w:cs="Arial"/>
                <w:sz w:val="20"/>
                <w:szCs w:val="20"/>
              </w:rPr>
            </w:pPr>
            <w:r w:rsidRPr="00B066FE">
              <w:rPr>
                <w:rFonts w:eastAsia="Arial" w:cs="Arial"/>
                <w:szCs w:val="20"/>
              </w:rPr>
              <w:t>Avance</w:t>
            </w:r>
          </w:p>
        </w:tc>
        <w:tc>
          <w:tcPr>
            <w:tcW w:w="1843" w:type="dxa"/>
            <w:shd w:val="clear" w:color="auto" w:fill="F2F7FB"/>
            <w:vAlign w:val="center"/>
          </w:tcPr>
          <w:p w14:paraId="29FFB5ED" w14:textId="77777777" w:rsidR="007247E3" w:rsidRPr="00B066FE" w:rsidRDefault="00000000">
            <w:pPr>
              <w:spacing w:after="0" w:line="240" w:lineRule="auto"/>
              <w:rPr>
                <w:rFonts w:cs="Arial"/>
                <w:sz w:val="20"/>
                <w:szCs w:val="20"/>
              </w:rPr>
            </w:pPr>
            <w:proofErr w:type="spellStart"/>
            <w:r w:rsidRPr="00B066FE">
              <w:rPr>
                <w:rFonts w:eastAsia="Arial" w:cs="Arial"/>
                <w:szCs w:val="20"/>
              </w:rPr>
              <w:t>Workflow</w:t>
            </w:r>
            <w:proofErr w:type="spellEnd"/>
            <w:r w:rsidRPr="00B066FE">
              <w:rPr>
                <w:rFonts w:eastAsia="Arial" w:cs="Arial"/>
                <w:szCs w:val="20"/>
              </w:rPr>
              <w:t xml:space="preserve"> n8n en modo simulación</w:t>
            </w:r>
          </w:p>
        </w:tc>
        <w:tc>
          <w:tcPr>
            <w:tcW w:w="3825" w:type="dxa"/>
            <w:shd w:val="clear" w:color="auto" w:fill="F2F7FB"/>
            <w:vAlign w:val="center"/>
          </w:tcPr>
          <w:p w14:paraId="51F30456" w14:textId="77777777" w:rsidR="007247E3" w:rsidRPr="00B066FE" w:rsidRDefault="00000000">
            <w:pPr>
              <w:spacing w:after="0" w:line="240" w:lineRule="auto"/>
              <w:rPr>
                <w:rFonts w:cs="Arial"/>
                <w:sz w:val="20"/>
                <w:szCs w:val="20"/>
              </w:rPr>
            </w:pPr>
            <w:r w:rsidRPr="00B066FE">
              <w:rPr>
                <w:rFonts w:eastAsia="Arial" w:cs="Arial"/>
                <w:szCs w:val="20"/>
              </w:rPr>
              <w:t>JSON documentado con clasificación, calendario hábil, validaciones, rutas de bloqueo y alertas.</w:t>
            </w:r>
          </w:p>
        </w:tc>
        <w:tc>
          <w:tcPr>
            <w:tcW w:w="2551" w:type="dxa"/>
            <w:shd w:val="clear" w:color="auto" w:fill="F2F7FB"/>
            <w:vAlign w:val="center"/>
          </w:tcPr>
          <w:p w14:paraId="72FA3CC4" w14:textId="77777777" w:rsidR="007247E3" w:rsidRPr="00B066FE" w:rsidRDefault="00000000">
            <w:pPr>
              <w:spacing w:after="0" w:line="240" w:lineRule="auto"/>
              <w:rPr>
                <w:rFonts w:cs="Arial"/>
                <w:sz w:val="20"/>
                <w:szCs w:val="20"/>
              </w:rPr>
            </w:pPr>
            <w:r w:rsidRPr="00B066FE">
              <w:rPr>
                <w:rFonts w:eastAsia="Arial" w:cs="Arial"/>
                <w:szCs w:val="20"/>
              </w:rPr>
              <w:t>Evidencia desarrollo de software seguro e integración de componentes.</w:t>
            </w:r>
          </w:p>
        </w:tc>
      </w:tr>
      <w:tr w:rsidR="007247E3" w14:paraId="77F589FF" w14:textId="77777777">
        <w:trPr>
          <w:cantSplit/>
        </w:trPr>
        <w:tc>
          <w:tcPr>
            <w:tcW w:w="1843" w:type="dxa"/>
            <w:vAlign w:val="center"/>
          </w:tcPr>
          <w:p w14:paraId="0D151E75" w14:textId="77777777" w:rsidR="007247E3" w:rsidRPr="00B066FE" w:rsidRDefault="00000000">
            <w:pPr>
              <w:spacing w:after="0" w:line="240" w:lineRule="auto"/>
              <w:rPr>
                <w:rFonts w:cs="Arial"/>
                <w:sz w:val="20"/>
                <w:szCs w:val="20"/>
              </w:rPr>
            </w:pPr>
            <w:r w:rsidRPr="00B066FE">
              <w:rPr>
                <w:rFonts w:eastAsia="Arial" w:cs="Arial"/>
                <w:szCs w:val="20"/>
              </w:rPr>
              <w:t>Avance</w:t>
            </w:r>
          </w:p>
        </w:tc>
        <w:tc>
          <w:tcPr>
            <w:tcW w:w="1843" w:type="dxa"/>
            <w:vAlign w:val="center"/>
          </w:tcPr>
          <w:p w14:paraId="7E3E3861" w14:textId="77777777" w:rsidR="007247E3" w:rsidRPr="00B066FE" w:rsidRDefault="00000000">
            <w:pPr>
              <w:spacing w:after="0" w:line="240" w:lineRule="auto"/>
              <w:rPr>
                <w:rFonts w:cs="Arial"/>
                <w:sz w:val="20"/>
                <w:szCs w:val="20"/>
              </w:rPr>
            </w:pPr>
            <w:proofErr w:type="spellStart"/>
            <w:r w:rsidRPr="00B066FE">
              <w:rPr>
                <w:rFonts w:eastAsia="Arial" w:cs="Arial"/>
                <w:szCs w:val="20"/>
              </w:rPr>
              <w:t>Dashboard</w:t>
            </w:r>
            <w:proofErr w:type="spellEnd"/>
            <w:r w:rsidRPr="00B066FE">
              <w:rPr>
                <w:rFonts w:eastAsia="Arial" w:cs="Arial"/>
                <w:szCs w:val="20"/>
              </w:rPr>
              <w:t xml:space="preserve"> de seguimiento Power BI</w:t>
            </w:r>
          </w:p>
        </w:tc>
        <w:tc>
          <w:tcPr>
            <w:tcW w:w="3825" w:type="dxa"/>
            <w:vAlign w:val="center"/>
          </w:tcPr>
          <w:p w14:paraId="3405E530" w14:textId="77777777" w:rsidR="007247E3" w:rsidRPr="00B066FE" w:rsidRDefault="00000000">
            <w:pPr>
              <w:spacing w:after="0" w:line="240" w:lineRule="auto"/>
              <w:rPr>
                <w:rFonts w:cs="Arial"/>
                <w:sz w:val="20"/>
                <w:szCs w:val="20"/>
              </w:rPr>
            </w:pPr>
            <w:r w:rsidRPr="00B066FE">
              <w:rPr>
                <w:rFonts w:eastAsia="Arial" w:cs="Arial"/>
                <w:szCs w:val="20"/>
              </w:rPr>
              <w:t>Archivo PBIX con cobertura, casos accionables, bloqueos y resultados de ejecución.</w:t>
            </w:r>
          </w:p>
        </w:tc>
        <w:tc>
          <w:tcPr>
            <w:tcW w:w="2551" w:type="dxa"/>
            <w:vAlign w:val="center"/>
          </w:tcPr>
          <w:p w14:paraId="61363754" w14:textId="77777777" w:rsidR="007247E3" w:rsidRPr="00B066FE" w:rsidRDefault="00000000">
            <w:pPr>
              <w:spacing w:after="0" w:line="240" w:lineRule="auto"/>
              <w:rPr>
                <w:rFonts w:cs="Arial"/>
                <w:sz w:val="20"/>
                <w:szCs w:val="20"/>
              </w:rPr>
            </w:pPr>
            <w:r w:rsidRPr="00B066FE">
              <w:rPr>
                <w:rFonts w:eastAsia="Arial" w:cs="Arial"/>
                <w:szCs w:val="20"/>
              </w:rPr>
              <w:t>Apoya la gestión y la toma de decisiones basada en datos.</w:t>
            </w:r>
          </w:p>
        </w:tc>
      </w:tr>
      <w:tr w:rsidR="007247E3" w14:paraId="67EE6143" w14:textId="77777777">
        <w:trPr>
          <w:cantSplit/>
        </w:trPr>
        <w:tc>
          <w:tcPr>
            <w:tcW w:w="1843" w:type="dxa"/>
            <w:shd w:val="clear" w:color="auto" w:fill="F2F7FB"/>
            <w:vAlign w:val="center"/>
          </w:tcPr>
          <w:p w14:paraId="21BBFED7" w14:textId="77777777" w:rsidR="007247E3" w:rsidRPr="00B066FE" w:rsidRDefault="00000000">
            <w:pPr>
              <w:spacing w:after="0" w:line="240" w:lineRule="auto"/>
              <w:rPr>
                <w:rFonts w:cs="Arial"/>
                <w:sz w:val="20"/>
                <w:szCs w:val="20"/>
              </w:rPr>
            </w:pPr>
            <w:r w:rsidRPr="00B066FE">
              <w:rPr>
                <w:rFonts w:eastAsia="Arial" w:cs="Arial"/>
                <w:szCs w:val="20"/>
              </w:rPr>
              <w:t>Final</w:t>
            </w:r>
          </w:p>
        </w:tc>
        <w:tc>
          <w:tcPr>
            <w:tcW w:w="1843" w:type="dxa"/>
            <w:shd w:val="clear" w:color="auto" w:fill="F2F7FB"/>
            <w:vAlign w:val="center"/>
          </w:tcPr>
          <w:p w14:paraId="442C33AE" w14:textId="77777777" w:rsidR="007247E3" w:rsidRPr="00B066FE" w:rsidRDefault="00000000">
            <w:pPr>
              <w:spacing w:after="0" w:line="240" w:lineRule="auto"/>
              <w:rPr>
                <w:rFonts w:cs="Arial"/>
                <w:sz w:val="20"/>
                <w:szCs w:val="20"/>
              </w:rPr>
            </w:pPr>
            <w:r w:rsidRPr="00B066FE">
              <w:rPr>
                <w:rFonts w:eastAsia="Arial" w:cs="Arial"/>
                <w:szCs w:val="20"/>
              </w:rPr>
              <w:t>MVP integrado en ambiente controlado</w:t>
            </w:r>
          </w:p>
        </w:tc>
        <w:tc>
          <w:tcPr>
            <w:tcW w:w="3825" w:type="dxa"/>
            <w:shd w:val="clear" w:color="auto" w:fill="F2F7FB"/>
            <w:vAlign w:val="center"/>
          </w:tcPr>
          <w:p w14:paraId="6EC76F2D" w14:textId="77777777" w:rsidR="007247E3" w:rsidRPr="00B066FE" w:rsidRDefault="00000000">
            <w:pPr>
              <w:spacing w:after="0" w:line="240" w:lineRule="auto"/>
              <w:rPr>
                <w:rFonts w:cs="Arial"/>
                <w:sz w:val="20"/>
                <w:szCs w:val="20"/>
              </w:rPr>
            </w:pPr>
            <w:r w:rsidRPr="00B066FE">
              <w:rPr>
                <w:rFonts w:eastAsia="Arial" w:cs="Arial"/>
                <w:szCs w:val="20"/>
              </w:rPr>
              <w:t xml:space="preserve">Demostración con datos de prueba o </w:t>
            </w:r>
            <w:proofErr w:type="spellStart"/>
            <w:r w:rsidRPr="00B066FE">
              <w:rPr>
                <w:rFonts w:eastAsia="Arial" w:cs="Arial"/>
                <w:szCs w:val="20"/>
              </w:rPr>
              <w:t>staging</w:t>
            </w:r>
            <w:proofErr w:type="spellEnd"/>
            <w:r w:rsidRPr="00B066FE">
              <w:rPr>
                <w:rFonts w:eastAsia="Arial" w:cs="Arial"/>
                <w:szCs w:val="20"/>
              </w:rPr>
              <w:t xml:space="preserve"> y persistencia solo mediante mecanismo autorizado.</w:t>
            </w:r>
          </w:p>
        </w:tc>
        <w:tc>
          <w:tcPr>
            <w:tcW w:w="2551" w:type="dxa"/>
            <w:shd w:val="clear" w:color="auto" w:fill="F2F7FB"/>
            <w:vAlign w:val="center"/>
          </w:tcPr>
          <w:p w14:paraId="740110CC" w14:textId="77777777" w:rsidR="007247E3" w:rsidRPr="00B066FE" w:rsidRDefault="00000000">
            <w:pPr>
              <w:spacing w:after="0" w:line="240" w:lineRule="auto"/>
              <w:rPr>
                <w:rFonts w:cs="Arial"/>
                <w:sz w:val="20"/>
                <w:szCs w:val="20"/>
              </w:rPr>
            </w:pPr>
            <w:r w:rsidRPr="00B066FE">
              <w:rPr>
                <w:rFonts w:eastAsia="Arial" w:cs="Arial"/>
                <w:szCs w:val="20"/>
              </w:rPr>
              <w:t>Acredita integración, control de alcance y manejo responsable del entorno institucional.</w:t>
            </w:r>
          </w:p>
        </w:tc>
      </w:tr>
      <w:tr w:rsidR="007247E3" w14:paraId="58A8E7BF" w14:textId="77777777">
        <w:trPr>
          <w:cantSplit/>
        </w:trPr>
        <w:tc>
          <w:tcPr>
            <w:tcW w:w="1843" w:type="dxa"/>
            <w:vAlign w:val="center"/>
          </w:tcPr>
          <w:p w14:paraId="3F162A9F" w14:textId="77777777" w:rsidR="007247E3" w:rsidRPr="00B066FE" w:rsidRDefault="00000000">
            <w:pPr>
              <w:spacing w:after="0" w:line="240" w:lineRule="auto"/>
              <w:rPr>
                <w:rFonts w:cs="Arial"/>
                <w:sz w:val="20"/>
                <w:szCs w:val="20"/>
              </w:rPr>
            </w:pPr>
            <w:r w:rsidRPr="00B066FE">
              <w:rPr>
                <w:rFonts w:eastAsia="Arial" w:cs="Arial"/>
                <w:szCs w:val="20"/>
              </w:rPr>
              <w:t>Final</w:t>
            </w:r>
          </w:p>
        </w:tc>
        <w:tc>
          <w:tcPr>
            <w:tcW w:w="1843" w:type="dxa"/>
            <w:vAlign w:val="center"/>
          </w:tcPr>
          <w:p w14:paraId="506DE316" w14:textId="77777777" w:rsidR="007247E3" w:rsidRPr="00B066FE" w:rsidRDefault="00000000">
            <w:pPr>
              <w:spacing w:after="0" w:line="240" w:lineRule="auto"/>
              <w:rPr>
                <w:rFonts w:cs="Arial"/>
                <w:sz w:val="20"/>
                <w:szCs w:val="20"/>
              </w:rPr>
            </w:pPr>
            <w:r w:rsidRPr="00B066FE">
              <w:rPr>
                <w:rFonts w:eastAsia="Arial" w:cs="Arial"/>
                <w:szCs w:val="20"/>
              </w:rPr>
              <w:t>Plan, matriz e informe de pruebas</w:t>
            </w:r>
          </w:p>
        </w:tc>
        <w:tc>
          <w:tcPr>
            <w:tcW w:w="3825" w:type="dxa"/>
            <w:vAlign w:val="center"/>
          </w:tcPr>
          <w:p w14:paraId="22ADAE37" w14:textId="77777777" w:rsidR="007247E3" w:rsidRPr="00B066FE" w:rsidRDefault="00000000">
            <w:pPr>
              <w:spacing w:after="0" w:line="240" w:lineRule="auto"/>
              <w:rPr>
                <w:rFonts w:cs="Arial"/>
                <w:sz w:val="20"/>
                <w:szCs w:val="20"/>
              </w:rPr>
            </w:pPr>
            <w:r w:rsidRPr="00B066FE">
              <w:rPr>
                <w:rFonts w:eastAsia="Arial" w:cs="Arial"/>
                <w:szCs w:val="20"/>
              </w:rPr>
              <w:t>Casos, datos, resultados y evidencias de integridad, duplicados, colisiones, idempotencia, permisos y regresión.</w:t>
            </w:r>
          </w:p>
        </w:tc>
        <w:tc>
          <w:tcPr>
            <w:tcW w:w="2551" w:type="dxa"/>
            <w:vAlign w:val="center"/>
          </w:tcPr>
          <w:p w14:paraId="7C014B0B" w14:textId="77777777" w:rsidR="007247E3" w:rsidRPr="00B066FE" w:rsidRDefault="00000000">
            <w:pPr>
              <w:spacing w:after="0" w:line="240" w:lineRule="auto"/>
              <w:rPr>
                <w:rFonts w:cs="Arial"/>
                <w:sz w:val="20"/>
                <w:szCs w:val="20"/>
              </w:rPr>
            </w:pPr>
            <w:r w:rsidRPr="00B066FE">
              <w:rPr>
                <w:rFonts w:eastAsia="Arial" w:cs="Arial"/>
                <w:szCs w:val="20"/>
              </w:rPr>
              <w:t>Acredita pruebas de certificación conforme a buenas prácticas.</w:t>
            </w:r>
          </w:p>
        </w:tc>
      </w:tr>
      <w:tr w:rsidR="007247E3" w14:paraId="59E95368" w14:textId="77777777">
        <w:trPr>
          <w:cantSplit/>
        </w:trPr>
        <w:tc>
          <w:tcPr>
            <w:tcW w:w="1843" w:type="dxa"/>
            <w:shd w:val="clear" w:color="auto" w:fill="F2F7FB"/>
            <w:vAlign w:val="center"/>
          </w:tcPr>
          <w:p w14:paraId="62CF62E0" w14:textId="77777777" w:rsidR="007247E3" w:rsidRPr="00B066FE" w:rsidRDefault="00000000">
            <w:pPr>
              <w:spacing w:after="0" w:line="240" w:lineRule="auto"/>
              <w:rPr>
                <w:rFonts w:cs="Arial"/>
                <w:sz w:val="20"/>
                <w:szCs w:val="20"/>
              </w:rPr>
            </w:pPr>
            <w:r w:rsidRPr="00B066FE">
              <w:rPr>
                <w:rFonts w:eastAsia="Arial" w:cs="Arial"/>
                <w:szCs w:val="20"/>
              </w:rPr>
              <w:t>Final</w:t>
            </w:r>
          </w:p>
        </w:tc>
        <w:tc>
          <w:tcPr>
            <w:tcW w:w="1843" w:type="dxa"/>
            <w:shd w:val="clear" w:color="auto" w:fill="F2F7FB"/>
            <w:vAlign w:val="center"/>
          </w:tcPr>
          <w:p w14:paraId="49111912" w14:textId="77777777" w:rsidR="007247E3" w:rsidRPr="00B066FE" w:rsidRDefault="00000000">
            <w:pPr>
              <w:spacing w:after="0" w:line="240" w:lineRule="auto"/>
              <w:rPr>
                <w:rFonts w:cs="Arial"/>
                <w:sz w:val="20"/>
                <w:szCs w:val="20"/>
              </w:rPr>
            </w:pPr>
            <w:r w:rsidRPr="00B066FE">
              <w:rPr>
                <w:rFonts w:eastAsia="Arial" w:cs="Arial"/>
                <w:szCs w:val="20"/>
              </w:rPr>
              <w:t>Documentación y manual de operación</w:t>
            </w:r>
          </w:p>
        </w:tc>
        <w:tc>
          <w:tcPr>
            <w:tcW w:w="3825" w:type="dxa"/>
            <w:shd w:val="clear" w:color="auto" w:fill="F2F7FB"/>
            <w:vAlign w:val="center"/>
          </w:tcPr>
          <w:p w14:paraId="2FFB9E62" w14:textId="77777777" w:rsidR="007247E3" w:rsidRPr="00B066FE" w:rsidRDefault="00000000">
            <w:pPr>
              <w:spacing w:after="0" w:line="240" w:lineRule="auto"/>
              <w:rPr>
                <w:rFonts w:cs="Arial"/>
                <w:sz w:val="20"/>
                <w:szCs w:val="20"/>
              </w:rPr>
            </w:pPr>
            <w:r w:rsidRPr="00B066FE">
              <w:rPr>
                <w:rFonts w:eastAsia="Arial" w:cs="Arial"/>
                <w:szCs w:val="20"/>
              </w:rPr>
              <w:t>Arquitectura, configuración, reglas, recuperación, limitaciones y guía para operadores.</w:t>
            </w:r>
          </w:p>
        </w:tc>
        <w:tc>
          <w:tcPr>
            <w:tcW w:w="2551" w:type="dxa"/>
            <w:shd w:val="clear" w:color="auto" w:fill="F2F7FB"/>
            <w:vAlign w:val="center"/>
          </w:tcPr>
          <w:p w14:paraId="62F7DD15" w14:textId="77777777" w:rsidR="007247E3" w:rsidRPr="00B066FE" w:rsidRDefault="00000000">
            <w:pPr>
              <w:spacing w:after="0" w:line="240" w:lineRule="auto"/>
              <w:rPr>
                <w:rFonts w:cs="Arial"/>
                <w:sz w:val="20"/>
                <w:szCs w:val="20"/>
              </w:rPr>
            </w:pPr>
            <w:r w:rsidRPr="00B066FE">
              <w:rPr>
                <w:rFonts w:eastAsia="Arial" w:cs="Arial"/>
                <w:szCs w:val="20"/>
              </w:rPr>
              <w:t>Favorece mantenibilidad, transferencia y evaluación disciplinar.</w:t>
            </w:r>
          </w:p>
        </w:tc>
      </w:tr>
    </w:tbl>
    <w:p w14:paraId="36AB94B1" w14:textId="77777777" w:rsidR="007247E3" w:rsidRDefault="007247E3">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9640"/>
      </w:tblGrid>
      <w:tr w:rsidR="007247E3" w14:paraId="5337064C" w14:textId="77777777">
        <w:trPr>
          <w:cantSplit/>
          <w:trHeight w:val="440"/>
        </w:trPr>
        <w:tc>
          <w:tcPr>
            <w:tcW w:w="0" w:type="auto"/>
            <w:vAlign w:val="center"/>
          </w:tcPr>
          <w:p w14:paraId="6F74142D" w14:textId="77777777" w:rsidR="007247E3" w:rsidRDefault="00000000">
            <w:pPr>
              <w:spacing w:after="0" w:line="240" w:lineRule="auto"/>
              <w:rPr>
                <w:b/>
                <w:bCs/>
                <w:color w:val="1F3864"/>
                <w:sz w:val="28"/>
                <w:szCs w:val="28"/>
              </w:rPr>
            </w:pPr>
            <w:r>
              <w:rPr>
                <w:rFonts w:eastAsia="Arial" w:cs="Arial"/>
                <w:b/>
                <w:bCs/>
                <w:color w:val="1F3864"/>
                <w:szCs w:val="28"/>
              </w:rPr>
              <w:lastRenderedPageBreak/>
              <w:t>7. Plan de Trabajo</w:t>
            </w:r>
          </w:p>
        </w:tc>
      </w:tr>
    </w:tbl>
    <w:p w14:paraId="00F96682" w14:textId="77777777" w:rsidR="007247E3" w:rsidRDefault="007247E3">
      <w:pPr>
        <w:spacing w:after="0" w:line="360" w:lineRule="auto"/>
        <w:jc w:val="both"/>
        <w:rPr>
          <w:b/>
          <w:bCs/>
          <w:sz w:val="24"/>
          <w:szCs w:val="24"/>
        </w:rPr>
      </w:pPr>
    </w:p>
    <w:tbl>
      <w:tblPr>
        <w:tblStyle w:val="ac"/>
        <w:tblW w:w="11061"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00" w:firstRow="0" w:lastRow="0" w:firstColumn="0" w:lastColumn="0" w:noHBand="0" w:noVBand="1"/>
      </w:tblPr>
      <w:tblGrid>
        <w:gridCol w:w="1574"/>
        <w:gridCol w:w="2087"/>
        <w:gridCol w:w="2087"/>
        <w:gridCol w:w="1427"/>
        <w:gridCol w:w="1146"/>
        <w:gridCol w:w="1501"/>
        <w:gridCol w:w="1684"/>
      </w:tblGrid>
      <w:tr w:rsidR="007247E3" w14:paraId="39A38463" w14:textId="77777777">
        <w:trPr>
          <w:cantSplit/>
          <w:jc w:val="center"/>
        </w:trPr>
        <w:tc>
          <w:tcPr>
            <w:tcW w:w="0" w:type="auto"/>
            <w:gridSpan w:val="7"/>
            <w:vAlign w:val="center"/>
          </w:tcPr>
          <w:p w14:paraId="7ADE34FB" w14:textId="77777777" w:rsidR="007247E3" w:rsidRDefault="00000000">
            <w:pPr>
              <w:spacing w:after="0" w:line="240" w:lineRule="auto"/>
              <w:jc w:val="center"/>
              <w:rPr>
                <w:color w:val="1F3864"/>
              </w:rPr>
            </w:pPr>
            <w:r>
              <w:rPr>
                <w:rFonts w:eastAsia="Arial" w:cs="Arial"/>
                <w:b/>
                <w:bCs/>
                <w:color w:val="1F3864"/>
              </w:rPr>
              <w:t>Plan de Trabajo Proyecto APT</w:t>
            </w:r>
          </w:p>
        </w:tc>
      </w:tr>
      <w:tr w:rsidR="007247E3" w14:paraId="59C1A5FA" w14:textId="77777777">
        <w:trPr>
          <w:cantSplit/>
          <w:jc w:val="center"/>
        </w:trPr>
        <w:tc>
          <w:tcPr>
            <w:tcW w:w="0" w:type="auto"/>
            <w:vAlign w:val="center"/>
          </w:tcPr>
          <w:p w14:paraId="511A8B14" w14:textId="77777777" w:rsidR="007247E3" w:rsidRPr="00B066FE" w:rsidRDefault="00000000">
            <w:pPr>
              <w:spacing w:after="0" w:line="240" w:lineRule="auto"/>
              <w:jc w:val="center"/>
              <w:rPr>
                <w:rFonts w:cs="Arial"/>
                <w:color w:val="1F3864"/>
                <w:sz w:val="20"/>
                <w:szCs w:val="20"/>
              </w:rPr>
            </w:pPr>
            <w:r w:rsidRPr="00B066FE">
              <w:rPr>
                <w:rFonts w:eastAsia="Arial" w:cs="Arial"/>
                <w:color w:val="1F3864"/>
                <w:szCs w:val="20"/>
              </w:rPr>
              <w:t>Competencia o unidades de competencias</w:t>
            </w:r>
          </w:p>
        </w:tc>
        <w:tc>
          <w:tcPr>
            <w:tcW w:w="0" w:type="auto"/>
            <w:vAlign w:val="center"/>
          </w:tcPr>
          <w:p w14:paraId="02565230" w14:textId="77777777" w:rsidR="007247E3" w:rsidRPr="00B066FE" w:rsidRDefault="00000000">
            <w:pPr>
              <w:spacing w:after="0" w:line="240" w:lineRule="auto"/>
              <w:jc w:val="center"/>
              <w:rPr>
                <w:rFonts w:cs="Arial"/>
                <w:color w:val="1F3864"/>
                <w:sz w:val="20"/>
                <w:szCs w:val="20"/>
              </w:rPr>
            </w:pPr>
            <w:r w:rsidRPr="00B066FE">
              <w:rPr>
                <w:rFonts w:eastAsia="Arial" w:cs="Arial"/>
                <w:color w:val="1F3864"/>
                <w:szCs w:val="20"/>
              </w:rPr>
              <w:t xml:space="preserve">Nombre </w:t>
            </w:r>
            <w:proofErr w:type="gramStart"/>
            <w:r w:rsidRPr="00B066FE">
              <w:rPr>
                <w:rFonts w:eastAsia="Arial" w:cs="Arial"/>
                <w:color w:val="1F3864"/>
                <w:szCs w:val="20"/>
              </w:rPr>
              <w:t>de  Actividades</w:t>
            </w:r>
            <w:proofErr w:type="gramEnd"/>
            <w:r w:rsidRPr="00B066FE">
              <w:rPr>
                <w:rFonts w:eastAsia="Arial" w:cs="Arial"/>
                <w:color w:val="1F3864"/>
                <w:szCs w:val="20"/>
              </w:rPr>
              <w:t>/Tareas</w:t>
            </w:r>
          </w:p>
        </w:tc>
        <w:tc>
          <w:tcPr>
            <w:tcW w:w="0" w:type="auto"/>
            <w:vAlign w:val="center"/>
          </w:tcPr>
          <w:p w14:paraId="449BBFB2" w14:textId="77777777" w:rsidR="007247E3" w:rsidRPr="00B066FE" w:rsidRDefault="00000000">
            <w:pPr>
              <w:spacing w:after="0" w:line="240" w:lineRule="auto"/>
              <w:jc w:val="center"/>
              <w:rPr>
                <w:rFonts w:cs="Arial"/>
                <w:color w:val="1F3864"/>
                <w:sz w:val="20"/>
                <w:szCs w:val="20"/>
              </w:rPr>
            </w:pPr>
            <w:r w:rsidRPr="00B066FE">
              <w:rPr>
                <w:rFonts w:eastAsia="Arial" w:cs="Arial"/>
                <w:color w:val="1F3864"/>
                <w:szCs w:val="20"/>
              </w:rPr>
              <w:t>Descripción Actividades/Tareas</w:t>
            </w:r>
          </w:p>
        </w:tc>
        <w:tc>
          <w:tcPr>
            <w:tcW w:w="0" w:type="auto"/>
            <w:vAlign w:val="center"/>
          </w:tcPr>
          <w:p w14:paraId="2615FBB7" w14:textId="77777777" w:rsidR="007247E3" w:rsidRPr="00B066FE" w:rsidRDefault="00000000">
            <w:pPr>
              <w:spacing w:after="0" w:line="240" w:lineRule="auto"/>
              <w:jc w:val="center"/>
              <w:rPr>
                <w:rFonts w:cs="Arial"/>
                <w:color w:val="1F3864"/>
                <w:sz w:val="20"/>
                <w:szCs w:val="20"/>
              </w:rPr>
            </w:pPr>
            <w:r w:rsidRPr="00B066FE">
              <w:rPr>
                <w:rFonts w:eastAsia="Arial" w:cs="Arial"/>
                <w:color w:val="1F3864"/>
                <w:szCs w:val="20"/>
              </w:rPr>
              <w:t>Recursos</w:t>
            </w:r>
          </w:p>
        </w:tc>
        <w:tc>
          <w:tcPr>
            <w:tcW w:w="0" w:type="auto"/>
            <w:tcBorders>
              <w:right w:val="single" w:sz="4" w:space="0" w:color="FFFFFF"/>
            </w:tcBorders>
            <w:vAlign w:val="center"/>
          </w:tcPr>
          <w:p w14:paraId="3466631D" w14:textId="77777777" w:rsidR="007247E3" w:rsidRPr="00B066FE" w:rsidRDefault="00000000">
            <w:pPr>
              <w:spacing w:after="0" w:line="240" w:lineRule="auto"/>
              <w:jc w:val="center"/>
              <w:rPr>
                <w:rFonts w:cs="Arial"/>
                <w:color w:val="1F3864"/>
                <w:sz w:val="20"/>
                <w:szCs w:val="20"/>
              </w:rPr>
            </w:pPr>
            <w:r w:rsidRPr="00B066FE">
              <w:rPr>
                <w:rFonts w:eastAsia="Arial" w:cs="Arial"/>
                <w:color w:val="1F3864"/>
                <w:szCs w:val="20"/>
              </w:rPr>
              <w:t>Duración de la actividad</w:t>
            </w:r>
          </w:p>
          <w:p w14:paraId="56F51BE3" w14:textId="77777777" w:rsidR="007247E3" w:rsidRPr="00B066FE" w:rsidRDefault="007247E3">
            <w:pPr>
              <w:spacing w:after="0" w:line="240" w:lineRule="auto"/>
              <w:jc w:val="center"/>
              <w:rPr>
                <w:rFonts w:cs="Arial"/>
                <w:color w:val="1F3864"/>
                <w:sz w:val="20"/>
                <w:szCs w:val="20"/>
              </w:rPr>
            </w:pPr>
          </w:p>
        </w:tc>
        <w:tc>
          <w:tcPr>
            <w:tcW w:w="0" w:type="auto"/>
            <w:tcBorders>
              <w:left w:val="single" w:sz="4" w:space="0" w:color="FFFFFF"/>
            </w:tcBorders>
            <w:shd w:val="clear" w:color="auto" w:fill="D9D9D9"/>
            <w:vAlign w:val="center"/>
          </w:tcPr>
          <w:p w14:paraId="143BB0D4" w14:textId="77777777" w:rsidR="007247E3" w:rsidRPr="00B066FE" w:rsidRDefault="00000000">
            <w:pPr>
              <w:spacing w:after="0" w:line="240" w:lineRule="auto"/>
              <w:jc w:val="center"/>
              <w:rPr>
                <w:rFonts w:cs="Arial"/>
                <w:color w:val="1F3864"/>
                <w:sz w:val="20"/>
                <w:szCs w:val="20"/>
              </w:rPr>
            </w:pPr>
            <w:r w:rsidRPr="00B066FE">
              <w:rPr>
                <w:rFonts w:eastAsia="Arial" w:cs="Arial"/>
                <w:color w:val="1F3864"/>
                <w:szCs w:val="20"/>
              </w:rPr>
              <w:t>Responsable</w:t>
            </w:r>
          </w:p>
        </w:tc>
        <w:tc>
          <w:tcPr>
            <w:tcW w:w="0" w:type="auto"/>
            <w:vAlign w:val="center"/>
          </w:tcPr>
          <w:p w14:paraId="50FB74EE" w14:textId="77777777" w:rsidR="007247E3" w:rsidRPr="00B066FE" w:rsidRDefault="00000000">
            <w:pPr>
              <w:spacing w:after="0" w:line="240" w:lineRule="auto"/>
              <w:jc w:val="center"/>
              <w:rPr>
                <w:rFonts w:cs="Arial"/>
                <w:color w:val="1F3864"/>
                <w:sz w:val="20"/>
                <w:szCs w:val="20"/>
              </w:rPr>
            </w:pPr>
            <w:r w:rsidRPr="00B066FE">
              <w:rPr>
                <w:rFonts w:eastAsia="Arial" w:cs="Arial"/>
                <w:color w:val="1F3864"/>
                <w:szCs w:val="20"/>
              </w:rPr>
              <w:t>Observaciones</w:t>
            </w:r>
          </w:p>
        </w:tc>
      </w:tr>
      <w:tr w:rsidR="007247E3" w14:paraId="00AFB5BB" w14:textId="77777777">
        <w:trPr>
          <w:cantSplit/>
          <w:jc w:val="center"/>
        </w:trPr>
        <w:tc>
          <w:tcPr>
            <w:tcW w:w="1580" w:type="dxa"/>
            <w:vAlign w:val="center"/>
          </w:tcPr>
          <w:p w14:paraId="750947A7" w14:textId="77777777" w:rsidR="007247E3" w:rsidRPr="00B066FE" w:rsidRDefault="00000000">
            <w:pPr>
              <w:spacing w:after="0" w:line="240" w:lineRule="auto"/>
              <w:rPr>
                <w:rFonts w:cs="Arial"/>
                <w:sz w:val="20"/>
                <w:szCs w:val="20"/>
              </w:rPr>
            </w:pPr>
            <w:r w:rsidRPr="00B066FE">
              <w:rPr>
                <w:rFonts w:eastAsia="Arial" w:cs="Arial"/>
                <w:szCs w:val="20"/>
              </w:rPr>
              <w:t>Construir modelos de datos</w:t>
            </w:r>
          </w:p>
        </w:tc>
        <w:tc>
          <w:tcPr>
            <w:tcW w:w="1580" w:type="dxa"/>
            <w:vAlign w:val="center"/>
          </w:tcPr>
          <w:p w14:paraId="000EB7B9" w14:textId="77777777" w:rsidR="007247E3" w:rsidRPr="00B066FE" w:rsidRDefault="00000000">
            <w:pPr>
              <w:spacing w:after="0" w:line="240" w:lineRule="auto"/>
              <w:rPr>
                <w:rFonts w:cs="Arial"/>
                <w:sz w:val="20"/>
                <w:szCs w:val="20"/>
              </w:rPr>
            </w:pPr>
            <w:r w:rsidRPr="00B066FE">
              <w:rPr>
                <w:rFonts w:eastAsia="Arial" w:cs="Arial"/>
                <w:szCs w:val="20"/>
              </w:rPr>
              <w:t>Levantamiento y línea base SQL</w:t>
            </w:r>
          </w:p>
        </w:tc>
        <w:tc>
          <w:tcPr>
            <w:tcW w:w="1580" w:type="dxa"/>
            <w:vAlign w:val="center"/>
          </w:tcPr>
          <w:p w14:paraId="4FAAF6F8" w14:textId="77777777" w:rsidR="007247E3" w:rsidRPr="00B066FE" w:rsidRDefault="00000000">
            <w:pPr>
              <w:spacing w:after="0" w:line="240" w:lineRule="auto"/>
              <w:rPr>
                <w:rFonts w:cs="Arial"/>
                <w:sz w:val="20"/>
                <w:szCs w:val="20"/>
              </w:rPr>
            </w:pPr>
            <w:r w:rsidRPr="00B066FE">
              <w:rPr>
                <w:rFonts w:eastAsia="Arial" w:cs="Arial"/>
                <w:szCs w:val="20"/>
              </w:rPr>
              <w:t>Documentar reglas, fuente, universo R2, versión vigente y estados del PID.</w:t>
            </w:r>
          </w:p>
        </w:tc>
        <w:tc>
          <w:tcPr>
            <w:tcW w:w="1580" w:type="dxa"/>
            <w:vAlign w:val="center"/>
          </w:tcPr>
          <w:p w14:paraId="6CD15BDD" w14:textId="77777777" w:rsidR="007247E3" w:rsidRPr="00B066FE" w:rsidRDefault="00000000">
            <w:pPr>
              <w:spacing w:after="0" w:line="240" w:lineRule="auto"/>
              <w:rPr>
                <w:rFonts w:cs="Arial"/>
                <w:sz w:val="20"/>
                <w:szCs w:val="20"/>
              </w:rPr>
            </w:pPr>
            <w:r w:rsidRPr="00B066FE">
              <w:rPr>
                <w:rFonts w:eastAsia="Arial" w:cs="Arial"/>
                <w:szCs w:val="20"/>
              </w:rPr>
              <w:t>SSMS, réplica de lectura, diccionario</w:t>
            </w:r>
          </w:p>
        </w:tc>
        <w:tc>
          <w:tcPr>
            <w:tcW w:w="1580" w:type="dxa"/>
            <w:vAlign w:val="center"/>
          </w:tcPr>
          <w:p w14:paraId="36BE179C" w14:textId="77777777" w:rsidR="007247E3" w:rsidRPr="00B066FE" w:rsidRDefault="00000000">
            <w:pPr>
              <w:spacing w:after="0" w:line="240" w:lineRule="auto"/>
              <w:rPr>
                <w:rFonts w:cs="Arial"/>
                <w:sz w:val="20"/>
                <w:szCs w:val="20"/>
              </w:rPr>
            </w:pPr>
            <w:r w:rsidRPr="00B066FE">
              <w:rPr>
                <w:rFonts w:eastAsia="Arial" w:cs="Arial"/>
                <w:szCs w:val="20"/>
              </w:rPr>
              <w:t>Semanas 1 a 3</w:t>
            </w:r>
          </w:p>
        </w:tc>
        <w:tc>
          <w:tcPr>
            <w:tcW w:w="1580" w:type="dxa"/>
            <w:vAlign w:val="center"/>
          </w:tcPr>
          <w:p w14:paraId="359C8BEC" w14:textId="4D41F4CD" w:rsidR="007247E3" w:rsidRPr="00B066FE" w:rsidRDefault="00000000">
            <w:pPr>
              <w:spacing w:after="0" w:line="240" w:lineRule="auto"/>
              <w:rPr>
                <w:rFonts w:cs="Arial"/>
                <w:sz w:val="20"/>
                <w:szCs w:val="20"/>
              </w:rPr>
            </w:pPr>
            <w:r w:rsidRPr="00B066FE">
              <w:rPr>
                <w:rFonts w:eastAsia="Arial" w:cs="Arial"/>
                <w:szCs w:val="20"/>
              </w:rPr>
              <w:t>Ociel Escobar</w:t>
            </w:r>
            <w:r w:rsidR="00B066FE" w:rsidRPr="00B066FE">
              <w:rPr>
                <w:rFonts w:eastAsia="Arial" w:cs="Arial"/>
                <w:szCs w:val="20"/>
              </w:rPr>
              <w:t xml:space="preserve">, </w:t>
            </w:r>
            <w:r w:rsidR="0031384B" w:rsidRPr="00B066FE">
              <w:rPr>
                <w:rFonts w:eastAsia="Arial" w:cs="Arial"/>
                <w:szCs w:val="20"/>
              </w:rPr>
              <w:t>Sebastián</w:t>
            </w:r>
            <w:r w:rsidR="00B066FE" w:rsidRPr="00B066FE">
              <w:rPr>
                <w:rFonts w:eastAsia="Arial" w:cs="Arial"/>
                <w:szCs w:val="20"/>
              </w:rPr>
              <w:t xml:space="preserve"> Torres</w:t>
            </w:r>
          </w:p>
        </w:tc>
        <w:tc>
          <w:tcPr>
            <w:tcW w:w="1581" w:type="dxa"/>
            <w:vAlign w:val="center"/>
          </w:tcPr>
          <w:p w14:paraId="51B0A4D1" w14:textId="77777777" w:rsidR="007247E3" w:rsidRPr="00B066FE" w:rsidRDefault="00000000">
            <w:pPr>
              <w:spacing w:after="0" w:line="240" w:lineRule="auto"/>
              <w:rPr>
                <w:rFonts w:cs="Arial"/>
                <w:sz w:val="20"/>
                <w:szCs w:val="20"/>
              </w:rPr>
            </w:pPr>
            <w:r w:rsidRPr="00B066FE">
              <w:rPr>
                <w:rFonts w:eastAsia="Arial" w:cs="Arial"/>
                <w:szCs w:val="20"/>
              </w:rPr>
              <w:t>Salida: consulta reproducible y línea base.</w:t>
            </w:r>
          </w:p>
        </w:tc>
      </w:tr>
      <w:tr w:rsidR="007247E3" w14:paraId="22CDF85B" w14:textId="77777777">
        <w:trPr>
          <w:cantSplit/>
          <w:jc w:val="center"/>
        </w:trPr>
        <w:tc>
          <w:tcPr>
            <w:tcW w:w="1580" w:type="dxa"/>
            <w:shd w:val="clear" w:color="auto" w:fill="F2F7FB"/>
            <w:vAlign w:val="center"/>
          </w:tcPr>
          <w:p w14:paraId="6FDB6534" w14:textId="77777777" w:rsidR="007247E3" w:rsidRPr="00B066FE" w:rsidRDefault="00000000">
            <w:pPr>
              <w:spacing w:after="0" w:line="240" w:lineRule="auto"/>
              <w:rPr>
                <w:rFonts w:cs="Arial"/>
                <w:sz w:val="20"/>
                <w:szCs w:val="20"/>
              </w:rPr>
            </w:pPr>
            <w:r w:rsidRPr="00B066FE">
              <w:rPr>
                <w:rFonts w:eastAsia="Arial" w:cs="Arial"/>
                <w:szCs w:val="20"/>
              </w:rPr>
              <w:t>Construir modelos de datos</w:t>
            </w:r>
          </w:p>
        </w:tc>
        <w:tc>
          <w:tcPr>
            <w:tcW w:w="1580" w:type="dxa"/>
            <w:shd w:val="clear" w:color="auto" w:fill="F2F7FB"/>
            <w:vAlign w:val="center"/>
          </w:tcPr>
          <w:p w14:paraId="4EC6646B" w14:textId="77777777" w:rsidR="007247E3" w:rsidRPr="00B066FE" w:rsidRDefault="00000000">
            <w:pPr>
              <w:spacing w:after="0" w:line="240" w:lineRule="auto"/>
              <w:rPr>
                <w:rFonts w:cs="Arial"/>
                <w:sz w:val="20"/>
                <w:szCs w:val="20"/>
              </w:rPr>
            </w:pPr>
            <w:r w:rsidRPr="00B066FE">
              <w:rPr>
                <w:rFonts w:eastAsia="Arial" w:cs="Arial"/>
                <w:szCs w:val="20"/>
              </w:rPr>
              <w:t>Clasificación y reglas del PID</w:t>
            </w:r>
          </w:p>
        </w:tc>
        <w:tc>
          <w:tcPr>
            <w:tcW w:w="1580" w:type="dxa"/>
            <w:shd w:val="clear" w:color="auto" w:fill="F2F7FB"/>
            <w:vAlign w:val="center"/>
          </w:tcPr>
          <w:p w14:paraId="2C072ADF" w14:textId="77777777" w:rsidR="007247E3" w:rsidRPr="00B066FE" w:rsidRDefault="00000000">
            <w:pPr>
              <w:spacing w:after="0" w:line="240" w:lineRule="auto"/>
              <w:rPr>
                <w:rFonts w:cs="Arial"/>
                <w:sz w:val="20"/>
                <w:szCs w:val="20"/>
              </w:rPr>
            </w:pPr>
            <w:r w:rsidRPr="00B066FE">
              <w:rPr>
                <w:rFonts w:eastAsia="Arial" w:cs="Arial"/>
                <w:szCs w:val="20"/>
              </w:rPr>
              <w:t>Implementar consultas y reglas para crear, configurar o bloquear casos.</w:t>
            </w:r>
          </w:p>
        </w:tc>
        <w:tc>
          <w:tcPr>
            <w:tcW w:w="1580" w:type="dxa"/>
            <w:shd w:val="clear" w:color="auto" w:fill="F2F7FB"/>
            <w:vAlign w:val="center"/>
          </w:tcPr>
          <w:p w14:paraId="2A048A39" w14:textId="77777777" w:rsidR="007247E3" w:rsidRPr="00B066FE" w:rsidRDefault="00000000">
            <w:pPr>
              <w:spacing w:after="0" w:line="240" w:lineRule="auto"/>
              <w:rPr>
                <w:rFonts w:cs="Arial"/>
                <w:sz w:val="20"/>
                <w:szCs w:val="20"/>
              </w:rPr>
            </w:pPr>
            <w:r w:rsidRPr="00B066FE">
              <w:rPr>
                <w:rFonts w:eastAsia="Arial" w:cs="Arial"/>
                <w:szCs w:val="20"/>
              </w:rPr>
              <w:t>SQL Server, datos de prueba</w:t>
            </w:r>
          </w:p>
        </w:tc>
        <w:tc>
          <w:tcPr>
            <w:tcW w:w="1580" w:type="dxa"/>
            <w:shd w:val="clear" w:color="auto" w:fill="F2F7FB"/>
            <w:vAlign w:val="center"/>
          </w:tcPr>
          <w:p w14:paraId="0B37850D" w14:textId="77777777" w:rsidR="007247E3" w:rsidRPr="00B066FE" w:rsidRDefault="00000000">
            <w:pPr>
              <w:spacing w:after="0" w:line="240" w:lineRule="auto"/>
              <w:rPr>
                <w:rFonts w:cs="Arial"/>
                <w:sz w:val="20"/>
                <w:szCs w:val="20"/>
              </w:rPr>
            </w:pPr>
            <w:r w:rsidRPr="00B066FE">
              <w:rPr>
                <w:rFonts w:eastAsia="Arial" w:cs="Arial"/>
                <w:szCs w:val="20"/>
              </w:rPr>
              <w:t>Semanas 4 a 6</w:t>
            </w:r>
          </w:p>
        </w:tc>
        <w:tc>
          <w:tcPr>
            <w:tcW w:w="1580" w:type="dxa"/>
            <w:shd w:val="clear" w:color="auto" w:fill="F2F7FB"/>
            <w:vAlign w:val="center"/>
          </w:tcPr>
          <w:p w14:paraId="6BF7FD1E" w14:textId="77777777" w:rsidR="007247E3" w:rsidRPr="00B066FE" w:rsidRDefault="00000000">
            <w:pPr>
              <w:spacing w:after="0" w:line="240" w:lineRule="auto"/>
              <w:rPr>
                <w:rFonts w:cs="Arial"/>
                <w:sz w:val="20"/>
                <w:szCs w:val="20"/>
              </w:rPr>
            </w:pPr>
            <w:r w:rsidRPr="00B066FE">
              <w:rPr>
                <w:rFonts w:eastAsia="Arial" w:cs="Arial"/>
                <w:szCs w:val="20"/>
              </w:rPr>
              <w:t>Ociel Escobar</w:t>
            </w:r>
          </w:p>
        </w:tc>
        <w:tc>
          <w:tcPr>
            <w:tcW w:w="1581" w:type="dxa"/>
            <w:shd w:val="clear" w:color="auto" w:fill="F2F7FB"/>
            <w:vAlign w:val="center"/>
          </w:tcPr>
          <w:p w14:paraId="23B646FC" w14:textId="77777777" w:rsidR="007247E3" w:rsidRPr="00B066FE" w:rsidRDefault="00000000">
            <w:pPr>
              <w:spacing w:after="0" w:line="240" w:lineRule="auto"/>
              <w:rPr>
                <w:rFonts w:cs="Arial"/>
                <w:sz w:val="20"/>
                <w:szCs w:val="20"/>
              </w:rPr>
            </w:pPr>
            <w:r w:rsidRPr="00B066FE">
              <w:rPr>
                <w:rFonts w:eastAsia="Arial" w:cs="Arial"/>
                <w:szCs w:val="20"/>
              </w:rPr>
              <w:t xml:space="preserve">Sin escrituras directas en </w:t>
            </w:r>
            <w:proofErr w:type="spellStart"/>
            <w:r w:rsidRPr="00B066FE">
              <w:rPr>
                <w:rFonts w:eastAsia="Arial" w:cs="Arial"/>
                <w:szCs w:val="20"/>
              </w:rPr>
              <w:t>mirror</w:t>
            </w:r>
            <w:proofErr w:type="spellEnd"/>
            <w:r w:rsidRPr="00B066FE">
              <w:rPr>
                <w:rFonts w:eastAsia="Arial" w:cs="Arial"/>
                <w:szCs w:val="20"/>
              </w:rPr>
              <w:t>.</w:t>
            </w:r>
          </w:p>
        </w:tc>
      </w:tr>
      <w:tr w:rsidR="007247E3" w14:paraId="717D54E8" w14:textId="77777777">
        <w:trPr>
          <w:cantSplit/>
          <w:jc w:val="center"/>
        </w:trPr>
        <w:tc>
          <w:tcPr>
            <w:tcW w:w="1580" w:type="dxa"/>
            <w:vAlign w:val="center"/>
          </w:tcPr>
          <w:p w14:paraId="52BD877C" w14:textId="77777777" w:rsidR="007247E3" w:rsidRPr="00B066FE" w:rsidRDefault="00000000">
            <w:pPr>
              <w:spacing w:after="0" w:line="240" w:lineRule="auto"/>
              <w:rPr>
                <w:rFonts w:cs="Arial"/>
                <w:sz w:val="20"/>
                <w:szCs w:val="20"/>
              </w:rPr>
            </w:pPr>
            <w:r w:rsidRPr="00B066FE">
              <w:rPr>
                <w:rFonts w:eastAsia="Arial" w:cs="Arial"/>
                <w:szCs w:val="20"/>
              </w:rPr>
              <w:t>Desarrollar solución de software</w:t>
            </w:r>
          </w:p>
        </w:tc>
        <w:tc>
          <w:tcPr>
            <w:tcW w:w="1580" w:type="dxa"/>
            <w:vAlign w:val="center"/>
          </w:tcPr>
          <w:p w14:paraId="4C038460" w14:textId="77777777" w:rsidR="007247E3" w:rsidRPr="00B066FE" w:rsidRDefault="00000000">
            <w:pPr>
              <w:spacing w:after="0" w:line="240" w:lineRule="auto"/>
              <w:rPr>
                <w:rFonts w:cs="Arial"/>
                <w:sz w:val="20"/>
                <w:szCs w:val="20"/>
              </w:rPr>
            </w:pPr>
            <w:r w:rsidRPr="00B066FE">
              <w:rPr>
                <w:rFonts w:eastAsia="Arial" w:cs="Arial"/>
                <w:szCs w:val="20"/>
              </w:rPr>
              <w:t>Propuesta PID en n8n</w:t>
            </w:r>
          </w:p>
        </w:tc>
        <w:tc>
          <w:tcPr>
            <w:tcW w:w="1580" w:type="dxa"/>
            <w:vAlign w:val="center"/>
          </w:tcPr>
          <w:p w14:paraId="3DFA3908" w14:textId="77777777" w:rsidR="007247E3" w:rsidRPr="00B066FE" w:rsidRDefault="00000000">
            <w:pPr>
              <w:spacing w:after="0" w:line="240" w:lineRule="auto"/>
              <w:rPr>
                <w:rFonts w:cs="Arial"/>
                <w:sz w:val="20"/>
                <w:szCs w:val="20"/>
              </w:rPr>
            </w:pPr>
            <w:r w:rsidRPr="00B066FE">
              <w:rPr>
                <w:rFonts w:eastAsia="Arial" w:cs="Arial"/>
                <w:szCs w:val="20"/>
              </w:rPr>
              <w:t>Normalizar fechas, generar períodos y calcular plazos con calendario hábil.</w:t>
            </w:r>
          </w:p>
        </w:tc>
        <w:tc>
          <w:tcPr>
            <w:tcW w:w="1580" w:type="dxa"/>
            <w:vAlign w:val="center"/>
          </w:tcPr>
          <w:p w14:paraId="436ABFCC" w14:textId="77777777" w:rsidR="007247E3" w:rsidRPr="00B066FE" w:rsidRDefault="00000000">
            <w:pPr>
              <w:spacing w:after="0" w:line="240" w:lineRule="auto"/>
              <w:rPr>
                <w:rFonts w:cs="Arial"/>
                <w:sz w:val="20"/>
                <w:szCs w:val="20"/>
              </w:rPr>
            </w:pPr>
            <w:r w:rsidRPr="00B066FE">
              <w:rPr>
                <w:rFonts w:eastAsia="Arial" w:cs="Arial"/>
                <w:szCs w:val="20"/>
              </w:rPr>
              <w:t>n8n, JavaScript, SQL</w:t>
            </w:r>
          </w:p>
        </w:tc>
        <w:tc>
          <w:tcPr>
            <w:tcW w:w="1580" w:type="dxa"/>
            <w:vAlign w:val="center"/>
          </w:tcPr>
          <w:p w14:paraId="714CD16B" w14:textId="77777777" w:rsidR="007247E3" w:rsidRPr="00B066FE" w:rsidRDefault="00000000">
            <w:pPr>
              <w:spacing w:after="0" w:line="240" w:lineRule="auto"/>
              <w:rPr>
                <w:rFonts w:cs="Arial"/>
                <w:sz w:val="20"/>
                <w:szCs w:val="20"/>
              </w:rPr>
            </w:pPr>
            <w:r w:rsidRPr="00B066FE">
              <w:rPr>
                <w:rFonts w:eastAsia="Arial" w:cs="Arial"/>
                <w:szCs w:val="20"/>
              </w:rPr>
              <w:t>Semanas 7 a 9</w:t>
            </w:r>
          </w:p>
        </w:tc>
        <w:tc>
          <w:tcPr>
            <w:tcW w:w="1580" w:type="dxa"/>
            <w:vAlign w:val="center"/>
          </w:tcPr>
          <w:p w14:paraId="2B0AEDAF" w14:textId="77777777" w:rsidR="007247E3" w:rsidRPr="00B066FE" w:rsidRDefault="00000000">
            <w:pPr>
              <w:spacing w:after="0" w:line="240" w:lineRule="auto"/>
              <w:rPr>
                <w:rFonts w:cs="Arial"/>
                <w:sz w:val="20"/>
                <w:szCs w:val="20"/>
              </w:rPr>
            </w:pPr>
            <w:r w:rsidRPr="00B066FE">
              <w:rPr>
                <w:rFonts w:eastAsia="Arial" w:cs="Arial"/>
                <w:szCs w:val="20"/>
              </w:rPr>
              <w:t>Ociel Escobar</w:t>
            </w:r>
          </w:p>
        </w:tc>
        <w:tc>
          <w:tcPr>
            <w:tcW w:w="1581" w:type="dxa"/>
            <w:vAlign w:val="center"/>
          </w:tcPr>
          <w:p w14:paraId="5D4D1722" w14:textId="77777777" w:rsidR="007247E3" w:rsidRPr="00B066FE" w:rsidRDefault="00000000">
            <w:pPr>
              <w:spacing w:after="0" w:line="240" w:lineRule="auto"/>
              <w:rPr>
                <w:rFonts w:cs="Arial"/>
                <w:sz w:val="20"/>
                <w:szCs w:val="20"/>
              </w:rPr>
            </w:pPr>
            <w:r w:rsidRPr="00B066FE">
              <w:rPr>
                <w:rFonts w:eastAsia="Arial" w:cs="Arial"/>
                <w:szCs w:val="20"/>
              </w:rPr>
              <w:t>No se inventan plazos contractuales.</w:t>
            </w:r>
          </w:p>
        </w:tc>
      </w:tr>
      <w:tr w:rsidR="007247E3" w14:paraId="5CE3E038" w14:textId="77777777">
        <w:trPr>
          <w:cantSplit/>
          <w:jc w:val="center"/>
        </w:trPr>
        <w:tc>
          <w:tcPr>
            <w:tcW w:w="1580" w:type="dxa"/>
            <w:shd w:val="clear" w:color="auto" w:fill="F2F7FB"/>
            <w:vAlign w:val="center"/>
          </w:tcPr>
          <w:p w14:paraId="702F3526" w14:textId="77777777" w:rsidR="007247E3" w:rsidRPr="00B066FE" w:rsidRDefault="00000000">
            <w:pPr>
              <w:spacing w:after="0" w:line="240" w:lineRule="auto"/>
              <w:rPr>
                <w:rFonts w:cs="Arial"/>
                <w:sz w:val="20"/>
                <w:szCs w:val="20"/>
              </w:rPr>
            </w:pPr>
            <w:r w:rsidRPr="00B066FE">
              <w:rPr>
                <w:rFonts w:eastAsia="Arial" w:cs="Arial"/>
                <w:szCs w:val="20"/>
              </w:rPr>
              <w:t>Desarrollar solución de software</w:t>
            </w:r>
          </w:p>
        </w:tc>
        <w:tc>
          <w:tcPr>
            <w:tcW w:w="1580" w:type="dxa"/>
            <w:shd w:val="clear" w:color="auto" w:fill="F2F7FB"/>
            <w:vAlign w:val="center"/>
          </w:tcPr>
          <w:p w14:paraId="5E16F029" w14:textId="77777777" w:rsidR="007247E3" w:rsidRPr="00B066FE" w:rsidRDefault="00000000">
            <w:pPr>
              <w:spacing w:after="0" w:line="240" w:lineRule="auto"/>
              <w:rPr>
                <w:rFonts w:cs="Arial"/>
                <w:sz w:val="20"/>
                <w:szCs w:val="20"/>
              </w:rPr>
            </w:pPr>
            <w:r w:rsidRPr="00B066FE">
              <w:rPr>
                <w:rFonts w:eastAsia="Arial" w:cs="Arial"/>
                <w:szCs w:val="20"/>
              </w:rPr>
              <w:t>Controles y notificaciones</w:t>
            </w:r>
          </w:p>
        </w:tc>
        <w:tc>
          <w:tcPr>
            <w:tcW w:w="1580" w:type="dxa"/>
            <w:shd w:val="clear" w:color="auto" w:fill="F2F7FB"/>
            <w:vAlign w:val="center"/>
          </w:tcPr>
          <w:p w14:paraId="31082A64" w14:textId="77777777" w:rsidR="007247E3" w:rsidRPr="00B066FE" w:rsidRDefault="00000000">
            <w:pPr>
              <w:spacing w:after="0" w:line="240" w:lineRule="auto"/>
              <w:rPr>
                <w:rFonts w:cs="Arial"/>
                <w:sz w:val="20"/>
                <w:szCs w:val="20"/>
              </w:rPr>
            </w:pPr>
            <w:r w:rsidRPr="00B066FE">
              <w:rPr>
                <w:rFonts w:eastAsia="Arial" w:cs="Arial"/>
                <w:szCs w:val="20"/>
              </w:rPr>
              <w:t xml:space="preserve">Agregar validaciones, colisiones, idempotencia, </w:t>
            </w:r>
            <w:proofErr w:type="spellStart"/>
            <w:r w:rsidRPr="00B066FE">
              <w:rPr>
                <w:rFonts w:eastAsia="Arial" w:cs="Arial"/>
                <w:szCs w:val="20"/>
              </w:rPr>
              <w:t>dry</w:t>
            </w:r>
            <w:proofErr w:type="spellEnd"/>
            <w:r w:rsidRPr="00B066FE">
              <w:rPr>
                <w:rFonts w:eastAsia="Arial" w:cs="Arial"/>
                <w:szCs w:val="20"/>
              </w:rPr>
              <w:t xml:space="preserve"> run, alertas y auditoría.</w:t>
            </w:r>
          </w:p>
        </w:tc>
        <w:tc>
          <w:tcPr>
            <w:tcW w:w="1580" w:type="dxa"/>
            <w:shd w:val="clear" w:color="auto" w:fill="F2F7FB"/>
            <w:vAlign w:val="center"/>
          </w:tcPr>
          <w:p w14:paraId="214EFB79" w14:textId="77777777" w:rsidR="007247E3" w:rsidRPr="00B066FE" w:rsidRDefault="00000000">
            <w:pPr>
              <w:spacing w:after="0" w:line="240" w:lineRule="auto"/>
              <w:rPr>
                <w:rFonts w:cs="Arial"/>
                <w:sz w:val="20"/>
                <w:szCs w:val="20"/>
              </w:rPr>
            </w:pPr>
            <w:r w:rsidRPr="00B066FE">
              <w:rPr>
                <w:rFonts w:eastAsia="Arial" w:cs="Arial"/>
                <w:szCs w:val="20"/>
              </w:rPr>
              <w:t>n8n, SQL, correo de prueba</w:t>
            </w:r>
          </w:p>
        </w:tc>
        <w:tc>
          <w:tcPr>
            <w:tcW w:w="1580" w:type="dxa"/>
            <w:shd w:val="clear" w:color="auto" w:fill="F2F7FB"/>
            <w:vAlign w:val="center"/>
          </w:tcPr>
          <w:p w14:paraId="6E120CD2" w14:textId="77777777" w:rsidR="007247E3" w:rsidRPr="00B066FE" w:rsidRDefault="00000000">
            <w:pPr>
              <w:spacing w:after="0" w:line="240" w:lineRule="auto"/>
              <w:rPr>
                <w:rFonts w:cs="Arial"/>
                <w:sz w:val="20"/>
                <w:szCs w:val="20"/>
              </w:rPr>
            </w:pPr>
            <w:r w:rsidRPr="00B066FE">
              <w:rPr>
                <w:rFonts w:eastAsia="Arial" w:cs="Arial"/>
                <w:szCs w:val="20"/>
              </w:rPr>
              <w:t>Semanas 10 a 12</w:t>
            </w:r>
          </w:p>
        </w:tc>
        <w:tc>
          <w:tcPr>
            <w:tcW w:w="1580" w:type="dxa"/>
            <w:shd w:val="clear" w:color="auto" w:fill="F2F7FB"/>
            <w:vAlign w:val="center"/>
          </w:tcPr>
          <w:p w14:paraId="4582D983" w14:textId="77777777" w:rsidR="007247E3" w:rsidRPr="00B066FE" w:rsidRDefault="00000000">
            <w:pPr>
              <w:spacing w:after="0" w:line="240" w:lineRule="auto"/>
              <w:rPr>
                <w:rFonts w:cs="Arial"/>
                <w:sz w:val="20"/>
                <w:szCs w:val="20"/>
              </w:rPr>
            </w:pPr>
            <w:r w:rsidRPr="00B066FE">
              <w:rPr>
                <w:rFonts w:eastAsia="Arial" w:cs="Arial"/>
                <w:szCs w:val="20"/>
              </w:rPr>
              <w:t>Ociel Escobar y Sebastián Torres</w:t>
            </w:r>
          </w:p>
        </w:tc>
        <w:tc>
          <w:tcPr>
            <w:tcW w:w="1581" w:type="dxa"/>
            <w:shd w:val="clear" w:color="auto" w:fill="F2F7FB"/>
            <w:vAlign w:val="center"/>
          </w:tcPr>
          <w:p w14:paraId="47DF4EEE" w14:textId="77777777" w:rsidR="007247E3" w:rsidRPr="00B066FE" w:rsidRDefault="00000000">
            <w:pPr>
              <w:spacing w:after="0" w:line="240" w:lineRule="auto"/>
              <w:rPr>
                <w:rFonts w:cs="Arial"/>
                <w:sz w:val="20"/>
                <w:szCs w:val="20"/>
              </w:rPr>
            </w:pPr>
            <w:r w:rsidRPr="00B066FE">
              <w:rPr>
                <w:rFonts w:eastAsia="Arial" w:cs="Arial"/>
                <w:szCs w:val="20"/>
              </w:rPr>
              <w:t>Persistencia solo con autorización.</w:t>
            </w:r>
          </w:p>
        </w:tc>
      </w:tr>
      <w:tr w:rsidR="007247E3" w14:paraId="55F7F0E1" w14:textId="77777777">
        <w:trPr>
          <w:cantSplit/>
          <w:jc w:val="center"/>
        </w:trPr>
        <w:tc>
          <w:tcPr>
            <w:tcW w:w="1580" w:type="dxa"/>
            <w:vAlign w:val="center"/>
          </w:tcPr>
          <w:p w14:paraId="2D1DA36E" w14:textId="77777777" w:rsidR="007247E3" w:rsidRPr="00B066FE" w:rsidRDefault="00000000">
            <w:pPr>
              <w:spacing w:after="0" w:line="240" w:lineRule="auto"/>
              <w:rPr>
                <w:rFonts w:cs="Arial"/>
                <w:sz w:val="20"/>
                <w:szCs w:val="20"/>
              </w:rPr>
            </w:pPr>
            <w:r w:rsidRPr="00B066FE">
              <w:rPr>
                <w:rFonts w:eastAsia="Arial" w:cs="Arial"/>
                <w:szCs w:val="20"/>
              </w:rPr>
              <w:t>Gestionar proyectos informáticos</w:t>
            </w:r>
          </w:p>
        </w:tc>
        <w:tc>
          <w:tcPr>
            <w:tcW w:w="1580" w:type="dxa"/>
            <w:vAlign w:val="center"/>
          </w:tcPr>
          <w:p w14:paraId="651379B1" w14:textId="77777777" w:rsidR="007247E3" w:rsidRPr="00B066FE" w:rsidRDefault="00000000">
            <w:pPr>
              <w:spacing w:after="0" w:line="240" w:lineRule="auto"/>
              <w:rPr>
                <w:rFonts w:cs="Arial"/>
                <w:sz w:val="20"/>
                <w:szCs w:val="20"/>
              </w:rPr>
            </w:pPr>
            <w:r w:rsidRPr="00B066FE">
              <w:rPr>
                <w:rFonts w:eastAsia="Arial" w:cs="Arial"/>
                <w:szCs w:val="20"/>
              </w:rPr>
              <w:t>Tablero y seguimiento</w:t>
            </w:r>
          </w:p>
        </w:tc>
        <w:tc>
          <w:tcPr>
            <w:tcW w:w="1580" w:type="dxa"/>
            <w:vAlign w:val="center"/>
          </w:tcPr>
          <w:p w14:paraId="37306720" w14:textId="77777777" w:rsidR="007247E3" w:rsidRPr="00B066FE" w:rsidRDefault="00000000">
            <w:pPr>
              <w:spacing w:after="0" w:line="240" w:lineRule="auto"/>
              <w:rPr>
                <w:rFonts w:cs="Arial"/>
                <w:sz w:val="20"/>
                <w:szCs w:val="20"/>
              </w:rPr>
            </w:pPr>
            <w:r w:rsidRPr="00B066FE">
              <w:rPr>
                <w:rFonts w:eastAsia="Arial" w:cs="Arial"/>
                <w:szCs w:val="20"/>
              </w:rPr>
              <w:t>Construir modelo y visuales de cobertura, bloqueos y ejecuciones.</w:t>
            </w:r>
          </w:p>
        </w:tc>
        <w:tc>
          <w:tcPr>
            <w:tcW w:w="1580" w:type="dxa"/>
            <w:vAlign w:val="center"/>
          </w:tcPr>
          <w:p w14:paraId="56F0F8B6" w14:textId="77777777" w:rsidR="007247E3" w:rsidRPr="00B066FE" w:rsidRDefault="00000000">
            <w:pPr>
              <w:spacing w:after="0" w:line="240" w:lineRule="auto"/>
              <w:rPr>
                <w:rFonts w:cs="Arial"/>
                <w:sz w:val="20"/>
                <w:szCs w:val="20"/>
              </w:rPr>
            </w:pPr>
            <w:r w:rsidRPr="00B066FE">
              <w:rPr>
                <w:rFonts w:eastAsia="Arial" w:cs="Arial"/>
                <w:szCs w:val="20"/>
              </w:rPr>
              <w:t>Power BI Desktop</w:t>
            </w:r>
          </w:p>
        </w:tc>
        <w:tc>
          <w:tcPr>
            <w:tcW w:w="1580" w:type="dxa"/>
            <w:vAlign w:val="center"/>
          </w:tcPr>
          <w:p w14:paraId="75823FE5" w14:textId="77777777" w:rsidR="007247E3" w:rsidRPr="00B066FE" w:rsidRDefault="00000000">
            <w:pPr>
              <w:spacing w:after="0" w:line="240" w:lineRule="auto"/>
              <w:rPr>
                <w:rFonts w:cs="Arial"/>
                <w:sz w:val="20"/>
                <w:szCs w:val="20"/>
              </w:rPr>
            </w:pPr>
            <w:r w:rsidRPr="00B066FE">
              <w:rPr>
                <w:rFonts w:eastAsia="Arial" w:cs="Arial"/>
                <w:szCs w:val="20"/>
              </w:rPr>
              <w:t>Semanas 13 a 14</w:t>
            </w:r>
          </w:p>
        </w:tc>
        <w:tc>
          <w:tcPr>
            <w:tcW w:w="1580" w:type="dxa"/>
            <w:vAlign w:val="center"/>
          </w:tcPr>
          <w:p w14:paraId="20DA35F8" w14:textId="77777777" w:rsidR="007247E3" w:rsidRPr="00B066FE" w:rsidRDefault="00000000">
            <w:pPr>
              <w:spacing w:after="0" w:line="240" w:lineRule="auto"/>
              <w:rPr>
                <w:rFonts w:cs="Arial"/>
                <w:sz w:val="20"/>
                <w:szCs w:val="20"/>
              </w:rPr>
            </w:pPr>
            <w:r w:rsidRPr="00B066FE">
              <w:rPr>
                <w:rFonts w:eastAsia="Arial" w:cs="Arial"/>
                <w:szCs w:val="20"/>
              </w:rPr>
              <w:t>Sebastián Torres</w:t>
            </w:r>
          </w:p>
        </w:tc>
        <w:tc>
          <w:tcPr>
            <w:tcW w:w="1581" w:type="dxa"/>
            <w:vAlign w:val="center"/>
          </w:tcPr>
          <w:p w14:paraId="6E5535A5" w14:textId="77777777" w:rsidR="007247E3" w:rsidRPr="00B066FE" w:rsidRDefault="00000000">
            <w:pPr>
              <w:spacing w:after="0" w:line="240" w:lineRule="auto"/>
              <w:rPr>
                <w:rFonts w:cs="Arial"/>
                <w:sz w:val="20"/>
                <w:szCs w:val="20"/>
              </w:rPr>
            </w:pPr>
            <w:proofErr w:type="spellStart"/>
            <w:r w:rsidRPr="00B066FE">
              <w:rPr>
                <w:rFonts w:eastAsia="Arial" w:cs="Arial"/>
                <w:szCs w:val="20"/>
              </w:rPr>
              <w:t>KPIs</w:t>
            </w:r>
            <w:proofErr w:type="spellEnd"/>
            <w:r w:rsidRPr="00B066FE">
              <w:rPr>
                <w:rFonts w:eastAsia="Arial" w:cs="Arial"/>
                <w:szCs w:val="20"/>
              </w:rPr>
              <w:t xml:space="preserve"> vinculados con la línea base.</w:t>
            </w:r>
          </w:p>
        </w:tc>
      </w:tr>
      <w:tr w:rsidR="007247E3" w14:paraId="18D0057B" w14:textId="77777777">
        <w:trPr>
          <w:cantSplit/>
          <w:jc w:val="center"/>
        </w:trPr>
        <w:tc>
          <w:tcPr>
            <w:tcW w:w="1580" w:type="dxa"/>
            <w:shd w:val="clear" w:color="auto" w:fill="F2F7FB"/>
            <w:vAlign w:val="center"/>
          </w:tcPr>
          <w:p w14:paraId="23E0BDFC" w14:textId="77777777" w:rsidR="007247E3" w:rsidRPr="00B066FE" w:rsidRDefault="00000000">
            <w:pPr>
              <w:spacing w:after="0" w:line="240" w:lineRule="auto"/>
              <w:rPr>
                <w:rFonts w:cs="Arial"/>
                <w:sz w:val="20"/>
                <w:szCs w:val="20"/>
              </w:rPr>
            </w:pPr>
            <w:r w:rsidRPr="00B066FE">
              <w:rPr>
                <w:rFonts w:eastAsia="Arial" w:cs="Arial"/>
                <w:szCs w:val="20"/>
              </w:rPr>
              <w:t>Realizar pruebas de certificación</w:t>
            </w:r>
          </w:p>
        </w:tc>
        <w:tc>
          <w:tcPr>
            <w:tcW w:w="1580" w:type="dxa"/>
            <w:shd w:val="clear" w:color="auto" w:fill="F2F7FB"/>
            <w:vAlign w:val="center"/>
          </w:tcPr>
          <w:p w14:paraId="7FE522A4" w14:textId="77777777" w:rsidR="007247E3" w:rsidRPr="00B066FE" w:rsidRDefault="00000000">
            <w:pPr>
              <w:spacing w:after="0" w:line="240" w:lineRule="auto"/>
              <w:rPr>
                <w:rFonts w:cs="Arial"/>
                <w:sz w:val="20"/>
                <w:szCs w:val="20"/>
              </w:rPr>
            </w:pPr>
            <w:r w:rsidRPr="00B066FE">
              <w:rPr>
                <w:rFonts w:eastAsia="Arial" w:cs="Arial"/>
                <w:szCs w:val="20"/>
              </w:rPr>
              <w:t>Integración y certificación</w:t>
            </w:r>
          </w:p>
        </w:tc>
        <w:tc>
          <w:tcPr>
            <w:tcW w:w="1580" w:type="dxa"/>
            <w:shd w:val="clear" w:color="auto" w:fill="F2F7FB"/>
            <w:vAlign w:val="center"/>
          </w:tcPr>
          <w:p w14:paraId="146EF354" w14:textId="77777777" w:rsidR="007247E3" w:rsidRPr="00B066FE" w:rsidRDefault="00000000">
            <w:pPr>
              <w:spacing w:after="0" w:line="240" w:lineRule="auto"/>
              <w:rPr>
                <w:rFonts w:cs="Arial"/>
                <w:sz w:val="20"/>
                <w:szCs w:val="20"/>
              </w:rPr>
            </w:pPr>
            <w:r w:rsidRPr="00B066FE">
              <w:rPr>
                <w:rFonts w:eastAsia="Arial" w:cs="Arial"/>
                <w:szCs w:val="20"/>
              </w:rPr>
              <w:t>Ejecutar pruebas funcionales, seguridad, regresión e idempotencia.</w:t>
            </w:r>
          </w:p>
        </w:tc>
        <w:tc>
          <w:tcPr>
            <w:tcW w:w="1580" w:type="dxa"/>
            <w:shd w:val="clear" w:color="auto" w:fill="F2F7FB"/>
            <w:vAlign w:val="center"/>
          </w:tcPr>
          <w:p w14:paraId="7F7999D4" w14:textId="77777777" w:rsidR="007247E3" w:rsidRPr="00B066FE" w:rsidRDefault="00000000">
            <w:pPr>
              <w:spacing w:after="0" w:line="240" w:lineRule="auto"/>
              <w:rPr>
                <w:rFonts w:cs="Arial"/>
                <w:sz w:val="20"/>
                <w:szCs w:val="20"/>
              </w:rPr>
            </w:pPr>
            <w:r w:rsidRPr="00B066FE">
              <w:rPr>
                <w:rFonts w:eastAsia="Arial" w:cs="Arial"/>
                <w:szCs w:val="20"/>
              </w:rPr>
              <w:t xml:space="preserve">Matriz de pruebas, </w:t>
            </w:r>
            <w:proofErr w:type="spellStart"/>
            <w:r w:rsidRPr="00B066FE">
              <w:rPr>
                <w:rFonts w:eastAsia="Arial" w:cs="Arial"/>
                <w:szCs w:val="20"/>
              </w:rPr>
              <w:t>staging</w:t>
            </w:r>
            <w:proofErr w:type="spellEnd"/>
          </w:p>
        </w:tc>
        <w:tc>
          <w:tcPr>
            <w:tcW w:w="1580" w:type="dxa"/>
            <w:shd w:val="clear" w:color="auto" w:fill="F2F7FB"/>
            <w:vAlign w:val="center"/>
          </w:tcPr>
          <w:p w14:paraId="770F62AF" w14:textId="77777777" w:rsidR="007247E3" w:rsidRPr="00B066FE" w:rsidRDefault="00000000">
            <w:pPr>
              <w:spacing w:after="0" w:line="240" w:lineRule="auto"/>
              <w:rPr>
                <w:rFonts w:cs="Arial"/>
                <w:sz w:val="20"/>
                <w:szCs w:val="20"/>
              </w:rPr>
            </w:pPr>
            <w:r w:rsidRPr="00B066FE">
              <w:rPr>
                <w:rFonts w:eastAsia="Arial" w:cs="Arial"/>
                <w:szCs w:val="20"/>
              </w:rPr>
              <w:t>Semanas 15 a 16</w:t>
            </w:r>
          </w:p>
        </w:tc>
        <w:tc>
          <w:tcPr>
            <w:tcW w:w="1580" w:type="dxa"/>
            <w:shd w:val="clear" w:color="auto" w:fill="F2F7FB"/>
            <w:vAlign w:val="center"/>
          </w:tcPr>
          <w:p w14:paraId="2449B967" w14:textId="77777777" w:rsidR="007247E3" w:rsidRPr="00B066FE" w:rsidRDefault="00000000">
            <w:pPr>
              <w:spacing w:after="0" w:line="240" w:lineRule="auto"/>
              <w:rPr>
                <w:rFonts w:cs="Arial"/>
                <w:sz w:val="20"/>
                <w:szCs w:val="20"/>
              </w:rPr>
            </w:pPr>
            <w:r w:rsidRPr="00B066FE">
              <w:rPr>
                <w:rFonts w:eastAsia="Arial" w:cs="Arial"/>
                <w:szCs w:val="20"/>
              </w:rPr>
              <w:t>Ociel Escobar y Sebastián Torres</w:t>
            </w:r>
          </w:p>
        </w:tc>
        <w:tc>
          <w:tcPr>
            <w:tcW w:w="1581" w:type="dxa"/>
            <w:shd w:val="clear" w:color="auto" w:fill="F2F7FB"/>
            <w:vAlign w:val="center"/>
          </w:tcPr>
          <w:p w14:paraId="3B5A7890" w14:textId="77777777" w:rsidR="007247E3" w:rsidRPr="00B066FE" w:rsidRDefault="00000000">
            <w:pPr>
              <w:spacing w:after="0" w:line="240" w:lineRule="auto"/>
              <w:rPr>
                <w:rFonts w:cs="Arial"/>
                <w:sz w:val="20"/>
                <w:szCs w:val="20"/>
              </w:rPr>
            </w:pPr>
            <w:r w:rsidRPr="00B066FE">
              <w:rPr>
                <w:rFonts w:eastAsia="Arial" w:cs="Arial"/>
                <w:szCs w:val="20"/>
              </w:rPr>
              <w:t>Evidencias antes de cualquier promoción.</w:t>
            </w:r>
          </w:p>
        </w:tc>
      </w:tr>
      <w:tr w:rsidR="007247E3" w14:paraId="0F5A76C6" w14:textId="77777777">
        <w:trPr>
          <w:cantSplit/>
          <w:jc w:val="center"/>
        </w:trPr>
        <w:tc>
          <w:tcPr>
            <w:tcW w:w="1580" w:type="dxa"/>
            <w:vAlign w:val="center"/>
          </w:tcPr>
          <w:p w14:paraId="7F6EF900" w14:textId="77777777" w:rsidR="007247E3" w:rsidRPr="00B066FE" w:rsidRDefault="00000000">
            <w:pPr>
              <w:spacing w:after="0" w:line="240" w:lineRule="auto"/>
              <w:rPr>
                <w:rFonts w:cs="Arial"/>
                <w:sz w:val="20"/>
                <w:szCs w:val="20"/>
              </w:rPr>
            </w:pPr>
            <w:r w:rsidRPr="00B066FE">
              <w:rPr>
                <w:rFonts w:eastAsia="Arial" w:cs="Arial"/>
                <w:szCs w:val="20"/>
              </w:rPr>
              <w:t>Integración final</w:t>
            </w:r>
          </w:p>
        </w:tc>
        <w:tc>
          <w:tcPr>
            <w:tcW w:w="1580" w:type="dxa"/>
            <w:vAlign w:val="center"/>
          </w:tcPr>
          <w:p w14:paraId="5F53737A" w14:textId="77777777" w:rsidR="007247E3" w:rsidRPr="00B066FE" w:rsidRDefault="00000000">
            <w:pPr>
              <w:spacing w:after="0" w:line="240" w:lineRule="auto"/>
              <w:rPr>
                <w:rFonts w:cs="Arial"/>
                <w:sz w:val="20"/>
                <w:szCs w:val="20"/>
              </w:rPr>
            </w:pPr>
            <w:r w:rsidRPr="00B066FE">
              <w:rPr>
                <w:rFonts w:eastAsia="Arial" w:cs="Arial"/>
                <w:szCs w:val="20"/>
              </w:rPr>
              <w:t>Documentación y defensa</w:t>
            </w:r>
          </w:p>
        </w:tc>
        <w:tc>
          <w:tcPr>
            <w:tcW w:w="1580" w:type="dxa"/>
            <w:vAlign w:val="center"/>
          </w:tcPr>
          <w:p w14:paraId="1F82008A" w14:textId="77777777" w:rsidR="007247E3" w:rsidRPr="00B066FE" w:rsidRDefault="00000000">
            <w:pPr>
              <w:spacing w:after="0" w:line="240" w:lineRule="auto"/>
              <w:rPr>
                <w:rFonts w:cs="Arial"/>
                <w:sz w:val="20"/>
                <w:szCs w:val="20"/>
              </w:rPr>
            </w:pPr>
            <w:r w:rsidRPr="00B066FE">
              <w:rPr>
                <w:rFonts w:eastAsia="Arial" w:cs="Arial"/>
                <w:szCs w:val="20"/>
              </w:rPr>
              <w:t xml:space="preserve">Completar manual, informe, </w:t>
            </w:r>
            <w:proofErr w:type="spellStart"/>
            <w:r w:rsidRPr="00B066FE">
              <w:rPr>
                <w:rFonts w:eastAsia="Arial" w:cs="Arial"/>
                <w:szCs w:val="20"/>
              </w:rPr>
              <w:t>abstract</w:t>
            </w:r>
            <w:proofErr w:type="spellEnd"/>
            <w:r w:rsidRPr="00B066FE">
              <w:rPr>
                <w:rFonts w:eastAsia="Arial" w:cs="Arial"/>
                <w:szCs w:val="20"/>
              </w:rPr>
              <w:t>, conclusiones, reflexión y demostración.</w:t>
            </w:r>
          </w:p>
        </w:tc>
        <w:tc>
          <w:tcPr>
            <w:tcW w:w="1580" w:type="dxa"/>
            <w:vAlign w:val="center"/>
          </w:tcPr>
          <w:p w14:paraId="595B7337" w14:textId="77777777" w:rsidR="007247E3" w:rsidRPr="00B066FE" w:rsidRDefault="00000000">
            <w:pPr>
              <w:spacing w:after="0" w:line="240" w:lineRule="auto"/>
              <w:rPr>
                <w:rFonts w:cs="Arial"/>
                <w:sz w:val="20"/>
                <w:szCs w:val="20"/>
              </w:rPr>
            </w:pPr>
            <w:r w:rsidRPr="00B066FE">
              <w:rPr>
                <w:rFonts w:eastAsia="Arial" w:cs="Arial"/>
                <w:szCs w:val="20"/>
              </w:rPr>
              <w:t>Formato institucional, Office</w:t>
            </w:r>
          </w:p>
        </w:tc>
        <w:tc>
          <w:tcPr>
            <w:tcW w:w="1580" w:type="dxa"/>
            <w:vAlign w:val="center"/>
          </w:tcPr>
          <w:p w14:paraId="245FF0F4" w14:textId="77777777" w:rsidR="007247E3" w:rsidRPr="00B066FE" w:rsidRDefault="00000000">
            <w:pPr>
              <w:spacing w:after="0" w:line="240" w:lineRule="auto"/>
              <w:rPr>
                <w:rFonts w:cs="Arial"/>
                <w:sz w:val="20"/>
                <w:szCs w:val="20"/>
              </w:rPr>
            </w:pPr>
            <w:r w:rsidRPr="00B066FE">
              <w:rPr>
                <w:rFonts w:eastAsia="Arial" w:cs="Arial"/>
                <w:szCs w:val="20"/>
              </w:rPr>
              <w:t>Semanas 17 a 18</w:t>
            </w:r>
          </w:p>
        </w:tc>
        <w:tc>
          <w:tcPr>
            <w:tcW w:w="1580" w:type="dxa"/>
            <w:vAlign w:val="center"/>
          </w:tcPr>
          <w:p w14:paraId="0FAB90AB" w14:textId="77777777" w:rsidR="007247E3" w:rsidRPr="00B066FE" w:rsidRDefault="00000000">
            <w:pPr>
              <w:spacing w:after="0" w:line="240" w:lineRule="auto"/>
              <w:rPr>
                <w:rFonts w:cs="Arial"/>
                <w:sz w:val="20"/>
                <w:szCs w:val="20"/>
              </w:rPr>
            </w:pPr>
            <w:r w:rsidRPr="00B066FE">
              <w:rPr>
                <w:rFonts w:eastAsia="Arial" w:cs="Arial"/>
                <w:szCs w:val="20"/>
              </w:rPr>
              <w:t>Ociel Escobar y Sebastián Torres</w:t>
            </w:r>
          </w:p>
        </w:tc>
        <w:tc>
          <w:tcPr>
            <w:tcW w:w="1581" w:type="dxa"/>
            <w:vAlign w:val="center"/>
          </w:tcPr>
          <w:p w14:paraId="43D9A34C" w14:textId="77777777" w:rsidR="007247E3" w:rsidRPr="00B066FE" w:rsidRDefault="00000000">
            <w:pPr>
              <w:spacing w:after="0" w:line="240" w:lineRule="auto"/>
              <w:rPr>
                <w:rFonts w:cs="Arial"/>
                <w:sz w:val="20"/>
                <w:szCs w:val="20"/>
              </w:rPr>
            </w:pPr>
            <w:r w:rsidRPr="00B066FE">
              <w:rPr>
                <w:rFonts w:eastAsia="Arial" w:cs="Arial"/>
                <w:szCs w:val="20"/>
              </w:rPr>
              <w:t>Cierre y lecciones aprendidas.</w:t>
            </w:r>
          </w:p>
        </w:tc>
      </w:tr>
    </w:tbl>
    <w:p w14:paraId="1C8B4D71" w14:textId="77777777" w:rsidR="007247E3" w:rsidRDefault="007247E3">
      <w:pPr>
        <w:spacing w:after="0" w:line="360" w:lineRule="auto"/>
        <w:jc w:val="both"/>
        <w:rPr>
          <w:b/>
          <w:bCs/>
          <w:sz w:val="24"/>
          <w:szCs w:val="24"/>
        </w:rPr>
      </w:pPr>
    </w:p>
    <w:p w14:paraId="2726B4C7" w14:textId="77777777" w:rsidR="007247E3" w:rsidRDefault="007247E3">
      <w:pPr>
        <w:spacing w:line="360" w:lineRule="auto"/>
      </w:pPr>
    </w:p>
    <w:p w14:paraId="12F21023" w14:textId="77777777" w:rsidR="00B066FE" w:rsidRDefault="00B066FE">
      <w:pPr>
        <w:spacing w:line="360" w:lineRule="auto"/>
      </w:pPr>
    </w:p>
    <w:p w14:paraId="6B61BA05" w14:textId="77777777" w:rsidR="00B068CD" w:rsidRDefault="00000000">
      <w:r>
        <w:br w:type="page"/>
      </w: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9640"/>
      </w:tblGrid>
      <w:tr w:rsidR="007247E3" w14:paraId="35881C57" w14:textId="77777777">
        <w:trPr>
          <w:cantSplit/>
          <w:trHeight w:val="440"/>
        </w:trPr>
        <w:tc>
          <w:tcPr>
            <w:tcW w:w="0" w:type="auto"/>
            <w:vAlign w:val="center"/>
          </w:tcPr>
          <w:p w14:paraId="1F2A5192" w14:textId="77777777" w:rsidR="007247E3" w:rsidRDefault="00000000">
            <w:pPr>
              <w:spacing w:after="0" w:line="240" w:lineRule="auto"/>
              <w:rPr>
                <w:b/>
                <w:bCs/>
                <w:color w:val="1F3864"/>
                <w:sz w:val="28"/>
                <w:szCs w:val="28"/>
              </w:rPr>
            </w:pPr>
            <w:r>
              <w:rPr>
                <w:rFonts w:eastAsia="Arial" w:cs="Arial"/>
                <w:b/>
                <w:bCs/>
                <w:color w:val="1F3864"/>
                <w:szCs w:val="28"/>
              </w:rPr>
              <w:lastRenderedPageBreak/>
              <w:t xml:space="preserve">8. Carta Gantt </w:t>
            </w:r>
          </w:p>
        </w:tc>
      </w:tr>
    </w:tbl>
    <w:p w14:paraId="41B40854" w14:textId="77777777" w:rsidR="007247E3" w:rsidRDefault="007247E3">
      <w:pPr>
        <w:spacing w:line="360" w:lineRule="auto"/>
        <w:rPr>
          <w:b/>
          <w:bCs/>
          <w:sz w:val="24"/>
          <w:szCs w:val="24"/>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42"/>
        <w:gridCol w:w="343"/>
        <w:gridCol w:w="343"/>
        <w:gridCol w:w="343"/>
        <w:gridCol w:w="343"/>
        <w:gridCol w:w="343"/>
        <w:gridCol w:w="344"/>
        <w:gridCol w:w="344"/>
        <w:gridCol w:w="344"/>
        <w:gridCol w:w="344"/>
        <w:gridCol w:w="429"/>
        <w:gridCol w:w="429"/>
        <w:gridCol w:w="429"/>
        <w:gridCol w:w="429"/>
        <w:gridCol w:w="429"/>
        <w:gridCol w:w="429"/>
        <w:gridCol w:w="429"/>
        <w:gridCol w:w="429"/>
        <w:gridCol w:w="429"/>
      </w:tblGrid>
      <w:tr w:rsidR="007247E3" w:rsidRPr="00B066FE" w14:paraId="0D553A16" w14:textId="77777777">
        <w:trPr>
          <w:cantSplit/>
          <w:jc w:val="center"/>
        </w:trPr>
        <w:tc>
          <w:tcPr>
            <w:tcW w:w="2376" w:type="dxa"/>
            <w:shd w:val="clear" w:color="auto" w:fill="D9EAF7"/>
            <w:vAlign w:val="center"/>
          </w:tcPr>
          <w:p w14:paraId="32B0465F" w14:textId="77777777" w:rsidR="007247E3" w:rsidRPr="00B066FE" w:rsidRDefault="00000000">
            <w:pPr>
              <w:spacing w:after="0" w:line="240" w:lineRule="auto"/>
              <w:rPr>
                <w:rFonts w:cs="Arial"/>
                <w:sz w:val="20"/>
                <w:szCs w:val="20"/>
              </w:rPr>
            </w:pPr>
            <w:r w:rsidRPr="00B066FE">
              <w:rPr>
                <w:rFonts w:eastAsia="Arial" w:cs="Arial"/>
                <w:b/>
                <w:szCs w:val="20"/>
              </w:rPr>
              <w:t>Actividad</w:t>
            </w:r>
          </w:p>
        </w:tc>
        <w:tc>
          <w:tcPr>
            <w:tcW w:w="403" w:type="dxa"/>
            <w:shd w:val="clear" w:color="auto" w:fill="D9EAF7"/>
            <w:vAlign w:val="center"/>
          </w:tcPr>
          <w:p w14:paraId="2F888BC5" w14:textId="77777777" w:rsidR="007247E3" w:rsidRPr="00B066FE" w:rsidRDefault="00000000">
            <w:pPr>
              <w:spacing w:after="0" w:line="240" w:lineRule="auto"/>
              <w:rPr>
                <w:rFonts w:cs="Arial"/>
                <w:sz w:val="20"/>
                <w:szCs w:val="20"/>
              </w:rPr>
            </w:pPr>
            <w:r w:rsidRPr="00B066FE">
              <w:rPr>
                <w:rFonts w:eastAsia="Arial" w:cs="Arial"/>
                <w:b/>
                <w:szCs w:val="20"/>
              </w:rPr>
              <w:t>1</w:t>
            </w:r>
          </w:p>
        </w:tc>
        <w:tc>
          <w:tcPr>
            <w:tcW w:w="403" w:type="dxa"/>
            <w:shd w:val="clear" w:color="auto" w:fill="D9EAF7"/>
            <w:vAlign w:val="center"/>
          </w:tcPr>
          <w:p w14:paraId="2466D591" w14:textId="77777777" w:rsidR="007247E3" w:rsidRPr="00B066FE" w:rsidRDefault="00000000">
            <w:pPr>
              <w:spacing w:after="0" w:line="240" w:lineRule="auto"/>
              <w:rPr>
                <w:rFonts w:cs="Arial"/>
                <w:sz w:val="20"/>
                <w:szCs w:val="20"/>
              </w:rPr>
            </w:pPr>
            <w:r w:rsidRPr="00B066FE">
              <w:rPr>
                <w:rFonts w:eastAsia="Arial" w:cs="Arial"/>
                <w:b/>
                <w:szCs w:val="20"/>
              </w:rPr>
              <w:t>2</w:t>
            </w:r>
          </w:p>
        </w:tc>
        <w:tc>
          <w:tcPr>
            <w:tcW w:w="403" w:type="dxa"/>
            <w:shd w:val="clear" w:color="auto" w:fill="D9EAF7"/>
            <w:vAlign w:val="center"/>
          </w:tcPr>
          <w:p w14:paraId="181BDCB7" w14:textId="77777777" w:rsidR="007247E3" w:rsidRPr="00B066FE" w:rsidRDefault="00000000">
            <w:pPr>
              <w:spacing w:after="0" w:line="240" w:lineRule="auto"/>
              <w:rPr>
                <w:rFonts w:cs="Arial"/>
                <w:sz w:val="20"/>
                <w:szCs w:val="20"/>
              </w:rPr>
            </w:pPr>
            <w:r w:rsidRPr="00B066FE">
              <w:rPr>
                <w:rFonts w:eastAsia="Arial" w:cs="Arial"/>
                <w:b/>
                <w:szCs w:val="20"/>
              </w:rPr>
              <w:t>3</w:t>
            </w:r>
          </w:p>
        </w:tc>
        <w:tc>
          <w:tcPr>
            <w:tcW w:w="403" w:type="dxa"/>
            <w:shd w:val="clear" w:color="auto" w:fill="D9EAF7"/>
            <w:vAlign w:val="center"/>
          </w:tcPr>
          <w:p w14:paraId="7FEF256E" w14:textId="77777777" w:rsidR="007247E3" w:rsidRPr="00B066FE" w:rsidRDefault="00000000">
            <w:pPr>
              <w:spacing w:after="0" w:line="240" w:lineRule="auto"/>
              <w:rPr>
                <w:rFonts w:cs="Arial"/>
                <w:sz w:val="20"/>
                <w:szCs w:val="20"/>
              </w:rPr>
            </w:pPr>
            <w:r w:rsidRPr="00B066FE">
              <w:rPr>
                <w:rFonts w:eastAsia="Arial" w:cs="Arial"/>
                <w:b/>
                <w:szCs w:val="20"/>
              </w:rPr>
              <w:t>4</w:t>
            </w:r>
          </w:p>
        </w:tc>
        <w:tc>
          <w:tcPr>
            <w:tcW w:w="403" w:type="dxa"/>
            <w:shd w:val="clear" w:color="auto" w:fill="D9EAF7"/>
            <w:vAlign w:val="center"/>
          </w:tcPr>
          <w:p w14:paraId="147BDBB5" w14:textId="77777777" w:rsidR="007247E3" w:rsidRPr="00B066FE" w:rsidRDefault="00000000">
            <w:pPr>
              <w:spacing w:after="0" w:line="240" w:lineRule="auto"/>
              <w:rPr>
                <w:rFonts w:cs="Arial"/>
                <w:sz w:val="20"/>
                <w:szCs w:val="20"/>
              </w:rPr>
            </w:pPr>
            <w:r w:rsidRPr="00B066FE">
              <w:rPr>
                <w:rFonts w:eastAsia="Arial" w:cs="Arial"/>
                <w:b/>
                <w:szCs w:val="20"/>
              </w:rPr>
              <w:t>5</w:t>
            </w:r>
          </w:p>
        </w:tc>
        <w:tc>
          <w:tcPr>
            <w:tcW w:w="403" w:type="dxa"/>
            <w:shd w:val="clear" w:color="auto" w:fill="D9EAF7"/>
            <w:vAlign w:val="center"/>
          </w:tcPr>
          <w:p w14:paraId="6EA87436" w14:textId="77777777" w:rsidR="007247E3" w:rsidRPr="00B066FE" w:rsidRDefault="00000000">
            <w:pPr>
              <w:spacing w:after="0" w:line="240" w:lineRule="auto"/>
              <w:rPr>
                <w:rFonts w:cs="Arial"/>
                <w:sz w:val="20"/>
                <w:szCs w:val="20"/>
              </w:rPr>
            </w:pPr>
            <w:r w:rsidRPr="00B066FE">
              <w:rPr>
                <w:rFonts w:eastAsia="Arial" w:cs="Arial"/>
                <w:b/>
                <w:szCs w:val="20"/>
              </w:rPr>
              <w:t>6</w:t>
            </w:r>
          </w:p>
        </w:tc>
        <w:tc>
          <w:tcPr>
            <w:tcW w:w="403" w:type="dxa"/>
            <w:shd w:val="clear" w:color="auto" w:fill="D9EAF7"/>
            <w:vAlign w:val="center"/>
          </w:tcPr>
          <w:p w14:paraId="4F7F2411" w14:textId="77777777" w:rsidR="007247E3" w:rsidRPr="00B066FE" w:rsidRDefault="00000000">
            <w:pPr>
              <w:spacing w:after="0" w:line="240" w:lineRule="auto"/>
              <w:rPr>
                <w:rFonts w:cs="Arial"/>
                <w:sz w:val="20"/>
                <w:szCs w:val="20"/>
              </w:rPr>
            </w:pPr>
            <w:r w:rsidRPr="00B066FE">
              <w:rPr>
                <w:rFonts w:eastAsia="Arial" w:cs="Arial"/>
                <w:b/>
                <w:szCs w:val="20"/>
              </w:rPr>
              <w:t>7</w:t>
            </w:r>
          </w:p>
        </w:tc>
        <w:tc>
          <w:tcPr>
            <w:tcW w:w="403" w:type="dxa"/>
            <w:shd w:val="clear" w:color="auto" w:fill="D9EAF7"/>
            <w:vAlign w:val="center"/>
          </w:tcPr>
          <w:p w14:paraId="5B97821B" w14:textId="77777777" w:rsidR="007247E3" w:rsidRPr="00B066FE" w:rsidRDefault="00000000">
            <w:pPr>
              <w:spacing w:after="0" w:line="240" w:lineRule="auto"/>
              <w:rPr>
                <w:rFonts w:cs="Arial"/>
                <w:sz w:val="20"/>
                <w:szCs w:val="20"/>
              </w:rPr>
            </w:pPr>
            <w:r w:rsidRPr="00B066FE">
              <w:rPr>
                <w:rFonts w:eastAsia="Arial" w:cs="Arial"/>
                <w:b/>
                <w:szCs w:val="20"/>
              </w:rPr>
              <w:t>8</w:t>
            </w:r>
          </w:p>
        </w:tc>
        <w:tc>
          <w:tcPr>
            <w:tcW w:w="403" w:type="dxa"/>
            <w:shd w:val="clear" w:color="auto" w:fill="D9EAF7"/>
            <w:vAlign w:val="center"/>
          </w:tcPr>
          <w:p w14:paraId="5E672F28" w14:textId="77777777" w:rsidR="007247E3" w:rsidRPr="00B066FE" w:rsidRDefault="00000000">
            <w:pPr>
              <w:spacing w:after="0" w:line="240" w:lineRule="auto"/>
              <w:rPr>
                <w:rFonts w:cs="Arial"/>
                <w:sz w:val="20"/>
                <w:szCs w:val="20"/>
              </w:rPr>
            </w:pPr>
            <w:r w:rsidRPr="00B066FE">
              <w:rPr>
                <w:rFonts w:eastAsia="Arial" w:cs="Arial"/>
                <w:b/>
                <w:szCs w:val="20"/>
              </w:rPr>
              <w:t>9</w:t>
            </w:r>
          </w:p>
        </w:tc>
        <w:tc>
          <w:tcPr>
            <w:tcW w:w="403" w:type="dxa"/>
            <w:shd w:val="clear" w:color="auto" w:fill="D9EAF7"/>
            <w:vAlign w:val="center"/>
          </w:tcPr>
          <w:p w14:paraId="3788FA35" w14:textId="77777777" w:rsidR="007247E3" w:rsidRPr="00B066FE" w:rsidRDefault="00000000">
            <w:pPr>
              <w:spacing w:after="0" w:line="240" w:lineRule="auto"/>
              <w:rPr>
                <w:rFonts w:cs="Arial"/>
                <w:sz w:val="20"/>
                <w:szCs w:val="20"/>
              </w:rPr>
            </w:pPr>
            <w:r w:rsidRPr="00B066FE">
              <w:rPr>
                <w:rFonts w:eastAsia="Arial" w:cs="Arial"/>
                <w:b/>
                <w:szCs w:val="20"/>
              </w:rPr>
              <w:t>10</w:t>
            </w:r>
          </w:p>
        </w:tc>
        <w:tc>
          <w:tcPr>
            <w:tcW w:w="403" w:type="dxa"/>
            <w:shd w:val="clear" w:color="auto" w:fill="D9EAF7"/>
            <w:vAlign w:val="center"/>
          </w:tcPr>
          <w:p w14:paraId="1CF39394" w14:textId="77777777" w:rsidR="007247E3" w:rsidRPr="00B066FE" w:rsidRDefault="00000000">
            <w:pPr>
              <w:spacing w:after="0" w:line="240" w:lineRule="auto"/>
              <w:rPr>
                <w:rFonts w:cs="Arial"/>
                <w:sz w:val="20"/>
                <w:szCs w:val="20"/>
              </w:rPr>
            </w:pPr>
            <w:r w:rsidRPr="00B066FE">
              <w:rPr>
                <w:rFonts w:eastAsia="Arial" w:cs="Arial"/>
                <w:b/>
                <w:szCs w:val="20"/>
              </w:rPr>
              <w:t>11</w:t>
            </w:r>
          </w:p>
        </w:tc>
        <w:tc>
          <w:tcPr>
            <w:tcW w:w="403" w:type="dxa"/>
            <w:shd w:val="clear" w:color="auto" w:fill="D9EAF7"/>
            <w:vAlign w:val="center"/>
          </w:tcPr>
          <w:p w14:paraId="477163D1" w14:textId="77777777" w:rsidR="007247E3" w:rsidRPr="00B066FE" w:rsidRDefault="00000000">
            <w:pPr>
              <w:spacing w:after="0" w:line="240" w:lineRule="auto"/>
              <w:rPr>
                <w:rFonts w:cs="Arial"/>
                <w:sz w:val="20"/>
                <w:szCs w:val="20"/>
              </w:rPr>
            </w:pPr>
            <w:r w:rsidRPr="00B066FE">
              <w:rPr>
                <w:rFonts w:eastAsia="Arial" w:cs="Arial"/>
                <w:b/>
                <w:szCs w:val="20"/>
              </w:rPr>
              <w:t>12</w:t>
            </w:r>
          </w:p>
        </w:tc>
        <w:tc>
          <w:tcPr>
            <w:tcW w:w="403" w:type="dxa"/>
            <w:shd w:val="clear" w:color="auto" w:fill="D9EAF7"/>
            <w:vAlign w:val="center"/>
          </w:tcPr>
          <w:p w14:paraId="640F149A" w14:textId="77777777" w:rsidR="007247E3" w:rsidRPr="00B066FE" w:rsidRDefault="00000000">
            <w:pPr>
              <w:spacing w:after="0" w:line="240" w:lineRule="auto"/>
              <w:rPr>
                <w:rFonts w:cs="Arial"/>
                <w:sz w:val="20"/>
                <w:szCs w:val="20"/>
              </w:rPr>
            </w:pPr>
            <w:r w:rsidRPr="00B066FE">
              <w:rPr>
                <w:rFonts w:eastAsia="Arial" w:cs="Arial"/>
                <w:b/>
                <w:szCs w:val="20"/>
              </w:rPr>
              <w:t>13</w:t>
            </w:r>
          </w:p>
        </w:tc>
        <w:tc>
          <w:tcPr>
            <w:tcW w:w="403" w:type="dxa"/>
            <w:shd w:val="clear" w:color="auto" w:fill="D9EAF7"/>
            <w:vAlign w:val="center"/>
          </w:tcPr>
          <w:p w14:paraId="31964352" w14:textId="77777777" w:rsidR="007247E3" w:rsidRPr="00B066FE" w:rsidRDefault="00000000">
            <w:pPr>
              <w:spacing w:after="0" w:line="240" w:lineRule="auto"/>
              <w:rPr>
                <w:rFonts w:cs="Arial"/>
                <w:sz w:val="20"/>
                <w:szCs w:val="20"/>
              </w:rPr>
            </w:pPr>
            <w:r w:rsidRPr="00B066FE">
              <w:rPr>
                <w:rFonts w:eastAsia="Arial" w:cs="Arial"/>
                <w:b/>
                <w:szCs w:val="20"/>
              </w:rPr>
              <w:t>14</w:t>
            </w:r>
          </w:p>
        </w:tc>
        <w:tc>
          <w:tcPr>
            <w:tcW w:w="403" w:type="dxa"/>
            <w:shd w:val="clear" w:color="auto" w:fill="D9EAF7"/>
            <w:vAlign w:val="center"/>
          </w:tcPr>
          <w:p w14:paraId="6CA15F6D" w14:textId="77777777" w:rsidR="007247E3" w:rsidRPr="00B066FE" w:rsidRDefault="00000000">
            <w:pPr>
              <w:spacing w:after="0" w:line="240" w:lineRule="auto"/>
              <w:rPr>
                <w:rFonts w:cs="Arial"/>
                <w:sz w:val="20"/>
                <w:szCs w:val="20"/>
              </w:rPr>
            </w:pPr>
            <w:r w:rsidRPr="00B066FE">
              <w:rPr>
                <w:rFonts w:eastAsia="Arial" w:cs="Arial"/>
                <w:b/>
                <w:szCs w:val="20"/>
              </w:rPr>
              <w:t>15</w:t>
            </w:r>
          </w:p>
        </w:tc>
        <w:tc>
          <w:tcPr>
            <w:tcW w:w="403" w:type="dxa"/>
            <w:shd w:val="clear" w:color="auto" w:fill="D9EAF7"/>
            <w:vAlign w:val="center"/>
          </w:tcPr>
          <w:p w14:paraId="05D6D31C" w14:textId="77777777" w:rsidR="007247E3" w:rsidRPr="00B066FE" w:rsidRDefault="00000000">
            <w:pPr>
              <w:spacing w:after="0" w:line="240" w:lineRule="auto"/>
              <w:rPr>
                <w:rFonts w:cs="Arial"/>
                <w:sz w:val="20"/>
                <w:szCs w:val="20"/>
              </w:rPr>
            </w:pPr>
            <w:r w:rsidRPr="00B066FE">
              <w:rPr>
                <w:rFonts w:eastAsia="Arial" w:cs="Arial"/>
                <w:b/>
                <w:szCs w:val="20"/>
              </w:rPr>
              <w:t>16</w:t>
            </w:r>
          </w:p>
        </w:tc>
        <w:tc>
          <w:tcPr>
            <w:tcW w:w="403" w:type="dxa"/>
            <w:shd w:val="clear" w:color="auto" w:fill="D9EAF7"/>
            <w:vAlign w:val="center"/>
          </w:tcPr>
          <w:p w14:paraId="1D6D8C0D" w14:textId="77777777" w:rsidR="007247E3" w:rsidRPr="00B066FE" w:rsidRDefault="00000000">
            <w:pPr>
              <w:spacing w:after="0" w:line="240" w:lineRule="auto"/>
              <w:rPr>
                <w:rFonts w:cs="Arial"/>
                <w:sz w:val="20"/>
                <w:szCs w:val="20"/>
              </w:rPr>
            </w:pPr>
            <w:r w:rsidRPr="00B066FE">
              <w:rPr>
                <w:rFonts w:eastAsia="Arial" w:cs="Arial"/>
                <w:b/>
                <w:szCs w:val="20"/>
              </w:rPr>
              <w:t>17</w:t>
            </w:r>
          </w:p>
        </w:tc>
        <w:tc>
          <w:tcPr>
            <w:tcW w:w="403" w:type="dxa"/>
            <w:shd w:val="clear" w:color="auto" w:fill="D9EAF7"/>
            <w:vAlign w:val="center"/>
          </w:tcPr>
          <w:p w14:paraId="0EA28F04" w14:textId="77777777" w:rsidR="007247E3" w:rsidRPr="00B066FE" w:rsidRDefault="00000000">
            <w:pPr>
              <w:spacing w:after="0" w:line="240" w:lineRule="auto"/>
              <w:rPr>
                <w:rFonts w:cs="Arial"/>
                <w:sz w:val="20"/>
                <w:szCs w:val="20"/>
              </w:rPr>
            </w:pPr>
            <w:r w:rsidRPr="00B066FE">
              <w:rPr>
                <w:rFonts w:eastAsia="Arial" w:cs="Arial"/>
                <w:b/>
                <w:szCs w:val="20"/>
              </w:rPr>
              <w:t>18</w:t>
            </w:r>
          </w:p>
        </w:tc>
      </w:tr>
      <w:tr w:rsidR="007247E3" w:rsidRPr="00B066FE" w14:paraId="47F3EB6F" w14:textId="77777777">
        <w:trPr>
          <w:cantSplit/>
          <w:jc w:val="center"/>
        </w:trPr>
        <w:tc>
          <w:tcPr>
            <w:tcW w:w="2376" w:type="dxa"/>
            <w:vAlign w:val="center"/>
          </w:tcPr>
          <w:p w14:paraId="19A22939" w14:textId="77777777" w:rsidR="007247E3" w:rsidRPr="00B066FE" w:rsidRDefault="00000000">
            <w:pPr>
              <w:spacing w:after="0" w:line="240" w:lineRule="auto"/>
              <w:rPr>
                <w:rFonts w:cs="Arial"/>
                <w:sz w:val="20"/>
                <w:szCs w:val="20"/>
              </w:rPr>
            </w:pPr>
            <w:r w:rsidRPr="00B066FE">
              <w:rPr>
                <w:rFonts w:eastAsia="Arial" w:cs="Arial"/>
                <w:szCs w:val="20"/>
              </w:rPr>
              <w:t>Levantamiento, reglas y línea base</w:t>
            </w:r>
          </w:p>
        </w:tc>
        <w:tc>
          <w:tcPr>
            <w:tcW w:w="403" w:type="dxa"/>
            <w:vAlign w:val="center"/>
          </w:tcPr>
          <w:p w14:paraId="7D143144"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0AB2FB70"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0F64A360"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22DC4962" w14:textId="77777777" w:rsidR="007247E3" w:rsidRPr="00B066FE" w:rsidRDefault="007247E3">
            <w:pPr>
              <w:spacing w:after="0" w:line="240" w:lineRule="auto"/>
              <w:jc w:val="center"/>
              <w:rPr>
                <w:rFonts w:cs="Arial"/>
                <w:sz w:val="20"/>
                <w:szCs w:val="20"/>
              </w:rPr>
            </w:pPr>
          </w:p>
        </w:tc>
        <w:tc>
          <w:tcPr>
            <w:tcW w:w="403" w:type="dxa"/>
            <w:vAlign w:val="center"/>
          </w:tcPr>
          <w:p w14:paraId="77F7EE38" w14:textId="77777777" w:rsidR="007247E3" w:rsidRPr="00B066FE" w:rsidRDefault="007247E3">
            <w:pPr>
              <w:spacing w:after="0" w:line="240" w:lineRule="auto"/>
              <w:jc w:val="center"/>
              <w:rPr>
                <w:rFonts w:cs="Arial"/>
                <w:sz w:val="20"/>
                <w:szCs w:val="20"/>
              </w:rPr>
            </w:pPr>
          </w:p>
        </w:tc>
        <w:tc>
          <w:tcPr>
            <w:tcW w:w="403" w:type="dxa"/>
            <w:vAlign w:val="center"/>
          </w:tcPr>
          <w:p w14:paraId="7D7ACE54" w14:textId="77777777" w:rsidR="007247E3" w:rsidRPr="00B066FE" w:rsidRDefault="007247E3">
            <w:pPr>
              <w:spacing w:after="0" w:line="240" w:lineRule="auto"/>
              <w:jc w:val="center"/>
              <w:rPr>
                <w:rFonts w:cs="Arial"/>
                <w:sz w:val="20"/>
                <w:szCs w:val="20"/>
              </w:rPr>
            </w:pPr>
          </w:p>
        </w:tc>
        <w:tc>
          <w:tcPr>
            <w:tcW w:w="403" w:type="dxa"/>
            <w:vAlign w:val="center"/>
          </w:tcPr>
          <w:p w14:paraId="6B4A739C" w14:textId="77777777" w:rsidR="007247E3" w:rsidRPr="00B066FE" w:rsidRDefault="007247E3">
            <w:pPr>
              <w:spacing w:after="0" w:line="240" w:lineRule="auto"/>
              <w:jc w:val="center"/>
              <w:rPr>
                <w:rFonts w:cs="Arial"/>
                <w:sz w:val="20"/>
                <w:szCs w:val="20"/>
              </w:rPr>
            </w:pPr>
          </w:p>
        </w:tc>
        <w:tc>
          <w:tcPr>
            <w:tcW w:w="403" w:type="dxa"/>
            <w:vAlign w:val="center"/>
          </w:tcPr>
          <w:p w14:paraId="224214B2" w14:textId="77777777" w:rsidR="007247E3" w:rsidRPr="00B066FE" w:rsidRDefault="007247E3">
            <w:pPr>
              <w:spacing w:after="0" w:line="240" w:lineRule="auto"/>
              <w:jc w:val="center"/>
              <w:rPr>
                <w:rFonts w:cs="Arial"/>
                <w:sz w:val="20"/>
                <w:szCs w:val="20"/>
              </w:rPr>
            </w:pPr>
          </w:p>
        </w:tc>
        <w:tc>
          <w:tcPr>
            <w:tcW w:w="403" w:type="dxa"/>
            <w:vAlign w:val="center"/>
          </w:tcPr>
          <w:p w14:paraId="5C20AF3A" w14:textId="77777777" w:rsidR="007247E3" w:rsidRPr="00B066FE" w:rsidRDefault="007247E3">
            <w:pPr>
              <w:spacing w:after="0" w:line="240" w:lineRule="auto"/>
              <w:jc w:val="center"/>
              <w:rPr>
                <w:rFonts w:cs="Arial"/>
                <w:sz w:val="20"/>
                <w:szCs w:val="20"/>
              </w:rPr>
            </w:pPr>
          </w:p>
        </w:tc>
        <w:tc>
          <w:tcPr>
            <w:tcW w:w="403" w:type="dxa"/>
            <w:vAlign w:val="center"/>
          </w:tcPr>
          <w:p w14:paraId="6CEF379B" w14:textId="77777777" w:rsidR="007247E3" w:rsidRPr="00B066FE" w:rsidRDefault="007247E3">
            <w:pPr>
              <w:spacing w:after="0" w:line="240" w:lineRule="auto"/>
              <w:jc w:val="center"/>
              <w:rPr>
                <w:rFonts w:cs="Arial"/>
                <w:sz w:val="20"/>
                <w:szCs w:val="20"/>
              </w:rPr>
            </w:pPr>
          </w:p>
        </w:tc>
        <w:tc>
          <w:tcPr>
            <w:tcW w:w="403" w:type="dxa"/>
            <w:vAlign w:val="center"/>
          </w:tcPr>
          <w:p w14:paraId="303538F5" w14:textId="77777777" w:rsidR="007247E3" w:rsidRPr="00B066FE" w:rsidRDefault="007247E3">
            <w:pPr>
              <w:spacing w:after="0" w:line="240" w:lineRule="auto"/>
              <w:jc w:val="center"/>
              <w:rPr>
                <w:rFonts w:cs="Arial"/>
                <w:sz w:val="20"/>
                <w:szCs w:val="20"/>
              </w:rPr>
            </w:pPr>
          </w:p>
        </w:tc>
        <w:tc>
          <w:tcPr>
            <w:tcW w:w="403" w:type="dxa"/>
            <w:vAlign w:val="center"/>
          </w:tcPr>
          <w:p w14:paraId="04D6EE64" w14:textId="77777777" w:rsidR="007247E3" w:rsidRPr="00B066FE" w:rsidRDefault="007247E3">
            <w:pPr>
              <w:spacing w:after="0" w:line="240" w:lineRule="auto"/>
              <w:jc w:val="center"/>
              <w:rPr>
                <w:rFonts w:cs="Arial"/>
                <w:sz w:val="20"/>
                <w:szCs w:val="20"/>
              </w:rPr>
            </w:pPr>
          </w:p>
        </w:tc>
        <w:tc>
          <w:tcPr>
            <w:tcW w:w="403" w:type="dxa"/>
            <w:vAlign w:val="center"/>
          </w:tcPr>
          <w:p w14:paraId="44842E92" w14:textId="77777777" w:rsidR="007247E3" w:rsidRPr="00B066FE" w:rsidRDefault="007247E3">
            <w:pPr>
              <w:spacing w:after="0" w:line="240" w:lineRule="auto"/>
              <w:jc w:val="center"/>
              <w:rPr>
                <w:rFonts w:cs="Arial"/>
                <w:sz w:val="20"/>
                <w:szCs w:val="20"/>
              </w:rPr>
            </w:pPr>
          </w:p>
        </w:tc>
        <w:tc>
          <w:tcPr>
            <w:tcW w:w="403" w:type="dxa"/>
            <w:vAlign w:val="center"/>
          </w:tcPr>
          <w:p w14:paraId="1DFB7261" w14:textId="77777777" w:rsidR="007247E3" w:rsidRPr="00B066FE" w:rsidRDefault="007247E3">
            <w:pPr>
              <w:spacing w:after="0" w:line="240" w:lineRule="auto"/>
              <w:jc w:val="center"/>
              <w:rPr>
                <w:rFonts w:cs="Arial"/>
                <w:sz w:val="20"/>
                <w:szCs w:val="20"/>
              </w:rPr>
            </w:pPr>
          </w:p>
        </w:tc>
        <w:tc>
          <w:tcPr>
            <w:tcW w:w="403" w:type="dxa"/>
            <w:vAlign w:val="center"/>
          </w:tcPr>
          <w:p w14:paraId="525FB6D3" w14:textId="77777777" w:rsidR="007247E3" w:rsidRPr="00B066FE" w:rsidRDefault="007247E3">
            <w:pPr>
              <w:spacing w:after="0" w:line="240" w:lineRule="auto"/>
              <w:jc w:val="center"/>
              <w:rPr>
                <w:rFonts w:cs="Arial"/>
                <w:sz w:val="20"/>
                <w:szCs w:val="20"/>
              </w:rPr>
            </w:pPr>
          </w:p>
        </w:tc>
        <w:tc>
          <w:tcPr>
            <w:tcW w:w="403" w:type="dxa"/>
            <w:vAlign w:val="center"/>
          </w:tcPr>
          <w:p w14:paraId="3CF59059" w14:textId="77777777" w:rsidR="007247E3" w:rsidRPr="00B066FE" w:rsidRDefault="007247E3">
            <w:pPr>
              <w:spacing w:after="0" w:line="240" w:lineRule="auto"/>
              <w:jc w:val="center"/>
              <w:rPr>
                <w:rFonts w:cs="Arial"/>
                <w:sz w:val="20"/>
                <w:szCs w:val="20"/>
              </w:rPr>
            </w:pPr>
          </w:p>
        </w:tc>
        <w:tc>
          <w:tcPr>
            <w:tcW w:w="403" w:type="dxa"/>
            <w:vAlign w:val="center"/>
          </w:tcPr>
          <w:p w14:paraId="33AF7C0D" w14:textId="77777777" w:rsidR="007247E3" w:rsidRPr="00B066FE" w:rsidRDefault="007247E3">
            <w:pPr>
              <w:spacing w:after="0" w:line="240" w:lineRule="auto"/>
              <w:jc w:val="center"/>
              <w:rPr>
                <w:rFonts w:cs="Arial"/>
                <w:sz w:val="20"/>
                <w:szCs w:val="20"/>
              </w:rPr>
            </w:pPr>
          </w:p>
        </w:tc>
        <w:tc>
          <w:tcPr>
            <w:tcW w:w="403" w:type="dxa"/>
            <w:vAlign w:val="center"/>
          </w:tcPr>
          <w:p w14:paraId="6E36D0C4" w14:textId="77777777" w:rsidR="007247E3" w:rsidRPr="00B066FE" w:rsidRDefault="007247E3">
            <w:pPr>
              <w:spacing w:after="0" w:line="240" w:lineRule="auto"/>
              <w:jc w:val="center"/>
              <w:rPr>
                <w:rFonts w:cs="Arial"/>
                <w:sz w:val="20"/>
                <w:szCs w:val="20"/>
              </w:rPr>
            </w:pPr>
          </w:p>
        </w:tc>
      </w:tr>
      <w:tr w:rsidR="007247E3" w:rsidRPr="00B066FE" w14:paraId="48DE1F8D" w14:textId="77777777">
        <w:trPr>
          <w:cantSplit/>
          <w:jc w:val="center"/>
        </w:trPr>
        <w:tc>
          <w:tcPr>
            <w:tcW w:w="2376" w:type="dxa"/>
            <w:vAlign w:val="center"/>
          </w:tcPr>
          <w:p w14:paraId="739BE174" w14:textId="77777777" w:rsidR="007247E3" w:rsidRPr="00B066FE" w:rsidRDefault="00000000">
            <w:pPr>
              <w:spacing w:after="0" w:line="240" w:lineRule="auto"/>
              <w:rPr>
                <w:rFonts w:cs="Arial"/>
                <w:sz w:val="20"/>
                <w:szCs w:val="20"/>
              </w:rPr>
            </w:pPr>
            <w:r w:rsidRPr="00B066FE">
              <w:rPr>
                <w:rFonts w:eastAsia="Arial" w:cs="Arial"/>
                <w:szCs w:val="20"/>
              </w:rPr>
              <w:t>Modelo SQL y clasificación segura</w:t>
            </w:r>
          </w:p>
        </w:tc>
        <w:tc>
          <w:tcPr>
            <w:tcW w:w="403" w:type="dxa"/>
            <w:vAlign w:val="center"/>
          </w:tcPr>
          <w:p w14:paraId="3E252111" w14:textId="77777777" w:rsidR="007247E3" w:rsidRPr="00B066FE" w:rsidRDefault="007247E3">
            <w:pPr>
              <w:spacing w:after="0" w:line="240" w:lineRule="auto"/>
              <w:jc w:val="center"/>
              <w:rPr>
                <w:rFonts w:cs="Arial"/>
                <w:sz w:val="20"/>
                <w:szCs w:val="20"/>
              </w:rPr>
            </w:pPr>
          </w:p>
        </w:tc>
        <w:tc>
          <w:tcPr>
            <w:tcW w:w="403" w:type="dxa"/>
            <w:vAlign w:val="center"/>
          </w:tcPr>
          <w:p w14:paraId="317261D1" w14:textId="77777777" w:rsidR="007247E3" w:rsidRPr="00B066FE" w:rsidRDefault="007247E3">
            <w:pPr>
              <w:spacing w:after="0" w:line="240" w:lineRule="auto"/>
              <w:jc w:val="center"/>
              <w:rPr>
                <w:rFonts w:cs="Arial"/>
                <w:sz w:val="20"/>
                <w:szCs w:val="20"/>
              </w:rPr>
            </w:pPr>
          </w:p>
        </w:tc>
        <w:tc>
          <w:tcPr>
            <w:tcW w:w="403" w:type="dxa"/>
            <w:vAlign w:val="center"/>
          </w:tcPr>
          <w:p w14:paraId="0C1F6433" w14:textId="77777777" w:rsidR="007247E3" w:rsidRPr="00B066FE" w:rsidRDefault="007247E3">
            <w:pPr>
              <w:spacing w:after="0" w:line="240" w:lineRule="auto"/>
              <w:jc w:val="center"/>
              <w:rPr>
                <w:rFonts w:cs="Arial"/>
                <w:sz w:val="20"/>
                <w:szCs w:val="20"/>
              </w:rPr>
            </w:pPr>
          </w:p>
        </w:tc>
        <w:tc>
          <w:tcPr>
            <w:tcW w:w="403" w:type="dxa"/>
            <w:vAlign w:val="center"/>
          </w:tcPr>
          <w:p w14:paraId="2B53A0C4"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424B476F"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5D004B0F"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6F4C6134" w14:textId="77777777" w:rsidR="007247E3" w:rsidRPr="00B066FE" w:rsidRDefault="007247E3">
            <w:pPr>
              <w:spacing w:after="0" w:line="240" w:lineRule="auto"/>
              <w:jc w:val="center"/>
              <w:rPr>
                <w:rFonts w:cs="Arial"/>
                <w:sz w:val="20"/>
                <w:szCs w:val="20"/>
              </w:rPr>
            </w:pPr>
          </w:p>
        </w:tc>
        <w:tc>
          <w:tcPr>
            <w:tcW w:w="403" w:type="dxa"/>
            <w:vAlign w:val="center"/>
          </w:tcPr>
          <w:p w14:paraId="6039F12A" w14:textId="77777777" w:rsidR="007247E3" w:rsidRPr="00B066FE" w:rsidRDefault="007247E3">
            <w:pPr>
              <w:spacing w:after="0" w:line="240" w:lineRule="auto"/>
              <w:jc w:val="center"/>
              <w:rPr>
                <w:rFonts w:cs="Arial"/>
                <w:sz w:val="20"/>
                <w:szCs w:val="20"/>
              </w:rPr>
            </w:pPr>
          </w:p>
        </w:tc>
        <w:tc>
          <w:tcPr>
            <w:tcW w:w="403" w:type="dxa"/>
            <w:vAlign w:val="center"/>
          </w:tcPr>
          <w:p w14:paraId="29E5BA0A" w14:textId="77777777" w:rsidR="007247E3" w:rsidRPr="00B066FE" w:rsidRDefault="007247E3">
            <w:pPr>
              <w:spacing w:after="0" w:line="240" w:lineRule="auto"/>
              <w:jc w:val="center"/>
              <w:rPr>
                <w:rFonts w:cs="Arial"/>
                <w:sz w:val="20"/>
                <w:szCs w:val="20"/>
              </w:rPr>
            </w:pPr>
          </w:p>
        </w:tc>
        <w:tc>
          <w:tcPr>
            <w:tcW w:w="403" w:type="dxa"/>
            <w:vAlign w:val="center"/>
          </w:tcPr>
          <w:p w14:paraId="6D1EED0B" w14:textId="77777777" w:rsidR="007247E3" w:rsidRPr="00B066FE" w:rsidRDefault="007247E3">
            <w:pPr>
              <w:spacing w:after="0" w:line="240" w:lineRule="auto"/>
              <w:jc w:val="center"/>
              <w:rPr>
                <w:rFonts w:cs="Arial"/>
                <w:sz w:val="20"/>
                <w:szCs w:val="20"/>
              </w:rPr>
            </w:pPr>
          </w:p>
        </w:tc>
        <w:tc>
          <w:tcPr>
            <w:tcW w:w="403" w:type="dxa"/>
            <w:vAlign w:val="center"/>
          </w:tcPr>
          <w:p w14:paraId="5678AFE9" w14:textId="77777777" w:rsidR="007247E3" w:rsidRPr="00B066FE" w:rsidRDefault="007247E3">
            <w:pPr>
              <w:spacing w:after="0" w:line="240" w:lineRule="auto"/>
              <w:jc w:val="center"/>
              <w:rPr>
                <w:rFonts w:cs="Arial"/>
                <w:sz w:val="20"/>
                <w:szCs w:val="20"/>
              </w:rPr>
            </w:pPr>
          </w:p>
        </w:tc>
        <w:tc>
          <w:tcPr>
            <w:tcW w:w="403" w:type="dxa"/>
            <w:vAlign w:val="center"/>
          </w:tcPr>
          <w:p w14:paraId="6F0173A7" w14:textId="77777777" w:rsidR="007247E3" w:rsidRPr="00B066FE" w:rsidRDefault="007247E3">
            <w:pPr>
              <w:spacing w:after="0" w:line="240" w:lineRule="auto"/>
              <w:jc w:val="center"/>
              <w:rPr>
                <w:rFonts w:cs="Arial"/>
                <w:sz w:val="20"/>
                <w:szCs w:val="20"/>
              </w:rPr>
            </w:pPr>
          </w:p>
        </w:tc>
        <w:tc>
          <w:tcPr>
            <w:tcW w:w="403" w:type="dxa"/>
            <w:vAlign w:val="center"/>
          </w:tcPr>
          <w:p w14:paraId="25BED118" w14:textId="77777777" w:rsidR="007247E3" w:rsidRPr="00B066FE" w:rsidRDefault="007247E3">
            <w:pPr>
              <w:spacing w:after="0" w:line="240" w:lineRule="auto"/>
              <w:jc w:val="center"/>
              <w:rPr>
                <w:rFonts w:cs="Arial"/>
                <w:sz w:val="20"/>
                <w:szCs w:val="20"/>
              </w:rPr>
            </w:pPr>
          </w:p>
        </w:tc>
        <w:tc>
          <w:tcPr>
            <w:tcW w:w="403" w:type="dxa"/>
            <w:vAlign w:val="center"/>
          </w:tcPr>
          <w:p w14:paraId="24685046" w14:textId="77777777" w:rsidR="007247E3" w:rsidRPr="00B066FE" w:rsidRDefault="007247E3">
            <w:pPr>
              <w:spacing w:after="0" w:line="240" w:lineRule="auto"/>
              <w:jc w:val="center"/>
              <w:rPr>
                <w:rFonts w:cs="Arial"/>
                <w:sz w:val="20"/>
                <w:szCs w:val="20"/>
              </w:rPr>
            </w:pPr>
          </w:p>
        </w:tc>
        <w:tc>
          <w:tcPr>
            <w:tcW w:w="403" w:type="dxa"/>
            <w:vAlign w:val="center"/>
          </w:tcPr>
          <w:p w14:paraId="50DC5D01" w14:textId="77777777" w:rsidR="007247E3" w:rsidRPr="00B066FE" w:rsidRDefault="007247E3">
            <w:pPr>
              <w:spacing w:after="0" w:line="240" w:lineRule="auto"/>
              <w:jc w:val="center"/>
              <w:rPr>
                <w:rFonts w:cs="Arial"/>
                <w:sz w:val="20"/>
                <w:szCs w:val="20"/>
              </w:rPr>
            </w:pPr>
          </w:p>
        </w:tc>
        <w:tc>
          <w:tcPr>
            <w:tcW w:w="403" w:type="dxa"/>
            <w:vAlign w:val="center"/>
          </w:tcPr>
          <w:p w14:paraId="30E8C575" w14:textId="77777777" w:rsidR="007247E3" w:rsidRPr="00B066FE" w:rsidRDefault="007247E3">
            <w:pPr>
              <w:spacing w:after="0" w:line="240" w:lineRule="auto"/>
              <w:jc w:val="center"/>
              <w:rPr>
                <w:rFonts w:cs="Arial"/>
                <w:sz w:val="20"/>
                <w:szCs w:val="20"/>
              </w:rPr>
            </w:pPr>
          </w:p>
        </w:tc>
        <w:tc>
          <w:tcPr>
            <w:tcW w:w="403" w:type="dxa"/>
            <w:vAlign w:val="center"/>
          </w:tcPr>
          <w:p w14:paraId="6CEBE807" w14:textId="77777777" w:rsidR="007247E3" w:rsidRPr="00B066FE" w:rsidRDefault="007247E3">
            <w:pPr>
              <w:spacing w:after="0" w:line="240" w:lineRule="auto"/>
              <w:jc w:val="center"/>
              <w:rPr>
                <w:rFonts w:cs="Arial"/>
                <w:sz w:val="20"/>
                <w:szCs w:val="20"/>
              </w:rPr>
            </w:pPr>
          </w:p>
        </w:tc>
        <w:tc>
          <w:tcPr>
            <w:tcW w:w="403" w:type="dxa"/>
            <w:vAlign w:val="center"/>
          </w:tcPr>
          <w:p w14:paraId="31313C2C" w14:textId="77777777" w:rsidR="007247E3" w:rsidRPr="00B066FE" w:rsidRDefault="007247E3">
            <w:pPr>
              <w:spacing w:after="0" w:line="240" w:lineRule="auto"/>
              <w:jc w:val="center"/>
              <w:rPr>
                <w:rFonts w:cs="Arial"/>
                <w:sz w:val="20"/>
                <w:szCs w:val="20"/>
              </w:rPr>
            </w:pPr>
          </w:p>
        </w:tc>
      </w:tr>
      <w:tr w:rsidR="007247E3" w:rsidRPr="00B066FE" w14:paraId="3FFE681C" w14:textId="77777777">
        <w:trPr>
          <w:cantSplit/>
          <w:jc w:val="center"/>
        </w:trPr>
        <w:tc>
          <w:tcPr>
            <w:tcW w:w="2376" w:type="dxa"/>
            <w:vAlign w:val="center"/>
          </w:tcPr>
          <w:p w14:paraId="0C6D4D93" w14:textId="77777777" w:rsidR="007247E3" w:rsidRPr="00B066FE" w:rsidRDefault="00000000">
            <w:pPr>
              <w:spacing w:after="0" w:line="240" w:lineRule="auto"/>
              <w:rPr>
                <w:rFonts w:cs="Arial"/>
                <w:sz w:val="20"/>
                <w:szCs w:val="20"/>
              </w:rPr>
            </w:pPr>
            <w:r w:rsidRPr="00B066FE">
              <w:rPr>
                <w:rFonts w:eastAsia="Arial" w:cs="Arial"/>
                <w:szCs w:val="20"/>
              </w:rPr>
              <w:t>Generación PID y calendario hábil</w:t>
            </w:r>
          </w:p>
        </w:tc>
        <w:tc>
          <w:tcPr>
            <w:tcW w:w="403" w:type="dxa"/>
            <w:vAlign w:val="center"/>
          </w:tcPr>
          <w:p w14:paraId="5845C2B6" w14:textId="77777777" w:rsidR="007247E3" w:rsidRPr="00B066FE" w:rsidRDefault="007247E3">
            <w:pPr>
              <w:spacing w:after="0" w:line="240" w:lineRule="auto"/>
              <w:jc w:val="center"/>
              <w:rPr>
                <w:rFonts w:cs="Arial"/>
                <w:sz w:val="20"/>
                <w:szCs w:val="20"/>
              </w:rPr>
            </w:pPr>
          </w:p>
        </w:tc>
        <w:tc>
          <w:tcPr>
            <w:tcW w:w="403" w:type="dxa"/>
            <w:vAlign w:val="center"/>
          </w:tcPr>
          <w:p w14:paraId="074BB6CF" w14:textId="77777777" w:rsidR="007247E3" w:rsidRPr="00B066FE" w:rsidRDefault="007247E3">
            <w:pPr>
              <w:spacing w:after="0" w:line="240" w:lineRule="auto"/>
              <w:jc w:val="center"/>
              <w:rPr>
                <w:rFonts w:cs="Arial"/>
                <w:sz w:val="20"/>
                <w:szCs w:val="20"/>
              </w:rPr>
            </w:pPr>
          </w:p>
        </w:tc>
        <w:tc>
          <w:tcPr>
            <w:tcW w:w="403" w:type="dxa"/>
            <w:vAlign w:val="center"/>
          </w:tcPr>
          <w:p w14:paraId="7EB0CBE2" w14:textId="77777777" w:rsidR="007247E3" w:rsidRPr="00B066FE" w:rsidRDefault="007247E3">
            <w:pPr>
              <w:spacing w:after="0" w:line="240" w:lineRule="auto"/>
              <w:jc w:val="center"/>
              <w:rPr>
                <w:rFonts w:cs="Arial"/>
                <w:sz w:val="20"/>
                <w:szCs w:val="20"/>
              </w:rPr>
            </w:pPr>
          </w:p>
        </w:tc>
        <w:tc>
          <w:tcPr>
            <w:tcW w:w="403" w:type="dxa"/>
            <w:vAlign w:val="center"/>
          </w:tcPr>
          <w:p w14:paraId="5F8A8F24" w14:textId="77777777" w:rsidR="007247E3" w:rsidRPr="00B066FE" w:rsidRDefault="007247E3">
            <w:pPr>
              <w:spacing w:after="0" w:line="240" w:lineRule="auto"/>
              <w:jc w:val="center"/>
              <w:rPr>
                <w:rFonts w:cs="Arial"/>
                <w:sz w:val="20"/>
                <w:szCs w:val="20"/>
              </w:rPr>
            </w:pPr>
          </w:p>
        </w:tc>
        <w:tc>
          <w:tcPr>
            <w:tcW w:w="403" w:type="dxa"/>
            <w:vAlign w:val="center"/>
          </w:tcPr>
          <w:p w14:paraId="61A24399" w14:textId="77777777" w:rsidR="007247E3" w:rsidRPr="00B066FE" w:rsidRDefault="007247E3">
            <w:pPr>
              <w:spacing w:after="0" w:line="240" w:lineRule="auto"/>
              <w:jc w:val="center"/>
              <w:rPr>
                <w:rFonts w:cs="Arial"/>
                <w:sz w:val="20"/>
                <w:szCs w:val="20"/>
              </w:rPr>
            </w:pPr>
          </w:p>
        </w:tc>
        <w:tc>
          <w:tcPr>
            <w:tcW w:w="403" w:type="dxa"/>
            <w:vAlign w:val="center"/>
          </w:tcPr>
          <w:p w14:paraId="29083786" w14:textId="77777777" w:rsidR="007247E3" w:rsidRPr="00B066FE" w:rsidRDefault="007247E3">
            <w:pPr>
              <w:spacing w:after="0" w:line="240" w:lineRule="auto"/>
              <w:jc w:val="center"/>
              <w:rPr>
                <w:rFonts w:cs="Arial"/>
                <w:sz w:val="20"/>
                <w:szCs w:val="20"/>
              </w:rPr>
            </w:pPr>
          </w:p>
        </w:tc>
        <w:tc>
          <w:tcPr>
            <w:tcW w:w="403" w:type="dxa"/>
            <w:vAlign w:val="center"/>
          </w:tcPr>
          <w:p w14:paraId="3B46DB95"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2862BD0B"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6EFB27A2"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342C6D7C" w14:textId="77777777" w:rsidR="007247E3" w:rsidRPr="00B066FE" w:rsidRDefault="007247E3">
            <w:pPr>
              <w:spacing w:after="0" w:line="240" w:lineRule="auto"/>
              <w:jc w:val="center"/>
              <w:rPr>
                <w:rFonts w:cs="Arial"/>
                <w:sz w:val="20"/>
                <w:szCs w:val="20"/>
              </w:rPr>
            </w:pPr>
          </w:p>
        </w:tc>
        <w:tc>
          <w:tcPr>
            <w:tcW w:w="403" w:type="dxa"/>
            <w:vAlign w:val="center"/>
          </w:tcPr>
          <w:p w14:paraId="2770FCCC" w14:textId="77777777" w:rsidR="007247E3" w:rsidRPr="00B066FE" w:rsidRDefault="007247E3">
            <w:pPr>
              <w:spacing w:after="0" w:line="240" w:lineRule="auto"/>
              <w:jc w:val="center"/>
              <w:rPr>
                <w:rFonts w:cs="Arial"/>
                <w:sz w:val="20"/>
                <w:szCs w:val="20"/>
              </w:rPr>
            </w:pPr>
          </w:p>
        </w:tc>
        <w:tc>
          <w:tcPr>
            <w:tcW w:w="403" w:type="dxa"/>
            <w:vAlign w:val="center"/>
          </w:tcPr>
          <w:p w14:paraId="349EF447" w14:textId="77777777" w:rsidR="007247E3" w:rsidRPr="00B066FE" w:rsidRDefault="007247E3">
            <w:pPr>
              <w:spacing w:after="0" w:line="240" w:lineRule="auto"/>
              <w:jc w:val="center"/>
              <w:rPr>
                <w:rFonts w:cs="Arial"/>
                <w:sz w:val="20"/>
                <w:szCs w:val="20"/>
              </w:rPr>
            </w:pPr>
          </w:p>
        </w:tc>
        <w:tc>
          <w:tcPr>
            <w:tcW w:w="403" w:type="dxa"/>
            <w:vAlign w:val="center"/>
          </w:tcPr>
          <w:p w14:paraId="510E1D49" w14:textId="77777777" w:rsidR="007247E3" w:rsidRPr="00B066FE" w:rsidRDefault="007247E3">
            <w:pPr>
              <w:spacing w:after="0" w:line="240" w:lineRule="auto"/>
              <w:jc w:val="center"/>
              <w:rPr>
                <w:rFonts w:cs="Arial"/>
                <w:sz w:val="20"/>
                <w:szCs w:val="20"/>
              </w:rPr>
            </w:pPr>
          </w:p>
        </w:tc>
        <w:tc>
          <w:tcPr>
            <w:tcW w:w="403" w:type="dxa"/>
            <w:vAlign w:val="center"/>
          </w:tcPr>
          <w:p w14:paraId="25865D07" w14:textId="77777777" w:rsidR="007247E3" w:rsidRPr="00B066FE" w:rsidRDefault="007247E3">
            <w:pPr>
              <w:spacing w:after="0" w:line="240" w:lineRule="auto"/>
              <w:jc w:val="center"/>
              <w:rPr>
                <w:rFonts w:cs="Arial"/>
                <w:sz w:val="20"/>
                <w:szCs w:val="20"/>
              </w:rPr>
            </w:pPr>
          </w:p>
        </w:tc>
        <w:tc>
          <w:tcPr>
            <w:tcW w:w="403" w:type="dxa"/>
            <w:vAlign w:val="center"/>
          </w:tcPr>
          <w:p w14:paraId="2EAB9169" w14:textId="77777777" w:rsidR="007247E3" w:rsidRPr="00B066FE" w:rsidRDefault="007247E3">
            <w:pPr>
              <w:spacing w:after="0" w:line="240" w:lineRule="auto"/>
              <w:jc w:val="center"/>
              <w:rPr>
                <w:rFonts w:cs="Arial"/>
                <w:sz w:val="20"/>
                <w:szCs w:val="20"/>
              </w:rPr>
            </w:pPr>
          </w:p>
        </w:tc>
        <w:tc>
          <w:tcPr>
            <w:tcW w:w="403" w:type="dxa"/>
            <w:vAlign w:val="center"/>
          </w:tcPr>
          <w:p w14:paraId="06F64802" w14:textId="77777777" w:rsidR="007247E3" w:rsidRPr="00B066FE" w:rsidRDefault="007247E3">
            <w:pPr>
              <w:spacing w:after="0" w:line="240" w:lineRule="auto"/>
              <w:jc w:val="center"/>
              <w:rPr>
                <w:rFonts w:cs="Arial"/>
                <w:sz w:val="20"/>
                <w:szCs w:val="20"/>
              </w:rPr>
            </w:pPr>
          </w:p>
        </w:tc>
        <w:tc>
          <w:tcPr>
            <w:tcW w:w="403" w:type="dxa"/>
            <w:vAlign w:val="center"/>
          </w:tcPr>
          <w:p w14:paraId="3135268E" w14:textId="77777777" w:rsidR="007247E3" w:rsidRPr="00B066FE" w:rsidRDefault="007247E3">
            <w:pPr>
              <w:spacing w:after="0" w:line="240" w:lineRule="auto"/>
              <w:jc w:val="center"/>
              <w:rPr>
                <w:rFonts w:cs="Arial"/>
                <w:sz w:val="20"/>
                <w:szCs w:val="20"/>
              </w:rPr>
            </w:pPr>
          </w:p>
        </w:tc>
        <w:tc>
          <w:tcPr>
            <w:tcW w:w="403" w:type="dxa"/>
            <w:vAlign w:val="center"/>
          </w:tcPr>
          <w:p w14:paraId="5F14E768" w14:textId="77777777" w:rsidR="007247E3" w:rsidRPr="00B066FE" w:rsidRDefault="007247E3">
            <w:pPr>
              <w:spacing w:after="0" w:line="240" w:lineRule="auto"/>
              <w:jc w:val="center"/>
              <w:rPr>
                <w:rFonts w:cs="Arial"/>
                <w:sz w:val="20"/>
                <w:szCs w:val="20"/>
              </w:rPr>
            </w:pPr>
          </w:p>
        </w:tc>
      </w:tr>
      <w:tr w:rsidR="007247E3" w:rsidRPr="00B066FE" w14:paraId="1E999A0C" w14:textId="77777777">
        <w:trPr>
          <w:cantSplit/>
          <w:jc w:val="center"/>
        </w:trPr>
        <w:tc>
          <w:tcPr>
            <w:tcW w:w="2376" w:type="dxa"/>
            <w:vAlign w:val="center"/>
          </w:tcPr>
          <w:p w14:paraId="1DECC028" w14:textId="77777777" w:rsidR="007247E3" w:rsidRPr="00B066FE" w:rsidRDefault="00000000">
            <w:pPr>
              <w:spacing w:after="0" w:line="240" w:lineRule="auto"/>
              <w:rPr>
                <w:rFonts w:cs="Arial"/>
                <w:sz w:val="20"/>
                <w:szCs w:val="20"/>
              </w:rPr>
            </w:pPr>
            <w:r w:rsidRPr="00B066FE">
              <w:rPr>
                <w:rFonts w:eastAsia="Arial" w:cs="Arial"/>
                <w:szCs w:val="20"/>
              </w:rPr>
              <w:t xml:space="preserve">Validaciones, </w:t>
            </w:r>
            <w:proofErr w:type="spellStart"/>
            <w:r w:rsidRPr="00B066FE">
              <w:rPr>
                <w:rFonts w:eastAsia="Arial" w:cs="Arial"/>
                <w:szCs w:val="20"/>
              </w:rPr>
              <w:t>dry</w:t>
            </w:r>
            <w:proofErr w:type="spellEnd"/>
            <w:r w:rsidRPr="00B066FE">
              <w:rPr>
                <w:rFonts w:eastAsia="Arial" w:cs="Arial"/>
                <w:szCs w:val="20"/>
              </w:rPr>
              <w:t xml:space="preserve"> run y alertas</w:t>
            </w:r>
          </w:p>
        </w:tc>
        <w:tc>
          <w:tcPr>
            <w:tcW w:w="403" w:type="dxa"/>
            <w:vAlign w:val="center"/>
          </w:tcPr>
          <w:p w14:paraId="1E948B09" w14:textId="77777777" w:rsidR="007247E3" w:rsidRPr="00B066FE" w:rsidRDefault="007247E3">
            <w:pPr>
              <w:spacing w:after="0" w:line="240" w:lineRule="auto"/>
              <w:jc w:val="center"/>
              <w:rPr>
                <w:rFonts w:cs="Arial"/>
                <w:sz w:val="20"/>
                <w:szCs w:val="20"/>
              </w:rPr>
            </w:pPr>
          </w:p>
        </w:tc>
        <w:tc>
          <w:tcPr>
            <w:tcW w:w="403" w:type="dxa"/>
            <w:vAlign w:val="center"/>
          </w:tcPr>
          <w:p w14:paraId="43A69D34" w14:textId="77777777" w:rsidR="007247E3" w:rsidRPr="00B066FE" w:rsidRDefault="007247E3">
            <w:pPr>
              <w:spacing w:after="0" w:line="240" w:lineRule="auto"/>
              <w:jc w:val="center"/>
              <w:rPr>
                <w:rFonts w:cs="Arial"/>
                <w:sz w:val="20"/>
                <w:szCs w:val="20"/>
              </w:rPr>
            </w:pPr>
          </w:p>
        </w:tc>
        <w:tc>
          <w:tcPr>
            <w:tcW w:w="403" w:type="dxa"/>
            <w:vAlign w:val="center"/>
          </w:tcPr>
          <w:p w14:paraId="69E9B1EC" w14:textId="77777777" w:rsidR="007247E3" w:rsidRPr="00B066FE" w:rsidRDefault="007247E3">
            <w:pPr>
              <w:spacing w:after="0" w:line="240" w:lineRule="auto"/>
              <w:jc w:val="center"/>
              <w:rPr>
                <w:rFonts w:cs="Arial"/>
                <w:sz w:val="20"/>
                <w:szCs w:val="20"/>
              </w:rPr>
            </w:pPr>
          </w:p>
        </w:tc>
        <w:tc>
          <w:tcPr>
            <w:tcW w:w="403" w:type="dxa"/>
            <w:vAlign w:val="center"/>
          </w:tcPr>
          <w:p w14:paraId="455BA95D" w14:textId="77777777" w:rsidR="007247E3" w:rsidRPr="00B066FE" w:rsidRDefault="007247E3">
            <w:pPr>
              <w:spacing w:after="0" w:line="240" w:lineRule="auto"/>
              <w:jc w:val="center"/>
              <w:rPr>
                <w:rFonts w:cs="Arial"/>
                <w:sz w:val="20"/>
                <w:szCs w:val="20"/>
              </w:rPr>
            </w:pPr>
          </w:p>
        </w:tc>
        <w:tc>
          <w:tcPr>
            <w:tcW w:w="403" w:type="dxa"/>
            <w:vAlign w:val="center"/>
          </w:tcPr>
          <w:p w14:paraId="687D2D93" w14:textId="77777777" w:rsidR="007247E3" w:rsidRPr="00B066FE" w:rsidRDefault="007247E3">
            <w:pPr>
              <w:spacing w:after="0" w:line="240" w:lineRule="auto"/>
              <w:jc w:val="center"/>
              <w:rPr>
                <w:rFonts w:cs="Arial"/>
                <w:sz w:val="20"/>
                <w:szCs w:val="20"/>
              </w:rPr>
            </w:pPr>
          </w:p>
        </w:tc>
        <w:tc>
          <w:tcPr>
            <w:tcW w:w="403" w:type="dxa"/>
            <w:vAlign w:val="center"/>
          </w:tcPr>
          <w:p w14:paraId="254A439C" w14:textId="77777777" w:rsidR="007247E3" w:rsidRPr="00B066FE" w:rsidRDefault="007247E3">
            <w:pPr>
              <w:spacing w:after="0" w:line="240" w:lineRule="auto"/>
              <w:jc w:val="center"/>
              <w:rPr>
                <w:rFonts w:cs="Arial"/>
                <w:sz w:val="20"/>
                <w:szCs w:val="20"/>
              </w:rPr>
            </w:pPr>
          </w:p>
        </w:tc>
        <w:tc>
          <w:tcPr>
            <w:tcW w:w="403" w:type="dxa"/>
            <w:vAlign w:val="center"/>
          </w:tcPr>
          <w:p w14:paraId="2D107E08" w14:textId="77777777" w:rsidR="007247E3" w:rsidRPr="00B066FE" w:rsidRDefault="007247E3">
            <w:pPr>
              <w:spacing w:after="0" w:line="240" w:lineRule="auto"/>
              <w:jc w:val="center"/>
              <w:rPr>
                <w:rFonts w:cs="Arial"/>
                <w:sz w:val="20"/>
                <w:szCs w:val="20"/>
              </w:rPr>
            </w:pPr>
          </w:p>
        </w:tc>
        <w:tc>
          <w:tcPr>
            <w:tcW w:w="403" w:type="dxa"/>
            <w:vAlign w:val="center"/>
          </w:tcPr>
          <w:p w14:paraId="6CBFC1E2" w14:textId="77777777" w:rsidR="007247E3" w:rsidRPr="00B066FE" w:rsidRDefault="007247E3">
            <w:pPr>
              <w:spacing w:after="0" w:line="240" w:lineRule="auto"/>
              <w:jc w:val="center"/>
              <w:rPr>
                <w:rFonts w:cs="Arial"/>
                <w:sz w:val="20"/>
                <w:szCs w:val="20"/>
              </w:rPr>
            </w:pPr>
          </w:p>
        </w:tc>
        <w:tc>
          <w:tcPr>
            <w:tcW w:w="403" w:type="dxa"/>
            <w:vAlign w:val="center"/>
          </w:tcPr>
          <w:p w14:paraId="137DF829" w14:textId="77777777" w:rsidR="007247E3" w:rsidRPr="00B066FE" w:rsidRDefault="007247E3">
            <w:pPr>
              <w:spacing w:after="0" w:line="240" w:lineRule="auto"/>
              <w:jc w:val="center"/>
              <w:rPr>
                <w:rFonts w:cs="Arial"/>
                <w:sz w:val="20"/>
                <w:szCs w:val="20"/>
              </w:rPr>
            </w:pPr>
          </w:p>
        </w:tc>
        <w:tc>
          <w:tcPr>
            <w:tcW w:w="403" w:type="dxa"/>
            <w:vAlign w:val="center"/>
          </w:tcPr>
          <w:p w14:paraId="62A5F683"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13EEF395"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5103557F"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07F3D616" w14:textId="77777777" w:rsidR="007247E3" w:rsidRPr="00B066FE" w:rsidRDefault="007247E3">
            <w:pPr>
              <w:spacing w:after="0" w:line="240" w:lineRule="auto"/>
              <w:jc w:val="center"/>
              <w:rPr>
                <w:rFonts w:cs="Arial"/>
                <w:sz w:val="20"/>
                <w:szCs w:val="20"/>
              </w:rPr>
            </w:pPr>
          </w:p>
        </w:tc>
        <w:tc>
          <w:tcPr>
            <w:tcW w:w="403" w:type="dxa"/>
            <w:vAlign w:val="center"/>
          </w:tcPr>
          <w:p w14:paraId="3068C184" w14:textId="77777777" w:rsidR="007247E3" w:rsidRPr="00B066FE" w:rsidRDefault="007247E3">
            <w:pPr>
              <w:spacing w:after="0" w:line="240" w:lineRule="auto"/>
              <w:jc w:val="center"/>
              <w:rPr>
                <w:rFonts w:cs="Arial"/>
                <w:sz w:val="20"/>
                <w:szCs w:val="20"/>
              </w:rPr>
            </w:pPr>
          </w:p>
        </w:tc>
        <w:tc>
          <w:tcPr>
            <w:tcW w:w="403" w:type="dxa"/>
            <w:vAlign w:val="center"/>
          </w:tcPr>
          <w:p w14:paraId="3DD4AF48" w14:textId="77777777" w:rsidR="007247E3" w:rsidRPr="00B066FE" w:rsidRDefault="007247E3">
            <w:pPr>
              <w:spacing w:after="0" w:line="240" w:lineRule="auto"/>
              <w:jc w:val="center"/>
              <w:rPr>
                <w:rFonts w:cs="Arial"/>
                <w:sz w:val="20"/>
                <w:szCs w:val="20"/>
              </w:rPr>
            </w:pPr>
          </w:p>
        </w:tc>
        <w:tc>
          <w:tcPr>
            <w:tcW w:w="403" w:type="dxa"/>
            <w:vAlign w:val="center"/>
          </w:tcPr>
          <w:p w14:paraId="23553E31" w14:textId="77777777" w:rsidR="007247E3" w:rsidRPr="00B066FE" w:rsidRDefault="007247E3">
            <w:pPr>
              <w:spacing w:after="0" w:line="240" w:lineRule="auto"/>
              <w:jc w:val="center"/>
              <w:rPr>
                <w:rFonts w:cs="Arial"/>
                <w:sz w:val="20"/>
                <w:szCs w:val="20"/>
              </w:rPr>
            </w:pPr>
          </w:p>
        </w:tc>
        <w:tc>
          <w:tcPr>
            <w:tcW w:w="403" w:type="dxa"/>
            <w:vAlign w:val="center"/>
          </w:tcPr>
          <w:p w14:paraId="183F99E5" w14:textId="77777777" w:rsidR="007247E3" w:rsidRPr="00B066FE" w:rsidRDefault="007247E3">
            <w:pPr>
              <w:spacing w:after="0" w:line="240" w:lineRule="auto"/>
              <w:jc w:val="center"/>
              <w:rPr>
                <w:rFonts w:cs="Arial"/>
                <w:sz w:val="20"/>
                <w:szCs w:val="20"/>
              </w:rPr>
            </w:pPr>
          </w:p>
        </w:tc>
        <w:tc>
          <w:tcPr>
            <w:tcW w:w="403" w:type="dxa"/>
            <w:vAlign w:val="center"/>
          </w:tcPr>
          <w:p w14:paraId="5AFFB397" w14:textId="77777777" w:rsidR="007247E3" w:rsidRPr="00B066FE" w:rsidRDefault="007247E3">
            <w:pPr>
              <w:spacing w:after="0" w:line="240" w:lineRule="auto"/>
              <w:jc w:val="center"/>
              <w:rPr>
                <w:rFonts w:cs="Arial"/>
                <w:sz w:val="20"/>
                <w:szCs w:val="20"/>
              </w:rPr>
            </w:pPr>
          </w:p>
        </w:tc>
      </w:tr>
      <w:tr w:rsidR="007247E3" w:rsidRPr="00B066FE" w14:paraId="48E91409" w14:textId="77777777">
        <w:trPr>
          <w:cantSplit/>
          <w:jc w:val="center"/>
        </w:trPr>
        <w:tc>
          <w:tcPr>
            <w:tcW w:w="2376" w:type="dxa"/>
            <w:vAlign w:val="center"/>
          </w:tcPr>
          <w:p w14:paraId="05B7914F" w14:textId="77777777" w:rsidR="007247E3" w:rsidRPr="00B066FE" w:rsidRDefault="00000000">
            <w:pPr>
              <w:spacing w:after="0" w:line="240" w:lineRule="auto"/>
              <w:rPr>
                <w:rFonts w:cs="Arial"/>
                <w:sz w:val="20"/>
                <w:szCs w:val="20"/>
              </w:rPr>
            </w:pPr>
            <w:r w:rsidRPr="00B066FE">
              <w:rPr>
                <w:rFonts w:eastAsia="Arial" w:cs="Arial"/>
                <w:szCs w:val="20"/>
              </w:rPr>
              <w:t>Power BI e integración</w:t>
            </w:r>
          </w:p>
        </w:tc>
        <w:tc>
          <w:tcPr>
            <w:tcW w:w="403" w:type="dxa"/>
            <w:vAlign w:val="center"/>
          </w:tcPr>
          <w:p w14:paraId="6E4E3A18" w14:textId="77777777" w:rsidR="007247E3" w:rsidRPr="00B066FE" w:rsidRDefault="007247E3">
            <w:pPr>
              <w:spacing w:after="0" w:line="240" w:lineRule="auto"/>
              <w:jc w:val="center"/>
              <w:rPr>
                <w:rFonts w:cs="Arial"/>
                <w:sz w:val="20"/>
                <w:szCs w:val="20"/>
              </w:rPr>
            </w:pPr>
          </w:p>
        </w:tc>
        <w:tc>
          <w:tcPr>
            <w:tcW w:w="403" w:type="dxa"/>
            <w:vAlign w:val="center"/>
          </w:tcPr>
          <w:p w14:paraId="4A17A5FA" w14:textId="77777777" w:rsidR="007247E3" w:rsidRPr="00B066FE" w:rsidRDefault="007247E3">
            <w:pPr>
              <w:spacing w:after="0" w:line="240" w:lineRule="auto"/>
              <w:jc w:val="center"/>
              <w:rPr>
                <w:rFonts w:cs="Arial"/>
                <w:sz w:val="20"/>
                <w:szCs w:val="20"/>
              </w:rPr>
            </w:pPr>
          </w:p>
        </w:tc>
        <w:tc>
          <w:tcPr>
            <w:tcW w:w="403" w:type="dxa"/>
            <w:vAlign w:val="center"/>
          </w:tcPr>
          <w:p w14:paraId="08473A05" w14:textId="77777777" w:rsidR="007247E3" w:rsidRPr="00B066FE" w:rsidRDefault="007247E3">
            <w:pPr>
              <w:spacing w:after="0" w:line="240" w:lineRule="auto"/>
              <w:jc w:val="center"/>
              <w:rPr>
                <w:rFonts w:cs="Arial"/>
                <w:sz w:val="20"/>
                <w:szCs w:val="20"/>
              </w:rPr>
            </w:pPr>
          </w:p>
        </w:tc>
        <w:tc>
          <w:tcPr>
            <w:tcW w:w="403" w:type="dxa"/>
            <w:vAlign w:val="center"/>
          </w:tcPr>
          <w:p w14:paraId="2F898F42" w14:textId="77777777" w:rsidR="007247E3" w:rsidRPr="00B066FE" w:rsidRDefault="007247E3">
            <w:pPr>
              <w:spacing w:after="0" w:line="240" w:lineRule="auto"/>
              <w:jc w:val="center"/>
              <w:rPr>
                <w:rFonts w:cs="Arial"/>
                <w:sz w:val="20"/>
                <w:szCs w:val="20"/>
              </w:rPr>
            </w:pPr>
          </w:p>
        </w:tc>
        <w:tc>
          <w:tcPr>
            <w:tcW w:w="403" w:type="dxa"/>
            <w:vAlign w:val="center"/>
          </w:tcPr>
          <w:p w14:paraId="4B49AEB8" w14:textId="77777777" w:rsidR="007247E3" w:rsidRPr="00B066FE" w:rsidRDefault="007247E3">
            <w:pPr>
              <w:spacing w:after="0" w:line="240" w:lineRule="auto"/>
              <w:jc w:val="center"/>
              <w:rPr>
                <w:rFonts w:cs="Arial"/>
                <w:sz w:val="20"/>
                <w:szCs w:val="20"/>
              </w:rPr>
            </w:pPr>
          </w:p>
        </w:tc>
        <w:tc>
          <w:tcPr>
            <w:tcW w:w="403" w:type="dxa"/>
            <w:vAlign w:val="center"/>
          </w:tcPr>
          <w:p w14:paraId="64C09738" w14:textId="77777777" w:rsidR="007247E3" w:rsidRPr="00B066FE" w:rsidRDefault="007247E3">
            <w:pPr>
              <w:spacing w:after="0" w:line="240" w:lineRule="auto"/>
              <w:jc w:val="center"/>
              <w:rPr>
                <w:rFonts w:cs="Arial"/>
                <w:sz w:val="20"/>
                <w:szCs w:val="20"/>
              </w:rPr>
            </w:pPr>
          </w:p>
        </w:tc>
        <w:tc>
          <w:tcPr>
            <w:tcW w:w="403" w:type="dxa"/>
            <w:vAlign w:val="center"/>
          </w:tcPr>
          <w:p w14:paraId="4B761908" w14:textId="77777777" w:rsidR="007247E3" w:rsidRPr="00B066FE" w:rsidRDefault="007247E3">
            <w:pPr>
              <w:spacing w:after="0" w:line="240" w:lineRule="auto"/>
              <w:jc w:val="center"/>
              <w:rPr>
                <w:rFonts w:cs="Arial"/>
                <w:sz w:val="20"/>
                <w:szCs w:val="20"/>
              </w:rPr>
            </w:pPr>
          </w:p>
        </w:tc>
        <w:tc>
          <w:tcPr>
            <w:tcW w:w="403" w:type="dxa"/>
            <w:vAlign w:val="center"/>
          </w:tcPr>
          <w:p w14:paraId="0CAB3202" w14:textId="77777777" w:rsidR="007247E3" w:rsidRPr="00B066FE" w:rsidRDefault="007247E3">
            <w:pPr>
              <w:spacing w:after="0" w:line="240" w:lineRule="auto"/>
              <w:jc w:val="center"/>
              <w:rPr>
                <w:rFonts w:cs="Arial"/>
                <w:sz w:val="20"/>
                <w:szCs w:val="20"/>
              </w:rPr>
            </w:pPr>
          </w:p>
        </w:tc>
        <w:tc>
          <w:tcPr>
            <w:tcW w:w="403" w:type="dxa"/>
            <w:vAlign w:val="center"/>
          </w:tcPr>
          <w:p w14:paraId="1EAA31FF" w14:textId="77777777" w:rsidR="007247E3" w:rsidRPr="00B066FE" w:rsidRDefault="007247E3">
            <w:pPr>
              <w:spacing w:after="0" w:line="240" w:lineRule="auto"/>
              <w:jc w:val="center"/>
              <w:rPr>
                <w:rFonts w:cs="Arial"/>
                <w:sz w:val="20"/>
                <w:szCs w:val="20"/>
              </w:rPr>
            </w:pPr>
          </w:p>
        </w:tc>
        <w:tc>
          <w:tcPr>
            <w:tcW w:w="403" w:type="dxa"/>
            <w:vAlign w:val="center"/>
          </w:tcPr>
          <w:p w14:paraId="024CD11E" w14:textId="77777777" w:rsidR="007247E3" w:rsidRPr="00B066FE" w:rsidRDefault="007247E3">
            <w:pPr>
              <w:spacing w:after="0" w:line="240" w:lineRule="auto"/>
              <w:jc w:val="center"/>
              <w:rPr>
                <w:rFonts w:cs="Arial"/>
                <w:sz w:val="20"/>
                <w:szCs w:val="20"/>
              </w:rPr>
            </w:pPr>
          </w:p>
        </w:tc>
        <w:tc>
          <w:tcPr>
            <w:tcW w:w="403" w:type="dxa"/>
            <w:vAlign w:val="center"/>
          </w:tcPr>
          <w:p w14:paraId="57FF1854" w14:textId="77777777" w:rsidR="007247E3" w:rsidRPr="00B066FE" w:rsidRDefault="007247E3">
            <w:pPr>
              <w:spacing w:after="0" w:line="240" w:lineRule="auto"/>
              <w:jc w:val="center"/>
              <w:rPr>
                <w:rFonts w:cs="Arial"/>
                <w:sz w:val="20"/>
                <w:szCs w:val="20"/>
              </w:rPr>
            </w:pPr>
          </w:p>
        </w:tc>
        <w:tc>
          <w:tcPr>
            <w:tcW w:w="403" w:type="dxa"/>
            <w:vAlign w:val="center"/>
          </w:tcPr>
          <w:p w14:paraId="705543B4" w14:textId="77777777" w:rsidR="007247E3" w:rsidRPr="00B066FE" w:rsidRDefault="007247E3">
            <w:pPr>
              <w:spacing w:after="0" w:line="240" w:lineRule="auto"/>
              <w:jc w:val="center"/>
              <w:rPr>
                <w:rFonts w:cs="Arial"/>
                <w:sz w:val="20"/>
                <w:szCs w:val="20"/>
              </w:rPr>
            </w:pPr>
          </w:p>
        </w:tc>
        <w:tc>
          <w:tcPr>
            <w:tcW w:w="403" w:type="dxa"/>
            <w:vAlign w:val="center"/>
          </w:tcPr>
          <w:p w14:paraId="12134488"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0838DDDE"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08A43391" w14:textId="77777777" w:rsidR="007247E3" w:rsidRPr="00B066FE" w:rsidRDefault="007247E3">
            <w:pPr>
              <w:spacing w:after="0" w:line="240" w:lineRule="auto"/>
              <w:jc w:val="center"/>
              <w:rPr>
                <w:rFonts w:cs="Arial"/>
                <w:sz w:val="20"/>
                <w:szCs w:val="20"/>
              </w:rPr>
            </w:pPr>
          </w:p>
        </w:tc>
        <w:tc>
          <w:tcPr>
            <w:tcW w:w="403" w:type="dxa"/>
            <w:vAlign w:val="center"/>
          </w:tcPr>
          <w:p w14:paraId="1E5AF1B5" w14:textId="77777777" w:rsidR="007247E3" w:rsidRPr="00B066FE" w:rsidRDefault="007247E3">
            <w:pPr>
              <w:spacing w:after="0" w:line="240" w:lineRule="auto"/>
              <w:jc w:val="center"/>
              <w:rPr>
                <w:rFonts w:cs="Arial"/>
                <w:sz w:val="20"/>
                <w:szCs w:val="20"/>
              </w:rPr>
            </w:pPr>
          </w:p>
        </w:tc>
        <w:tc>
          <w:tcPr>
            <w:tcW w:w="403" w:type="dxa"/>
            <w:vAlign w:val="center"/>
          </w:tcPr>
          <w:p w14:paraId="21F770CA" w14:textId="77777777" w:rsidR="007247E3" w:rsidRPr="00B066FE" w:rsidRDefault="007247E3">
            <w:pPr>
              <w:spacing w:after="0" w:line="240" w:lineRule="auto"/>
              <w:jc w:val="center"/>
              <w:rPr>
                <w:rFonts w:cs="Arial"/>
                <w:sz w:val="20"/>
                <w:szCs w:val="20"/>
              </w:rPr>
            </w:pPr>
          </w:p>
        </w:tc>
        <w:tc>
          <w:tcPr>
            <w:tcW w:w="403" w:type="dxa"/>
            <w:vAlign w:val="center"/>
          </w:tcPr>
          <w:p w14:paraId="2CAECC87" w14:textId="77777777" w:rsidR="007247E3" w:rsidRPr="00B066FE" w:rsidRDefault="007247E3">
            <w:pPr>
              <w:spacing w:after="0" w:line="240" w:lineRule="auto"/>
              <w:jc w:val="center"/>
              <w:rPr>
                <w:rFonts w:cs="Arial"/>
                <w:sz w:val="20"/>
                <w:szCs w:val="20"/>
              </w:rPr>
            </w:pPr>
          </w:p>
        </w:tc>
      </w:tr>
      <w:tr w:rsidR="007247E3" w:rsidRPr="00B066FE" w14:paraId="3158C575" w14:textId="77777777">
        <w:trPr>
          <w:cantSplit/>
          <w:jc w:val="center"/>
        </w:trPr>
        <w:tc>
          <w:tcPr>
            <w:tcW w:w="2376" w:type="dxa"/>
            <w:vAlign w:val="center"/>
          </w:tcPr>
          <w:p w14:paraId="30B27191" w14:textId="77777777" w:rsidR="007247E3" w:rsidRPr="00B066FE" w:rsidRDefault="00000000">
            <w:pPr>
              <w:spacing w:after="0" w:line="240" w:lineRule="auto"/>
              <w:rPr>
                <w:rFonts w:cs="Arial"/>
                <w:sz w:val="20"/>
                <w:szCs w:val="20"/>
              </w:rPr>
            </w:pPr>
            <w:r w:rsidRPr="00B066FE">
              <w:rPr>
                <w:rFonts w:eastAsia="Arial" w:cs="Arial"/>
                <w:szCs w:val="20"/>
              </w:rPr>
              <w:t>Pruebas y piloto controlado</w:t>
            </w:r>
          </w:p>
        </w:tc>
        <w:tc>
          <w:tcPr>
            <w:tcW w:w="403" w:type="dxa"/>
            <w:vAlign w:val="center"/>
          </w:tcPr>
          <w:p w14:paraId="48BB886A" w14:textId="77777777" w:rsidR="007247E3" w:rsidRPr="00B066FE" w:rsidRDefault="007247E3">
            <w:pPr>
              <w:spacing w:after="0" w:line="240" w:lineRule="auto"/>
              <w:jc w:val="center"/>
              <w:rPr>
                <w:rFonts w:cs="Arial"/>
                <w:sz w:val="20"/>
                <w:szCs w:val="20"/>
              </w:rPr>
            </w:pPr>
          </w:p>
        </w:tc>
        <w:tc>
          <w:tcPr>
            <w:tcW w:w="403" w:type="dxa"/>
            <w:vAlign w:val="center"/>
          </w:tcPr>
          <w:p w14:paraId="5D6D21F3" w14:textId="77777777" w:rsidR="007247E3" w:rsidRPr="00B066FE" w:rsidRDefault="007247E3">
            <w:pPr>
              <w:spacing w:after="0" w:line="240" w:lineRule="auto"/>
              <w:jc w:val="center"/>
              <w:rPr>
                <w:rFonts w:cs="Arial"/>
                <w:sz w:val="20"/>
                <w:szCs w:val="20"/>
              </w:rPr>
            </w:pPr>
          </w:p>
        </w:tc>
        <w:tc>
          <w:tcPr>
            <w:tcW w:w="403" w:type="dxa"/>
            <w:vAlign w:val="center"/>
          </w:tcPr>
          <w:p w14:paraId="3EBC4025" w14:textId="77777777" w:rsidR="007247E3" w:rsidRPr="00B066FE" w:rsidRDefault="007247E3">
            <w:pPr>
              <w:spacing w:after="0" w:line="240" w:lineRule="auto"/>
              <w:jc w:val="center"/>
              <w:rPr>
                <w:rFonts w:cs="Arial"/>
                <w:sz w:val="20"/>
                <w:szCs w:val="20"/>
              </w:rPr>
            </w:pPr>
          </w:p>
        </w:tc>
        <w:tc>
          <w:tcPr>
            <w:tcW w:w="403" w:type="dxa"/>
            <w:vAlign w:val="center"/>
          </w:tcPr>
          <w:p w14:paraId="56F58F40" w14:textId="77777777" w:rsidR="007247E3" w:rsidRPr="00B066FE" w:rsidRDefault="007247E3">
            <w:pPr>
              <w:spacing w:after="0" w:line="240" w:lineRule="auto"/>
              <w:jc w:val="center"/>
              <w:rPr>
                <w:rFonts w:cs="Arial"/>
                <w:sz w:val="20"/>
                <w:szCs w:val="20"/>
              </w:rPr>
            </w:pPr>
          </w:p>
        </w:tc>
        <w:tc>
          <w:tcPr>
            <w:tcW w:w="403" w:type="dxa"/>
            <w:vAlign w:val="center"/>
          </w:tcPr>
          <w:p w14:paraId="258572DA" w14:textId="77777777" w:rsidR="007247E3" w:rsidRPr="00B066FE" w:rsidRDefault="007247E3">
            <w:pPr>
              <w:spacing w:after="0" w:line="240" w:lineRule="auto"/>
              <w:jc w:val="center"/>
              <w:rPr>
                <w:rFonts w:cs="Arial"/>
                <w:sz w:val="20"/>
                <w:szCs w:val="20"/>
              </w:rPr>
            </w:pPr>
          </w:p>
        </w:tc>
        <w:tc>
          <w:tcPr>
            <w:tcW w:w="403" w:type="dxa"/>
            <w:vAlign w:val="center"/>
          </w:tcPr>
          <w:p w14:paraId="0B93DE8E" w14:textId="77777777" w:rsidR="007247E3" w:rsidRPr="00B066FE" w:rsidRDefault="007247E3">
            <w:pPr>
              <w:spacing w:after="0" w:line="240" w:lineRule="auto"/>
              <w:jc w:val="center"/>
              <w:rPr>
                <w:rFonts w:cs="Arial"/>
                <w:sz w:val="20"/>
                <w:szCs w:val="20"/>
              </w:rPr>
            </w:pPr>
          </w:p>
        </w:tc>
        <w:tc>
          <w:tcPr>
            <w:tcW w:w="403" w:type="dxa"/>
            <w:vAlign w:val="center"/>
          </w:tcPr>
          <w:p w14:paraId="42CD9A65" w14:textId="77777777" w:rsidR="007247E3" w:rsidRPr="00B066FE" w:rsidRDefault="007247E3">
            <w:pPr>
              <w:spacing w:after="0" w:line="240" w:lineRule="auto"/>
              <w:jc w:val="center"/>
              <w:rPr>
                <w:rFonts w:cs="Arial"/>
                <w:sz w:val="20"/>
                <w:szCs w:val="20"/>
              </w:rPr>
            </w:pPr>
          </w:p>
        </w:tc>
        <w:tc>
          <w:tcPr>
            <w:tcW w:w="403" w:type="dxa"/>
            <w:vAlign w:val="center"/>
          </w:tcPr>
          <w:p w14:paraId="64A8DFFE" w14:textId="77777777" w:rsidR="007247E3" w:rsidRPr="00B066FE" w:rsidRDefault="007247E3">
            <w:pPr>
              <w:spacing w:after="0" w:line="240" w:lineRule="auto"/>
              <w:jc w:val="center"/>
              <w:rPr>
                <w:rFonts w:cs="Arial"/>
                <w:sz w:val="20"/>
                <w:szCs w:val="20"/>
              </w:rPr>
            </w:pPr>
          </w:p>
        </w:tc>
        <w:tc>
          <w:tcPr>
            <w:tcW w:w="403" w:type="dxa"/>
            <w:vAlign w:val="center"/>
          </w:tcPr>
          <w:p w14:paraId="3DA6022B" w14:textId="77777777" w:rsidR="007247E3" w:rsidRPr="00B066FE" w:rsidRDefault="007247E3">
            <w:pPr>
              <w:spacing w:after="0" w:line="240" w:lineRule="auto"/>
              <w:jc w:val="center"/>
              <w:rPr>
                <w:rFonts w:cs="Arial"/>
                <w:sz w:val="20"/>
                <w:szCs w:val="20"/>
              </w:rPr>
            </w:pPr>
          </w:p>
        </w:tc>
        <w:tc>
          <w:tcPr>
            <w:tcW w:w="403" w:type="dxa"/>
            <w:vAlign w:val="center"/>
          </w:tcPr>
          <w:p w14:paraId="24ADFEDE" w14:textId="77777777" w:rsidR="007247E3" w:rsidRPr="00B066FE" w:rsidRDefault="007247E3">
            <w:pPr>
              <w:spacing w:after="0" w:line="240" w:lineRule="auto"/>
              <w:jc w:val="center"/>
              <w:rPr>
                <w:rFonts w:cs="Arial"/>
                <w:sz w:val="20"/>
                <w:szCs w:val="20"/>
              </w:rPr>
            </w:pPr>
          </w:p>
        </w:tc>
        <w:tc>
          <w:tcPr>
            <w:tcW w:w="403" w:type="dxa"/>
            <w:vAlign w:val="center"/>
          </w:tcPr>
          <w:p w14:paraId="42175CEB" w14:textId="77777777" w:rsidR="007247E3" w:rsidRPr="00B066FE" w:rsidRDefault="007247E3">
            <w:pPr>
              <w:spacing w:after="0" w:line="240" w:lineRule="auto"/>
              <w:jc w:val="center"/>
              <w:rPr>
                <w:rFonts w:cs="Arial"/>
                <w:sz w:val="20"/>
                <w:szCs w:val="20"/>
              </w:rPr>
            </w:pPr>
          </w:p>
        </w:tc>
        <w:tc>
          <w:tcPr>
            <w:tcW w:w="403" w:type="dxa"/>
            <w:vAlign w:val="center"/>
          </w:tcPr>
          <w:p w14:paraId="15548E26" w14:textId="77777777" w:rsidR="007247E3" w:rsidRPr="00B066FE" w:rsidRDefault="007247E3">
            <w:pPr>
              <w:spacing w:after="0" w:line="240" w:lineRule="auto"/>
              <w:jc w:val="center"/>
              <w:rPr>
                <w:rFonts w:cs="Arial"/>
                <w:sz w:val="20"/>
                <w:szCs w:val="20"/>
              </w:rPr>
            </w:pPr>
          </w:p>
        </w:tc>
        <w:tc>
          <w:tcPr>
            <w:tcW w:w="403" w:type="dxa"/>
            <w:vAlign w:val="center"/>
          </w:tcPr>
          <w:p w14:paraId="67DDF50F" w14:textId="77777777" w:rsidR="007247E3" w:rsidRPr="00B066FE" w:rsidRDefault="007247E3">
            <w:pPr>
              <w:spacing w:after="0" w:line="240" w:lineRule="auto"/>
              <w:jc w:val="center"/>
              <w:rPr>
                <w:rFonts w:cs="Arial"/>
                <w:sz w:val="20"/>
                <w:szCs w:val="20"/>
              </w:rPr>
            </w:pPr>
          </w:p>
        </w:tc>
        <w:tc>
          <w:tcPr>
            <w:tcW w:w="403" w:type="dxa"/>
            <w:vAlign w:val="center"/>
          </w:tcPr>
          <w:p w14:paraId="490F3590" w14:textId="77777777" w:rsidR="007247E3" w:rsidRPr="00B066FE" w:rsidRDefault="007247E3">
            <w:pPr>
              <w:spacing w:after="0" w:line="240" w:lineRule="auto"/>
              <w:jc w:val="center"/>
              <w:rPr>
                <w:rFonts w:cs="Arial"/>
                <w:sz w:val="20"/>
                <w:szCs w:val="20"/>
              </w:rPr>
            </w:pPr>
          </w:p>
        </w:tc>
        <w:tc>
          <w:tcPr>
            <w:tcW w:w="403" w:type="dxa"/>
            <w:vAlign w:val="center"/>
          </w:tcPr>
          <w:p w14:paraId="6786AB7A"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346D632E"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638298DA" w14:textId="77777777" w:rsidR="007247E3" w:rsidRPr="00B066FE" w:rsidRDefault="007247E3">
            <w:pPr>
              <w:spacing w:after="0" w:line="240" w:lineRule="auto"/>
              <w:jc w:val="center"/>
              <w:rPr>
                <w:rFonts w:cs="Arial"/>
                <w:sz w:val="20"/>
                <w:szCs w:val="20"/>
              </w:rPr>
            </w:pPr>
          </w:p>
        </w:tc>
        <w:tc>
          <w:tcPr>
            <w:tcW w:w="403" w:type="dxa"/>
            <w:vAlign w:val="center"/>
          </w:tcPr>
          <w:p w14:paraId="242EC56E" w14:textId="77777777" w:rsidR="007247E3" w:rsidRPr="00B066FE" w:rsidRDefault="007247E3">
            <w:pPr>
              <w:spacing w:after="0" w:line="240" w:lineRule="auto"/>
              <w:jc w:val="center"/>
              <w:rPr>
                <w:rFonts w:cs="Arial"/>
                <w:sz w:val="20"/>
                <w:szCs w:val="20"/>
              </w:rPr>
            </w:pPr>
          </w:p>
        </w:tc>
      </w:tr>
      <w:tr w:rsidR="007247E3" w:rsidRPr="00B066FE" w14:paraId="0C2B7CBE" w14:textId="77777777">
        <w:trPr>
          <w:cantSplit/>
          <w:jc w:val="center"/>
        </w:trPr>
        <w:tc>
          <w:tcPr>
            <w:tcW w:w="2376" w:type="dxa"/>
            <w:vAlign w:val="center"/>
          </w:tcPr>
          <w:p w14:paraId="359BF1B2" w14:textId="77777777" w:rsidR="007247E3" w:rsidRPr="00B066FE" w:rsidRDefault="00000000">
            <w:pPr>
              <w:spacing w:after="0" w:line="240" w:lineRule="auto"/>
              <w:rPr>
                <w:rFonts w:cs="Arial"/>
                <w:sz w:val="20"/>
                <w:szCs w:val="20"/>
              </w:rPr>
            </w:pPr>
            <w:r w:rsidRPr="00B066FE">
              <w:rPr>
                <w:rFonts w:eastAsia="Arial" w:cs="Arial"/>
                <w:szCs w:val="20"/>
              </w:rPr>
              <w:t>Documentación y defensa</w:t>
            </w:r>
          </w:p>
        </w:tc>
        <w:tc>
          <w:tcPr>
            <w:tcW w:w="403" w:type="dxa"/>
            <w:vAlign w:val="center"/>
          </w:tcPr>
          <w:p w14:paraId="3A940B7D" w14:textId="77777777" w:rsidR="007247E3" w:rsidRPr="00B066FE" w:rsidRDefault="007247E3">
            <w:pPr>
              <w:spacing w:after="0" w:line="240" w:lineRule="auto"/>
              <w:jc w:val="center"/>
              <w:rPr>
                <w:rFonts w:cs="Arial"/>
                <w:sz w:val="20"/>
                <w:szCs w:val="20"/>
              </w:rPr>
            </w:pPr>
          </w:p>
        </w:tc>
        <w:tc>
          <w:tcPr>
            <w:tcW w:w="403" w:type="dxa"/>
            <w:vAlign w:val="center"/>
          </w:tcPr>
          <w:p w14:paraId="5C897B5F" w14:textId="77777777" w:rsidR="007247E3" w:rsidRPr="00B066FE" w:rsidRDefault="007247E3">
            <w:pPr>
              <w:spacing w:after="0" w:line="240" w:lineRule="auto"/>
              <w:jc w:val="center"/>
              <w:rPr>
                <w:rFonts w:cs="Arial"/>
                <w:sz w:val="20"/>
                <w:szCs w:val="20"/>
              </w:rPr>
            </w:pPr>
          </w:p>
        </w:tc>
        <w:tc>
          <w:tcPr>
            <w:tcW w:w="403" w:type="dxa"/>
            <w:vAlign w:val="center"/>
          </w:tcPr>
          <w:p w14:paraId="214ED7DC" w14:textId="77777777" w:rsidR="007247E3" w:rsidRPr="00B066FE" w:rsidRDefault="007247E3">
            <w:pPr>
              <w:spacing w:after="0" w:line="240" w:lineRule="auto"/>
              <w:jc w:val="center"/>
              <w:rPr>
                <w:rFonts w:cs="Arial"/>
                <w:sz w:val="20"/>
                <w:szCs w:val="20"/>
              </w:rPr>
            </w:pPr>
          </w:p>
        </w:tc>
        <w:tc>
          <w:tcPr>
            <w:tcW w:w="403" w:type="dxa"/>
            <w:vAlign w:val="center"/>
          </w:tcPr>
          <w:p w14:paraId="68BBDF6C" w14:textId="77777777" w:rsidR="007247E3" w:rsidRPr="00B066FE" w:rsidRDefault="007247E3">
            <w:pPr>
              <w:spacing w:after="0" w:line="240" w:lineRule="auto"/>
              <w:jc w:val="center"/>
              <w:rPr>
                <w:rFonts w:cs="Arial"/>
                <w:sz w:val="20"/>
                <w:szCs w:val="20"/>
              </w:rPr>
            </w:pPr>
          </w:p>
        </w:tc>
        <w:tc>
          <w:tcPr>
            <w:tcW w:w="403" w:type="dxa"/>
            <w:vAlign w:val="center"/>
          </w:tcPr>
          <w:p w14:paraId="0A771D89" w14:textId="77777777" w:rsidR="007247E3" w:rsidRPr="00B066FE" w:rsidRDefault="007247E3">
            <w:pPr>
              <w:spacing w:after="0" w:line="240" w:lineRule="auto"/>
              <w:jc w:val="center"/>
              <w:rPr>
                <w:rFonts w:cs="Arial"/>
                <w:sz w:val="20"/>
                <w:szCs w:val="20"/>
              </w:rPr>
            </w:pPr>
          </w:p>
        </w:tc>
        <w:tc>
          <w:tcPr>
            <w:tcW w:w="403" w:type="dxa"/>
            <w:vAlign w:val="center"/>
          </w:tcPr>
          <w:p w14:paraId="16B4C872" w14:textId="77777777" w:rsidR="007247E3" w:rsidRPr="00B066FE" w:rsidRDefault="007247E3">
            <w:pPr>
              <w:spacing w:after="0" w:line="240" w:lineRule="auto"/>
              <w:jc w:val="center"/>
              <w:rPr>
                <w:rFonts w:cs="Arial"/>
                <w:sz w:val="20"/>
                <w:szCs w:val="20"/>
              </w:rPr>
            </w:pPr>
          </w:p>
        </w:tc>
        <w:tc>
          <w:tcPr>
            <w:tcW w:w="403" w:type="dxa"/>
            <w:vAlign w:val="center"/>
          </w:tcPr>
          <w:p w14:paraId="307A6F51" w14:textId="77777777" w:rsidR="007247E3" w:rsidRPr="00B066FE" w:rsidRDefault="007247E3">
            <w:pPr>
              <w:spacing w:after="0" w:line="240" w:lineRule="auto"/>
              <w:jc w:val="center"/>
              <w:rPr>
                <w:rFonts w:cs="Arial"/>
                <w:sz w:val="20"/>
                <w:szCs w:val="20"/>
              </w:rPr>
            </w:pPr>
          </w:p>
        </w:tc>
        <w:tc>
          <w:tcPr>
            <w:tcW w:w="403" w:type="dxa"/>
            <w:vAlign w:val="center"/>
          </w:tcPr>
          <w:p w14:paraId="640D4F37" w14:textId="77777777" w:rsidR="007247E3" w:rsidRPr="00B066FE" w:rsidRDefault="007247E3">
            <w:pPr>
              <w:spacing w:after="0" w:line="240" w:lineRule="auto"/>
              <w:jc w:val="center"/>
              <w:rPr>
                <w:rFonts w:cs="Arial"/>
                <w:sz w:val="20"/>
                <w:szCs w:val="20"/>
              </w:rPr>
            </w:pPr>
          </w:p>
        </w:tc>
        <w:tc>
          <w:tcPr>
            <w:tcW w:w="403" w:type="dxa"/>
            <w:vAlign w:val="center"/>
          </w:tcPr>
          <w:p w14:paraId="6DA4D42F" w14:textId="77777777" w:rsidR="007247E3" w:rsidRPr="00B066FE" w:rsidRDefault="007247E3">
            <w:pPr>
              <w:spacing w:after="0" w:line="240" w:lineRule="auto"/>
              <w:jc w:val="center"/>
              <w:rPr>
                <w:rFonts w:cs="Arial"/>
                <w:sz w:val="20"/>
                <w:szCs w:val="20"/>
              </w:rPr>
            </w:pPr>
          </w:p>
        </w:tc>
        <w:tc>
          <w:tcPr>
            <w:tcW w:w="403" w:type="dxa"/>
            <w:vAlign w:val="center"/>
          </w:tcPr>
          <w:p w14:paraId="676CFBCB" w14:textId="77777777" w:rsidR="007247E3" w:rsidRPr="00B066FE" w:rsidRDefault="007247E3">
            <w:pPr>
              <w:spacing w:after="0" w:line="240" w:lineRule="auto"/>
              <w:jc w:val="center"/>
              <w:rPr>
                <w:rFonts w:cs="Arial"/>
                <w:sz w:val="20"/>
                <w:szCs w:val="20"/>
              </w:rPr>
            </w:pPr>
          </w:p>
        </w:tc>
        <w:tc>
          <w:tcPr>
            <w:tcW w:w="403" w:type="dxa"/>
            <w:vAlign w:val="center"/>
          </w:tcPr>
          <w:p w14:paraId="5B048A2A" w14:textId="77777777" w:rsidR="007247E3" w:rsidRPr="00B066FE" w:rsidRDefault="007247E3">
            <w:pPr>
              <w:spacing w:after="0" w:line="240" w:lineRule="auto"/>
              <w:jc w:val="center"/>
              <w:rPr>
                <w:rFonts w:cs="Arial"/>
                <w:sz w:val="20"/>
                <w:szCs w:val="20"/>
              </w:rPr>
            </w:pPr>
          </w:p>
        </w:tc>
        <w:tc>
          <w:tcPr>
            <w:tcW w:w="403" w:type="dxa"/>
            <w:vAlign w:val="center"/>
          </w:tcPr>
          <w:p w14:paraId="58354AEB" w14:textId="77777777" w:rsidR="007247E3" w:rsidRPr="00B066FE" w:rsidRDefault="007247E3">
            <w:pPr>
              <w:spacing w:after="0" w:line="240" w:lineRule="auto"/>
              <w:jc w:val="center"/>
              <w:rPr>
                <w:rFonts w:cs="Arial"/>
                <w:sz w:val="20"/>
                <w:szCs w:val="20"/>
              </w:rPr>
            </w:pPr>
          </w:p>
        </w:tc>
        <w:tc>
          <w:tcPr>
            <w:tcW w:w="403" w:type="dxa"/>
            <w:vAlign w:val="center"/>
          </w:tcPr>
          <w:p w14:paraId="0F87F529" w14:textId="77777777" w:rsidR="007247E3" w:rsidRPr="00B066FE" w:rsidRDefault="007247E3">
            <w:pPr>
              <w:spacing w:after="0" w:line="240" w:lineRule="auto"/>
              <w:jc w:val="center"/>
              <w:rPr>
                <w:rFonts w:cs="Arial"/>
                <w:sz w:val="20"/>
                <w:szCs w:val="20"/>
              </w:rPr>
            </w:pPr>
          </w:p>
        </w:tc>
        <w:tc>
          <w:tcPr>
            <w:tcW w:w="403" w:type="dxa"/>
            <w:vAlign w:val="center"/>
          </w:tcPr>
          <w:p w14:paraId="6DD4ECED" w14:textId="77777777" w:rsidR="007247E3" w:rsidRPr="00B066FE" w:rsidRDefault="007247E3">
            <w:pPr>
              <w:spacing w:after="0" w:line="240" w:lineRule="auto"/>
              <w:jc w:val="center"/>
              <w:rPr>
                <w:rFonts w:cs="Arial"/>
                <w:sz w:val="20"/>
                <w:szCs w:val="20"/>
              </w:rPr>
            </w:pPr>
          </w:p>
        </w:tc>
        <w:tc>
          <w:tcPr>
            <w:tcW w:w="403" w:type="dxa"/>
            <w:vAlign w:val="center"/>
          </w:tcPr>
          <w:p w14:paraId="1C92216F" w14:textId="77777777" w:rsidR="007247E3" w:rsidRPr="00B066FE" w:rsidRDefault="007247E3">
            <w:pPr>
              <w:spacing w:after="0" w:line="240" w:lineRule="auto"/>
              <w:jc w:val="center"/>
              <w:rPr>
                <w:rFonts w:cs="Arial"/>
                <w:sz w:val="20"/>
                <w:szCs w:val="20"/>
              </w:rPr>
            </w:pPr>
          </w:p>
        </w:tc>
        <w:tc>
          <w:tcPr>
            <w:tcW w:w="403" w:type="dxa"/>
            <w:vAlign w:val="center"/>
          </w:tcPr>
          <w:p w14:paraId="2D195101" w14:textId="77777777" w:rsidR="007247E3" w:rsidRPr="00B066FE" w:rsidRDefault="007247E3">
            <w:pPr>
              <w:spacing w:after="0" w:line="240" w:lineRule="auto"/>
              <w:jc w:val="center"/>
              <w:rPr>
                <w:rFonts w:cs="Arial"/>
                <w:sz w:val="20"/>
                <w:szCs w:val="20"/>
              </w:rPr>
            </w:pPr>
          </w:p>
        </w:tc>
        <w:tc>
          <w:tcPr>
            <w:tcW w:w="403" w:type="dxa"/>
            <w:vAlign w:val="center"/>
          </w:tcPr>
          <w:p w14:paraId="3F455740"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c>
          <w:tcPr>
            <w:tcW w:w="403" w:type="dxa"/>
            <w:vAlign w:val="center"/>
          </w:tcPr>
          <w:p w14:paraId="6230FB74" w14:textId="77777777" w:rsidR="007247E3" w:rsidRPr="00B066FE" w:rsidRDefault="00000000">
            <w:pPr>
              <w:spacing w:after="0" w:line="240" w:lineRule="auto"/>
              <w:jc w:val="center"/>
              <w:rPr>
                <w:rFonts w:cs="Arial"/>
                <w:sz w:val="20"/>
                <w:szCs w:val="20"/>
              </w:rPr>
            </w:pPr>
            <w:r w:rsidRPr="00B066FE">
              <w:rPr>
                <w:rFonts w:eastAsia="Arial" w:cs="Arial"/>
                <w:szCs w:val="20"/>
              </w:rPr>
              <w:t>X</w:t>
            </w:r>
          </w:p>
        </w:tc>
      </w:tr>
    </w:tbl>
    <w:p w14:paraId="7B5D3234" w14:textId="77777777" w:rsidR="007247E3" w:rsidRDefault="00000000">
      <w:pPr>
        <w:pStyle w:val="Ttulo1"/>
        <w:pageBreakBefore/>
        <w:spacing w:line="240" w:lineRule="auto"/>
      </w:pPr>
      <w:r>
        <w:rPr>
          <w:rFonts w:eastAsia="Arial" w:cs="Arial"/>
          <w:color w:val="000000"/>
        </w:rPr>
        <w:lastRenderedPageBreak/>
        <w:t>9. Criterios de aceptación y trazabilidad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31"/>
        <w:gridCol w:w="2831"/>
        <w:gridCol w:w="2832"/>
      </w:tblGrid>
      <w:tr w:rsidR="007247E3" w14:paraId="58F11822" w14:textId="77777777">
        <w:trPr>
          <w:cantSplit/>
          <w:jc w:val="center"/>
        </w:trPr>
        <w:tc>
          <w:tcPr>
            <w:tcW w:w="2835" w:type="dxa"/>
            <w:shd w:val="clear" w:color="auto" w:fill="D9EAF7"/>
            <w:vAlign w:val="center"/>
          </w:tcPr>
          <w:p w14:paraId="415BE309" w14:textId="77777777" w:rsidR="007247E3" w:rsidRDefault="00000000">
            <w:pPr>
              <w:spacing w:after="0" w:line="240" w:lineRule="auto"/>
            </w:pPr>
            <w:r>
              <w:rPr>
                <w:rFonts w:eastAsia="Arial" w:cs="Arial"/>
                <w:b/>
              </w:rPr>
              <w:t>Criterio</w:t>
            </w:r>
          </w:p>
        </w:tc>
        <w:tc>
          <w:tcPr>
            <w:tcW w:w="2835" w:type="dxa"/>
            <w:shd w:val="clear" w:color="auto" w:fill="D9EAF7"/>
            <w:vAlign w:val="center"/>
          </w:tcPr>
          <w:p w14:paraId="7D21AAB4" w14:textId="77777777" w:rsidR="007247E3" w:rsidRDefault="00000000">
            <w:pPr>
              <w:spacing w:after="0" w:line="240" w:lineRule="auto"/>
            </w:pPr>
            <w:r>
              <w:rPr>
                <w:rFonts w:eastAsia="Arial" w:cs="Arial"/>
                <w:b/>
              </w:rPr>
              <w:t>Verificación</w:t>
            </w:r>
          </w:p>
        </w:tc>
        <w:tc>
          <w:tcPr>
            <w:tcW w:w="2835" w:type="dxa"/>
            <w:shd w:val="clear" w:color="auto" w:fill="D9EAF7"/>
            <w:vAlign w:val="center"/>
          </w:tcPr>
          <w:p w14:paraId="0F9EC4D0" w14:textId="77777777" w:rsidR="007247E3" w:rsidRDefault="00000000">
            <w:pPr>
              <w:spacing w:after="0" w:line="240" w:lineRule="auto"/>
            </w:pPr>
            <w:r>
              <w:rPr>
                <w:rFonts w:eastAsia="Arial" w:cs="Arial"/>
                <w:b/>
              </w:rPr>
              <w:t>Resultado esperado</w:t>
            </w:r>
          </w:p>
        </w:tc>
      </w:tr>
      <w:tr w:rsidR="007247E3" w14:paraId="54C714F4" w14:textId="77777777">
        <w:trPr>
          <w:cantSplit/>
          <w:jc w:val="center"/>
        </w:trPr>
        <w:tc>
          <w:tcPr>
            <w:tcW w:w="2835" w:type="dxa"/>
            <w:vAlign w:val="center"/>
          </w:tcPr>
          <w:p w14:paraId="3437AF83" w14:textId="77777777" w:rsidR="007247E3" w:rsidRDefault="00000000">
            <w:pPr>
              <w:spacing w:after="0" w:line="240" w:lineRule="auto"/>
            </w:pPr>
            <w:r>
              <w:rPr>
                <w:rFonts w:eastAsia="Arial" w:cs="Arial"/>
              </w:rPr>
              <w:t>Cobertura</w:t>
            </w:r>
          </w:p>
        </w:tc>
        <w:tc>
          <w:tcPr>
            <w:tcW w:w="2835" w:type="dxa"/>
            <w:vAlign w:val="center"/>
          </w:tcPr>
          <w:p w14:paraId="5755024A" w14:textId="77777777" w:rsidR="007247E3" w:rsidRDefault="00000000">
            <w:pPr>
              <w:spacing w:after="0" w:line="240" w:lineRule="auto"/>
            </w:pPr>
            <w:r>
              <w:rPr>
                <w:rFonts w:eastAsia="Arial" w:cs="Arial"/>
              </w:rPr>
              <w:t>Comparar consulta fuente y salida clasificada.</w:t>
            </w:r>
          </w:p>
        </w:tc>
        <w:tc>
          <w:tcPr>
            <w:tcW w:w="2835" w:type="dxa"/>
            <w:vAlign w:val="center"/>
          </w:tcPr>
          <w:p w14:paraId="7345B895" w14:textId="77777777" w:rsidR="007247E3" w:rsidRDefault="00000000">
            <w:pPr>
              <w:spacing w:after="0" w:line="240" w:lineRule="auto"/>
            </w:pPr>
            <w:r>
              <w:rPr>
                <w:rFonts w:eastAsia="Arial" w:cs="Arial"/>
              </w:rPr>
              <w:t>El 100 % de los casos de prueba queda en una única ruta y con motivo trazable.</w:t>
            </w:r>
          </w:p>
        </w:tc>
      </w:tr>
      <w:tr w:rsidR="007247E3" w14:paraId="163147EA" w14:textId="77777777">
        <w:trPr>
          <w:cantSplit/>
          <w:jc w:val="center"/>
        </w:trPr>
        <w:tc>
          <w:tcPr>
            <w:tcW w:w="2835" w:type="dxa"/>
            <w:shd w:val="clear" w:color="auto" w:fill="F2F7FB"/>
            <w:vAlign w:val="center"/>
          </w:tcPr>
          <w:p w14:paraId="747BB2F9" w14:textId="77777777" w:rsidR="007247E3" w:rsidRDefault="00000000">
            <w:pPr>
              <w:spacing w:after="0" w:line="240" w:lineRule="auto"/>
            </w:pPr>
            <w:r>
              <w:rPr>
                <w:rFonts w:eastAsia="Arial" w:cs="Arial"/>
              </w:rPr>
              <w:t>Fechas</w:t>
            </w:r>
          </w:p>
        </w:tc>
        <w:tc>
          <w:tcPr>
            <w:tcW w:w="2835" w:type="dxa"/>
            <w:shd w:val="clear" w:color="auto" w:fill="F2F7FB"/>
            <w:vAlign w:val="center"/>
          </w:tcPr>
          <w:p w14:paraId="488DEE98" w14:textId="77777777" w:rsidR="007247E3" w:rsidRDefault="00000000">
            <w:pPr>
              <w:spacing w:after="0" w:line="240" w:lineRule="auto"/>
            </w:pPr>
            <w:r>
              <w:rPr>
                <w:rFonts w:eastAsia="Arial" w:cs="Arial"/>
              </w:rPr>
              <w:t>Recalcular una muestra con calendario institucional.</w:t>
            </w:r>
          </w:p>
        </w:tc>
        <w:tc>
          <w:tcPr>
            <w:tcW w:w="2835" w:type="dxa"/>
            <w:shd w:val="clear" w:color="auto" w:fill="F2F7FB"/>
            <w:vAlign w:val="center"/>
          </w:tcPr>
          <w:p w14:paraId="08072C0B" w14:textId="77777777" w:rsidR="007247E3" w:rsidRDefault="00000000">
            <w:pPr>
              <w:spacing w:after="0" w:line="240" w:lineRule="auto"/>
            </w:pPr>
            <w:r>
              <w:rPr>
                <w:rFonts w:eastAsia="Arial" w:cs="Arial"/>
              </w:rPr>
              <w:t>Coincidencia del 100 % en la muestra aprobada; los datos faltantes se bloquean.</w:t>
            </w:r>
          </w:p>
        </w:tc>
      </w:tr>
      <w:tr w:rsidR="007247E3" w14:paraId="2BE67FB2" w14:textId="77777777">
        <w:trPr>
          <w:cantSplit/>
          <w:jc w:val="center"/>
        </w:trPr>
        <w:tc>
          <w:tcPr>
            <w:tcW w:w="2835" w:type="dxa"/>
            <w:vAlign w:val="center"/>
          </w:tcPr>
          <w:p w14:paraId="7BA08C09" w14:textId="77777777" w:rsidR="007247E3" w:rsidRDefault="00000000">
            <w:pPr>
              <w:spacing w:after="0" w:line="240" w:lineRule="auto"/>
            </w:pPr>
            <w:r>
              <w:rPr>
                <w:rFonts w:eastAsia="Arial" w:cs="Arial"/>
              </w:rPr>
              <w:t>Duplicados e idempotencia</w:t>
            </w:r>
          </w:p>
        </w:tc>
        <w:tc>
          <w:tcPr>
            <w:tcW w:w="2835" w:type="dxa"/>
            <w:vAlign w:val="center"/>
          </w:tcPr>
          <w:p w14:paraId="59291FAB" w14:textId="77777777" w:rsidR="007247E3" w:rsidRDefault="00000000">
            <w:pPr>
              <w:spacing w:after="0" w:line="240" w:lineRule="auto"/>
            </w:pPr>
            <w:r>
              <w:rPr>
                <w:rFonts w:eastAsia="Arial" w:cs="Arial"/>
              </w:rPr>
              <w:t>Ejecutar dos veces el mismo lote.</w:t>
            </w:r>
          </w:p>
        </w:tc>
        <w:tc>
          <w:tcPr>
            <w:tcW w:w="2835" w:type="dxa"/>
            <w:vAlign w:val="center"/>
          </w:tcPr>
          <w:p w14:paraId="19B0BA44" w14:textId="77777777" w:rsidR="007247E3" w:rsidRDefault="00000000">
            <w:pPr>
              <w:spacing w:after="0" w:line="240" w:lineRule="auto"/>
            </w:pPr>
            <w:r>
              <w:rPr>
                <w:rFonts w:eastAsia="Arial" w:cs="Arial"/>
              </w:rPr>
              <w:t>La segunda ejecución no crea registros adicionales.</w:t>
            </w:r>
          </w:p>
        </w:tc>
      </w:tr>
      <w:tr w:rsidR="007247E3" w14:paraId="2792241E" w14:textId="77777777">
        <w:trPr>
          <w:cantSplit/>
          <w:jc w:val="center"/>
        </w:trPr>
        <w:tc>
          <w:tcPr>
            <w:tcW w:w="2835" w:type="dxa"/>
            <w:shd w:val="clear" w:color="auto" w:fill="F2F7FB"/>
            <w:vAlign w:val="center"/>
          </w:tcPr>
          <w:p w14:paraId="44BDA3F5" w14:textId="77777777" w:rsidR="007247E3" w:rsidRDefault="00000000">
            <w:pPr>
              <w:spacing w:after="0" w:line="240" w:lineRule="auto"/>
            </w:pPr>
            <w:r>
              <w:rPr>
                <w:rFonts w:eastAsia="Arial" w:cs="Arial"/>
              </w:rPr>
              <w:t>Colisiones</w:t>
            </w:r>
          </w:p>
        </w:tc>
        <w:tc>
          <w:tcPr>
            <w:tcW w:w="2835" w:type="dxa"/>
            <w:shd w:val="clear" w:color="auto" w:fill="F2F7FB"/>
            <w:vAlign w:val="center"/>
          </w:tcPr>
          <w:p w14:paraId="3A47D51B" w14:textId="77777777" w:rsidR="007247E3" w:rsidRDefault="00000000">
            <w:pPr>
              <w:spacing w:after="0" w:line="240" w:lineRule="auto"/>
            </w:pPr>
            <w:r>
              <w:rPr>
                <w:rFonts w:eastAsia="Arial" w:cs="Arial"/>
              </w:rPr>
              <w:t>Probar informes existentes con igual clave o número.</w:t>
            </w:r>
          </w:p>
        </w:tc>
        <w:tc>
          <w:tcPr>
            <w:tcW w:w="2835" w:type="dxa"/>
            <w:shd w:val="clear" w:color="auto" w:fill="F2F7FB"/>
            <w:vAlign w:val="center"/>
          </w:tcPr>
          <w:p w14:paraId="70C7443F" w14:textId="77777777" w:rsidR="007247E3" w:rsidRDefault="00000000">
            <w:pPr>
              <w:spacing w:after="0" w:line="240" w:lineRule="auto"/>
            </w:pPr>
            <w:r>
              <w:rPr>
                <w:rFonts w:eastAsia="Arial" w:cs="Arial"/>
              </w:rPr>
              <w:t>El flujo configura o bloquea; nunca realiza una inserción ciega.</w:t>
            </w:r>
          </w:p>
        </w:tc>
      </w:tr>
      <w:tr w:rsidR="007247E3" w14:paraId="425E8815" w14:textId="77777777">
        <w:trPr>
          <w:cantSplit/>
          <w:jc w:val="center"/>
        </w:trPr>
        <w:tc>
          <w:tcPr>
            <w:tcW w:w="2835" w:type="dxa"/>
            <w:vAlign w:val="center"/>
          </w:tcPr>
          <w:p w14:paraId="2C8056DC" w14:textId="77777777" w:rsidR="007247E3" w:rsidRDefault="00000000">
            <w:pPr>
              <w:spacing w:after="0" w:line="240" w:lineRule="auto"/>
            </w:pPr>
            <w:r>
              <w:rPr>
                <w:rFonts w:eastAsia="Arial" w:cs="Arial"/>
              </w:rPr>
              <w:t>Seguridad</w:t>
            </w:r>
          </w:p>
        </w:tc>
        <w:tc>
          <w:tcPr>
            <w:tcW w:w="2835" w:type="dxa"/>
            <w:vAlign w:val="center"/>
          </w:tcPr>
          <w:p w14:paraId="52910618" w14:textId="77777777" w:rsidR="007247E3" w:rsidRDefault="00000000">
            <w:pPr>
              <w:spacing w:after="0" w:line="240" w:lineRule="auto"/>
            </w:pPr>
            <w:r>
              <w:rPr>
                <w:rFonts w:eastAsia="Arial" w:cs="Arial"/>
              </w:rPr>
              <w:t>Revisar credenciales, permisos y ruta de persistencia.</w:t>
            </w:r>
          </w:p>
        </w:tc>
        <w:tc>
          <w:tcPr>
            <w:tcW w:w="2835" w:type="dxa"/>
            <w:vAlign w:val="center"/>
          </w:tcPr>
          <w:p w14:paraId="20A3AE32" w14:textId="77777777" w:rsidR="007247E3" w:rsidRDefault="00000000">
            <w:pPr>
              <w:spacing w:after="0" w:line="240" w:lineRule="auto"/>
            </w:pPr>
            <w:r>
              <w:rPr>
                <w:rFonts w:eastAsia="Arial" w:cs="Arial"/>
              </w:rPr>
              <w:t xml:space="preserve">Mínimo privilegio; </w:t>
            </w:r>
            <w:proofErr w:type="spellStart"/>
            <w:r>
              <w:rPr>
                <w:rFonts w:eastAsia="Arial" w:cs="Arial"/>
              </w:rPr>
              <w:t>mirror</w:t>
            </w:r>
            <w:proofErr w:type="spellEnd"/>
            <w:r>
              <w:rPr>
                <w:rFonts w:eastAsia="Arial" w:cs="Arial"/>
              </w:rPr>
              <w:t xml:space="preserve"> sin escritura y procedimientos autorizados para persistir.</w:t>
            </w:r>
          </w:p>
        </w:tc>
      </w:tr>
      <w:tr w:rsidR="007247E3" w14:paraId="27A62E5E" w14:textId="77777777">
        <w:trPr>
          <w:cantSplit/>
          <w:jc w:val="center"/>
        </w:trPr>
        <w:tc>
          <w:tcPr>
            <w:tcW w:w="2835" w:type="dxa"/>
            <w:shd w:val="clear" w:color="auto" w:fill="F2F7FB"/>
            <w:vAlign w:val="center"/>
          </w:tcPr>
          <w:p w14:paraId="3F977841" w14:textId="77777777" w:rsidR="007247E3" w:rsidRDefault="00000000">
            <w:pPr>
              <w:spacing w:after="0" w:line="240" w:lineRule="auto"/>
            </w:pPr>
            <w:r>
              <w:rPr>
                <w:rFonts w:eastAsia="Arial" w:cs="Arial"/>
              </w:rPr>
              <w:t>Trazabilidad</w:t>
            </w:r>
          </w:p>
        </w:tc>
        <w:tc>
          <w:tcPr>
            <w:tcW w:w="2835" w:type="dxa"/>
            <w:shd w:val="clear" w:color="auto" w:fill="F2F7FB"/>
            <w:vAlign w:val="center"/>
          </w:tcPr>
          <w:p w14:paraId="30ED1B4C" w14:textId="77777777" w:rsidR="007247E3" w:rsidRDefault="00000000">
            <w:pPr>
              <w:spacing w:after="0" w:line="240" w:lineRule="auto"/>
            </w:pPr>
            <w:r>
              <w:rPr>
                <w:rFonts w:eastAsia="Arial" w:cs="Arial"/>
              </w:rPr>
              <w:t xml:space="preserve">Auditar proyecto, versión, fecha, </w:t>
            </w:r>
            <w:r w:rsidRPr="00B066FE">
              <w:rPr>
                <w:rFonts w:eastAsia="Arial" w:cs="Arial"/>
              </w:rPr>
              <w:t>acción</w:t>
            </w:r>
            <w:r>
              <w:rPr>
                <w:rFonts w:eastAsia="Arial" w:cs="Arial"/>
              </w:rPr>
              <w:t>, resultado y motivo.</w:t>
            </w:r>
          </w:p>
        </w:tc>
        <w:tc>
          <w:tcPr>
            <w:tcW w:w="2835" w:type="dxa"/>
            <w:shd w:val="clear" w:color="auto" w:fill="F2F7FB"/>
            <w:vAlign w:val="center"/>
          </w:tcPr>
          <w:p w14:paraId="133D099B" w14:textId="77777777" w:rsidR="007247E3" w:rsidRDefault="00000000">
            <w:pPr>
              <w:spacing w:after="0" w:line="240" w:lineRule="auto"/>
            </w:pPr>
            <w:r>
              <w:rPr>
                <w:rFonts w:eastAsia="Arial" w:cs="Arial"/>
              </w:rPr>
              <w:t>Cada simulación o ejecución genera un registro verificable.</w:t>
            </w:r>
          </w:p>
        </w:tc>
      </w:tr>
      <w:tr w:rsidR="007247E3" w14:paraId="6C010106" w14:textId="77777777">
        <w:trPr>
          <w:cantSplit/>
          <w:jc w:val="center"/>
        </w:trPr>
        <w:tc>
          <w:tcPr>
            <w:tcW w:w="2835" w:type="dxa"/>
            <w:vAlign w:val="center"/>
          </w:tcPr>
          <w:p w14:paraId="2D4D8253" w14:textId="77777777" w:rsidR="007247E3" w:rsidRDefault="00000000">
            <w:pPr>
              <w:spacing w:after="0" w:line="240" w:lineRule="auto"/>
            </w:pPr>
            <w:r>
              <w:rPr>
                <w:rFonts w:eastAsia="Arial" w:cs="Arial"/>
              </w:rPr>
              <w:t>Usabilidad</w:t>
            </w:r>
          </w:p>
        </w:tc>
        <w:tc>
          <w:tcPr>
            <w:tcW w:w="2835" w:type="dxa"/>
            <w:vAlign w:val="center"/>
          </w:tcPr>
          <w:p w14:paraId="118D6A25" w14:textId="77777777" w:rsidR="007247E3" w:rsidRDefault="00000000">
            <w:pPr>
              <w:spacing w:after="0" w:line="240" w:lineRule="auto"/>
            </w:pPr>
            <w:r>
              <w:rPr>
                <w:rFonts w:eastAsia="Arial" w:cs="Arial"/>
              </w:rPr>
              <w:t>Prueba guiada con usuarios o docente.</w:t>
            </w:r>
          </w:p>
        </w:tc>
        <w:tc>
          <w:tcPr>
            <w:tcW w:w="2835" w:type="dxa"/>
            <w:vAlign w:val="center"/>
          </w:tcPr>
          <w:p w14:paraId="792DC58F" w14:textId="77777777" w:rsidR="007247E3" w:rsidRDefault="00000000">
            <w:pPr>
              <w:spacing w:after="0" w:line="240" w:lineRule="auto"/>
            </w:pPr>
            <w:r>
              <w:rPr>
                <w:rFonts w:eastAsia="Arial" w:cs="Arial"/>
              </w:rPr>
              <w:t>Alertas y tablero permiten identificar estado, responsable y siguiente acción.</w:t>
            </w:r>
          </w:p>
        </w:tc>
      </w:tr>
    </w:tbl>
    <w:p w14:paraId="7D91299A" w14:textId="77777777" w:rsidR="00B068CD" w:rsidRDefault="00000000">
      <w:pPr>
        <w:spacing w:before="200" w:after="120" w:line="360" w:lineRule="auto"/>
      </w:pPr>
      <w:r>
        <w:rPr>
          <w:rFonts w:eastAsia="Arial" w:cs="Arial"/>
        </w:rPr>
        <w:br w:type="page"/>
      </w:r>
      <w:r>
        <w:rPr>
          <w:rFonts w:eastAsia="Arial" w:cs="Arial"/>
          <w:b/>
        </w:rPr>
        <w:lastRenderedPageBreak/>
        <w:t>10. Resumen</w:t>
      </w:r>
    </w:p>
    <w:p w14:paraId="44F604D6" w14:textId="77777777" w:rsidR="00B068CD" w:rsidRDefault="00000000">
      <w:pPr>
        <w:spacing w:after="120" w:line="360" w:lineRule="auto"/>
        <w:jc w:val="both"/>
      </w:pPr>
      <w:r>
        <w:rPr>
          <w:rFonts w:eastAsia="Arial" w:cs="Arial"/>
        </w:rPr>
        <w:t>Este Proyecto APT propone una solución automatizada y trazable para generar y monitorear los Planes de Informes de Desembolso (PID) de proyectos afectos a la Resolución N.º 2. El diagnóstico inicial identificó una brecha operativa relevante en la cartera: existen casos con fechas suficientes para preparar una propuesta inmediata y otros que requieren antecedentes adicionales. El producto mínimo viable integra n8n, Microsoft SQL Server, JavaScript y Power BI. La solución identifica los proyectos elegibles, obtiene su versión vigente, clasifica cada caso, genera una propuesta mensual, calcula plazos mediante el calendario institucional de días hábiles y valida integridad, secuencia, duplicados, colisiones e idempotencia. Un modo obligatorio de simulación evita cambios no controlados en la base de datos. Cuando exista autorización para persistir, se utilizarán procedimientos almacenados aprobados y un ambiente controlado. La aprobación formal y las decisiones financieras continuarán siendo manuales. Como resultado, se espera obtener un prototipo reproducible que reduzca errores de cálculo, detecte tempranamente antecedentes faltantes, mejore la visibilidad operativa y conserve un registro auditable de cada decisión. El proyecto también contempla documentación técnica, una matriz de pruebas y un tablero de seguimiento para facilitar su mantenimiento y una eventual implementación institucional.</w:t>
      </w:r>
    </w:p>
    <w:p w14:paraId="2D246461" w14:textId="77777777" w:rsidR="00B068CD" w:rsidRDefault="00000000">
      <w:pPr>
        <w:spacing w:before="200" w:after="120" w:line="360" w:lineRule="auto"/>
      </w:pPr>
      <w:r>
        <w:rPr>
          <w:rFonts w:eastAsia="Arial" w:cs="Arial"/>
          <w:b/>
        </w:rPr>
        <w:t>11. Conclusiones</w:t>
      </w:r>
    </w:p>
    <w:p w14:paraId="682BA086" w14:textId="77777777" w:rsidR="00B068CD" w:rsidRDefault="00000000">
      <w:pPr>
        <w:spacing w:after="120" w:line="360" w:lineRule="auto"/>
        <w:jc w:val="both"/>
      </w:pPr>
      <w:r>
        <w:rPr>
          <w:rFonts w:eastAsia="Arial" w:cs="Arial"/>
        </w:rPr>
        <w:t>El proyecto demuestra que las etapas determinísticas del proceso PID pueden automatizarse sin eliminar el control institucional. La arquitectura propuesta separa la extracción de datos, las reglas de negocio, la validación, la simulación, la persistencia, las notificaciones y la visualización. Esta separación reduce el riesgo operativo y permite probar y auditar cada decisión del flujo.</w:t>
      </w:r>
    </w:p>
    <w:p w14:paraId="6CBA12DD" w14:textId="77777777" w:rsidR="00B068CD" w:rsidRDefault="00000000">
      <w:pPr>
        <w:spacing w:after="120" w:line="360" w:lineRule="auto"/>
        <w:jc w:val="both"/>
      </w:pPr>
      <w:r>
        <w:rPr>
          <w:rFonts w:eastAsia="Arial" w:cs="Arial"/>
        </w:rPr>
        <w:t>El aporte principal no consiste únicamente en crear registros automáticamente. La solución determina primero si un proyecto es elegible, si corresponde configurar un plan existente o si deben resolverse antecedentes faltantes. El cálculo con días hábiles, la detección de colisiones, la idempotencia y la simulación obligatoria demuestran la aplicación de buenas prácticas de ingeniería de software y calidad de datos.</w:t>
      </w:r>
    </w:p>
    <w:p w14:paraId="39728E7D" w14:textId="77777777" w:rsidR="00B068CD" w:rsidRDefault="00000000">
      <w:pPr>
        <w:spacing w:after="120" w:line="360" w:lineRule="auto"/>
        <w:jc w:val="both"/>
      </w:pPr>
      <w:r>
        <w:rPr>
          <w:rFonts w:eastAsia="Arial" w:cs="Arial"/>
        </w:rPr>
        <w:t xml:space="preserve">El alcance académico es factible dentro de dieciocho semanas porque el producto mínimo viable puede demostrarse en un ambiente controlado. Una implementación productiva en Orion requerirá autorización institucional, revisión de seguridad, actualización de reglas de negocio y pruebas de aceptación de usuarios. Por lo tanto, el </w:t>
      </w:r>
      <w:r>
        <w:rPr>
          <w:rFonts w:eastAsia="Arial" w:cs="Arial"/>
        </w:rPr>
        <w:lastRenderedPageBreak/>
        <w:t>proyecto entrega una base validada para una implementación futura y mantiene la formalización y la aprobación financiera como responsabilidades humanas.</w:t>
      </w:r>
    </w:p>
    <w:p w14:paraId="7AD121F4" w14:textId="77777777" w:rsidR="00B068CD" w:rsidRDefault="00000000">
      <w:pPr>
        <w:spacing w:before="200" w:after="120" w:line="360" w:lineRule="auto"/>
      </w:pPr>
      <w:r>
        <w:rPr>
          <w:rFonts w:eastAsia="Arial" w:cs="Arial"/>
          <w:b/>
        </w:rPr>
        <w:t>12. Reflexión profesional</w:t>
      </w:r>
    </w:p>
    <w:p w14:paraId="441097F5" w14:textId="77777777" w:rsidR="00B068CD" w:rsidRDefault="00000000">
      <w:pPr>
        <w:spacing w:after="120" w:line="360" w:lineRule="auto"/>
        <w:jc w:val="both"/>
      </w:pPr>
      <w:r>
        <w:rPr>
          <w:rFonts w:eastAsia="Arial" w:cs="Arial"/>
        </w:rPr>
        <w:t>Este proyecto nos permite vincular el desarrollo de software con una necesidad organizacional real. Aprendimos que la automatización solo genera valor cuando se comprenden claramente el proceso, las fuentes de datos, las responsabilidades y las excepciones. Construir un flujo no se limita a conectar nodos: requiere consultas confiables, reglas de negocio explícitas, credenciales seguras, escrituras controladas, mensajes de error comprensibles y evidencia de que una misma entrada producirá resultados consistentes.</w:t>
      </w:r>
    </w:p>
    <w:p w14:paraId="4BA277D5" w14:textId="77777777" w:rsidR="00B068CD" w:rsidRDefault="00000000">
      <w:pPr>
        <w:spacing w:after="120" w:line="360" w:lineRule="auto"/>
        <w:jc w:val="both"/>
      </w:pPr>
      <w:r>
        <w:rPr>
          <w:rFonts w:eastAsia="Arial" w:cs="Arial"/>
        </w:rPr>
        <w:t>El trabajo también fortaleció nuestros intereses profesionales en ingeniería de datos, inteligencia de negocios y automatización de procesos. SQL Server sustenta el análisis y la integridad de la información institucional; n8n coordina el flujo; JavaScript implementa las reglas de transformación; y Power BI comunica los resultados a quienes toman decisiones. La integración de estas herramientas nos permitió comprender la importancia de diseñar componentes mantenibles y no soluciones técnicas aisladas.</w:t>
      </w:r>
    </w:p>
    <w:p w14:paraId="32DBFA73" w14:textId="77777777" w:rsidR="00B068CD" w:rsidRDefault="00000000">
      <w:pPr>
        <w:spacing w:after="120" w:line="360" w:lineRule="auto"/>
        <w:jc w:val="both"/>
      </w:pPr>
      <w:r>
        <w:rPr>
          <w:rFonts w:eastAsia="Arial" w:cs="Arial"/>
        </w:rPr>
        <w:t>Finalmente, el proyecto reforzó la responsabilidad ética asociada al tratamiento de información del sector público y de procesos financieros. Por esta razón, la propuesta conserva la aprobación humana, aplica privilegios mínimos, evita cambios directos en ambientes de solo lectura y registra cada ejecución. Estos aprendizajes serán relevantes en nuestra práctica profesional porque combinan competencia técnica con responsabilidad, comunicación y mejora continua.</w:t>
      </w:r>
    </w:p>
    <w:p w14:paraId="3C23DFF9" w14:textId="77777777" w:rsidR="00B068CD" w:rsidRDefault="00000000">
      <w:pPr>
        <w:spacing w:before="200" w:after="120" w:line="360" w:lineRule="auto"/>
      </w:pPr>
      <w:r>
        <w:rPr>
          <w:rFonts w:eastAsia="Arial" w:cs="Arial"/>
        </w:rPr>
        <w:br w:type="page"/>
      </w:r>
      <w:r>
        <w:rPr>
          <w:rFonts w:eastAsia="Arial" w:cs="Arial"/>
          <w:b/>
        </w:rPr>
        <w:lastRenderedPageBreak/>
        <w:t>13. Abstract</w:t>
      </w:r>
    </w:p>
    <w:p w14:paraId="47543743" w14:textId="77777777" w:rsidR="00B068CD" w:rsidRDefault="00000000">
      <w:pPr>
        <w:spacing w:after="120" w:line="360" w:lineRule="auto"/>
        <w:jc w:val="both"/>
      </w:pPr>
      <w:r>
        <w:rPr>
          <w:rFonts w:eastAsia="Arial" w:cs="Arial"/>
        </w:rPr>
        <w:t xml:space="preserve">This Applied Professional Project proposes an automated and traceable solution for the generation and monitoring of Disbursement Report Plans for projects governed by Resolution No. 2. The initial diagnosis identified a significant operational gap in the project </w:t>
      </w:r>
      <w:proofErr w:type="gramStart"/>
      <w:r>
        <w:rPr>
          <w:rFonts w:eastAsia="Arial" w:cs="Arial"/>
        </w:rPr>
        <w:t>portfolio</w:t>
      </w:r>
      <w:proofErr w:type="gramEnd"/>
      <w:r>
        <w:rPr>
          <w:rFonts w:eastAsia="Arial" w:cs="Arial"/>
        </w:rPr>
        <w:t>, including cases with sufficient dates for immediate processing and others that require additional information. The minimum viable product integrates n8n, Microsoft SQL Server, JavaScript, and Power BI. It identifies eligible projects, retrieves the current project version, classifies each case, generates a monthly plan, calculates deadlines with the institutional business-day calendar, and validates data integrity, sequence, duplicates, collisions, and idempotency. A mandatory dry-run mode prevents uncontrolled database changes. When persistence is authorized, the solution uses approved stored procedures in a controlled environment. Formal approval and financial decisions remain manual. The expected result is a reproducible prototype that reduces calculation errors, detects missing information early, improves operational visibility, and provides an auditable record of each decision. The project also produces technical documentation, a testing matrix, and a monitoring dashboard to support maintenance and future institutional deployment.</w:t>
      </w:r>
    </w:p>
    <w:p w14:paraId="04D8DD16" w14:textId="77777777" w:rsidR="00B068CD" w:rsidRDefault="00000000">
      <w:pPr>
        <w:spacing w:before="200" w:after="120" w:line="360" w:lineRule="auto"/>
      </w:pPr>
      <w:r>
        <w:rPr>
          <w:rFonts w:eastAsia="Arial" w:cs="Arial"/>
          <w:b/>
        </w:rPr>
        <w:t>14. Conclusions</w:t>
      </w:r>
    </w:p>
    <w:p w14:paraId="0EA63D02" w14:textId="77777777" w:rsidR="00B068CD" w:rsidRDefault="00000000">
      <w:pPr>
        <w:spacing w:after="120" w:line="360" w:lineRule="auto"/>
        <w:jc w:val="both"/>
      </w:pPr>
      <w:r>
        <w:rPr>
          <w:rFonts w:eastAsia="Arial" w:cs="Arial"/>
        </w:rPr>
        <w:t>The project demonstrates that the deterministic stages of the PID process can be automated without removing institutional control. The proposed architecture separates data extraction, business rules, validation, simulation, persistence, notification, and visualization. This separation reduces operational risk and makes each decision easier to test and audit.</w:t>
      </w:r>
    </w:p>
    <w:p w14:paraId="1A7F290E" w14:textId="77777777" w:rsidR="00B068CD" w:rsidRDefault="00000000">
      <w:pPr>
        <w:spacing w:after="120" w:line="360" w:lineRule="auto"/>
        <w:jc w:val="both"/>
      </w:pPr>
      <w:r>
        <w:rPr>
          <w:rFonts w:eastAsia="Arial" w:cs="Arial"/>
        </w:rPr>
        <w:t>The main contribution is not only the automatic creation of records. The solution first determines whether a project is eligible, whether an existing plan must be configured, or whether missing information must be resolved. Business-day calculations, collision detection, idempotency, and the mandatory dry run provide evidence that the prototype follows software engineering and data-quality practices.</w:t>
      </w:r>
    </w:p>
    <w:p w14:paraId="1B56C1D3" w14:textId="77777777" w:rsidR="00B068CD" w:rsidRDefault="00000000">
      <w:pPr>
        <w:spacing w:after="120" w:line="360" w:lineRule="auto"/>
        <w:jc w:val="both"/>
      </w:pPr>
      <w:r>
        <w:rPr>
          <w:rFonts w:eastAsia="Arial" w:cs="Arial"/>
        </w:rPr>
        <w:t xml:space="preserve">The academic scope is feasible within eighteen weeks because the minimum viable product can be demonstrated in a controlled environment. A production deployment in Orion will require institutional authorization, security review, updated business rules, and user acceptance testing. Therefore, the project delivers a validated foundation for future </w:t>
      </w:r>
      <w:r>
        <w:rPr>
          <w:rFonts w:eastAsia="Arial" w:cs="Arial"/>
        </w:rPr>
        <w:lastRenderedPageBreak/>
        <w:t>implementation while keeping formalization and financial approval as human responsibilities.</w:t>
      </w:r>
    </w:p>
    <w:p w14:paraId="6A5676EB" w14:textId="77777777" w:rsidR="00B068CD" w:rsidRDefault="00000000">
      <w:pPr>
        <w:spacing w:before="200" w:after="120" w:line="360" w:lineRule="auto"/>
      </w:pPr>
      <w:r>
        <w:rPr>
          <w:rFonts w:eastAsia="Arial" w:cs="Arial"/>
          <w:b/>
        </w:rPr>
        <w:t>15. Professional Reflection</w:t>
      </w:r>
    </w:p>
    <w:p w14:paraId="121D0937" w14:textId="77777777" w:rsidR="00B068CD" w:rsidRDefault="00000000">
      <w:pPr>
        <w:spacing w:after="120" w:line="360" w:lineRule="auto"/>
        <w:jc w:val="both"/>
      </w:pPr>
      <w:r>
        <w:rPr>
          <w:rFonts w:eastAsia="Arial" w:cs="Arial"/>
        </w:rPr>
        <w:t>This project allows us to connect software development with a real organizational need. We learned that automation is valuable only when the underlying process, data sources, responsibilities, and exceptions are clearly understood. Building a workflow is not limited to connecting nodes: it requires reliable queries, explicit business rules, safe credentials, controlled writes, meaningful error messages, and evidence that the same input will always produce a consistent result.</w:t>
      </w:r>
    </w:p>
    <w:p w14:paraId="7EF72F69" w14:textId="77777777" w:rsidR="00B068CD" w:rsidRDefault="00000000">
      <w:pPr>
        <w:spacing w:after="120" w:line="360" w:lineRule="auto"/>
        <w:jc w:val="both"/>
      </w:pPr>
      <w:r>
        <w:rPr>
          <w:rFonts w:eastAsia="Arial" w:cs="Arial"/>
        </w:rPr>
        <w:t xml:space="preserve">The work also strengthened our professional interests in data engineering, </w:t>
      </w:r>
      <w:proofErr w:type="gramStart"/>
      <w:r>
        <w:rPr>
          <w:rFonts w:eastAsia="Arial" w:cs="Arial"/>
        </w:rPr>
        <w:t>business intelligence</w:t>
      </w:r>
      <w:proofErr w:type="gramEnd"/>
      <w:r>
        <w:rPr>
          <w:rFonts w:eastAsia="Arial" w:cs="Arial"/>
        </w:rPr>
        <w:t>, and process automation. SQL Server supports the analysis and integrity of institutional information, n8n coordinates the workflow, JavaScript implements transformation rules, and Power BI communicates results to decision-makers. Combining these tools helped us understand the importance of designing maintainable components instead of isolated technical solutions.</w:t>
      </w:r>
    </w:p>
    <w:p w14:paraId="6BE2C454" w14:textId="77777777" w:rsidR="00B068CD" w:rsidRDefault="00000000">
      <w:pPr>
        <w:spacing w:after="120" w:line="360" w:lineRule="auto"/>
        <w:jc w:val="both"/>
      </w:pPr>
      <w:r>
        <w:rPr>
          <w:rFonts w:eastAsia="Arial" w:cs="Arial"/>
        </w:rPr>
        <w:t>Finally, the project reinforced the ethical responsibility involved in working with public-sector information and financial processes. For this reason, the proposal preserves human approval, uses minimum privileges, avoids direct changes to read-only environments, and records each execution. These lessons will be relevant in our future professional practice because they combine technical competence with accountability, communication, and continuous improvement.</w:t>
      </w:r>
    </w:p>
    <w:sectPr w:rsidR="00B068CD">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635D0" w14:textId="77777777" w:rsidR="00545F5E" w:rsidRDefault="00545F5E">
      <w:pPr>
        <w:spacing w:after="0" w:line="240" w:lineRule="auto"/>
      </w:pPr>
      <w:r>
        <w:separator/>
      </w:r>
    </w:p>
  </w:endnote>
  <w:endnote w:type="continuationSeparator" w:id="0">
    <w:p w14:paraId="14BDABFD" w14:textId="77777777" w:rsidR="00545F5E" w:rsidRDefault="00545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9EB6B7A-E0C8-4EBE-84B8-A7CB1E40F81B}"/>
    <w:embedBold r:id="rId2" w:fontKey="{B1644765-C4CD-4078-B2F8-22802C8115BD}"/>
    <w:embedItalic r:id="rId3" w:fontKey="{F59E2050-A9F5-47BD-B652-72210D0A427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906396BA-9A24-4E17-A7A5-197BE0DC222C}"/>
  </w:font>
  <w:font w:name="Segoe UI">
    <w:panose1 w:val="020B0502040204020203"/>
    <w:charset w:val="00"/>
    <w:family w:val="swiss"/>
    <w:pitch w:val="variable"/>
    <w:sig w:usb0="E4002EFF" w:usb1="C000E47F" w:usb2="00000009" w:usb3="00000000" w:csb0="000001FF" w:csb1="00000000"/>
    <w:embedRegular r:id="rId5" w:fontKey="{91FF6C4B-8D41-460D-92E7-301632B2A191}"/>
  </w:font>
  <w:font w:name="Georgia">
    <w:panose1 w:val="02040502050405020303"/>
    <w:charset w:val="00"/>
    <w:family w:val="roman"/>
    <w:pitch w:val="variable"/>
    <w:sig w:usb0="00000287" w:usb1="00000000" w:usb2="00000000" w:usb3="00000000" w:csb0="0000009F" w:csb1="00000000"/>
    <w:embedItalic r:id="rId6" w:fontKey="{5BE8528A-67B5-4A67-A707-639CADFDFE58}"/>
    <w:embedBoldItalic r:id="rId7" w:fontKey="{A49F7456-E83E-4F8B-BF0B-655622A59E36}"/>
  </w:font>
  <w:font w:name="Century Gothic">
    <w:panose1 w:val="020B0502020202020204"/>
    <w:charset w:val="00"/>
    <w:family w:val="swiss"/>
    <w:pitch w:val="variable"/>
    <w:sig w:usb0="00000287" w:usb1="00000000" w:usb2="00000000" w:usb3="00000000" w:csb0="0000009F" w:csb1="00000000"/>
    <w:embedBold r:id="rId8" w:fontKey="{F16C1422-19D9-4275-827F-F6395E5E84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B7B1" w14:textId="77777777" w:rsidR="00B068CD" w:rsidRDefault="00B068CD">
    <w:pP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E4431" w14:textId="77777777" w:rsidR="00545F5E" w:rsidRDefault="00545F5E">
      <w:pPr>
        <w:spacing w:after="0" w:line="240" w:lineRule="auto"/>
      </w:pPr>
      <w:r>
        <w:separator/>
      </w:r>
    </w:p>
  </w:footnote>
  <w:footnote w:type="continuationSeparator" w:id="0">
    <w:p w14:paraId="69D2031C" w14:textId="77777777" w:rsidR="00545F5E" w:rsidRDefault="00545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B20C" w14:textId="77777777" w:rsidR="007247E3" w:rsidRDefault="007247E3">
    <w:pPr>
      <w:widowControl w:val="0"/>
      <w:pBdr>
        <w:top w:val="nil"/>
        <w:left w:val="nil"/>
        <w:bottom w:val="nil"/>
        <w:right w:val="nil"/>
        <w:between w:val="nil"/>
      </w:pBdr>
      <w:spacing w:after="0" w:line="240"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247E3" w14:paraId="1FAEEC89" w14:textId="77777777">
      <w:trPr>
        <w:trHeight w:val="697"/>
      </w:trPr>
      <w:tc>
        <w:tcPr>
          <w:tcW w:w="5707" w:type="dxa"/>
          <w:tcBorders>
            <w:top w:val="nil"/>
            <w:left w:val="nil"/>
            <w:bottom w:val="nil"/>
            <w:right w:val="nil"/>
          </w:tcBorders>
        </w:tcPr>
        <w:p w14:paraId="4DDD6720" w14:textId="77777777" w:rsidR="007247E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1CA1EB3" w14:textId="77777777" w:rsidR="007247E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2089E56" w14:textId="77777777" w:rsidR="007247E3" w:rsidRDefault="00000000">
          <w:pPr>
            <w:jc w:val="right"/>
            <w:rPr>
              <w:rFonts w:ascii="Century Gothic" w:eastAsia="Century Gothic" w:hAnsi="Century Gothic" w:cs="Century Gothic"/>
              <w:b/>
              <w:bCs/>
              <w:sz w:val="30"/>
              <w:szCs w:val="30"/>
            </w:rPr>
          </w:pPr>
          <w:r>
            <w:rPr>
              <w:noProof/>
            </w:rPr>
            <w:drawing>
              <wp:inline distT="0" distB="0" distL="0" distR="0" wp14:anchorId="14A50003" wp14:editId="18FE2CF0">
                <wp:extent cx="1996440" cy="428625"/>
                <wp:effectExtent l="0" t="0" r="0" b="0"/>
                <wp:docPr id="50"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4B50C75" w14:textId="77777777" w:rsidR="007247E3" w:rsidRDefault="007247E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C1204"/>
    <w:multiLevelType w:val="multilevel"/>
    <w:tmpl w:val="D3CE0D7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8DC1657"/>
    <w:multiLevelType w:val="multilevel"/>
    <w:tmpl w:val="17A8C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5949991">
    <w:abstractNumId w:val="1"/>
  </w:num>
  <w:num w:numId="2" w16cid:durableId="136833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7E3"/>
    <w:rsid w:val="00176D39"/>
    <w:rsid w:val="0031384B"/>
    <w:rsid w:val="00545F5E"/>
    <w:rsid w:val="007247E3"/>
    <w:rsid w:val="009001B8"/>
    <w:rsid w:val="009D5CF8"/>
    <w:rsid w:val="00B066FE"/>
    <w:rsid w:val="00B068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D8AAF"/>
  <w15:docId w15:val="{4CBA40DE-E9CA-4A0F-BDE7-7E70F82EF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Ttulo1">
    <w:name w:val="heading 1"/>
    <w:basedOn w:val="Normal"/>
    <w:next w:val="Normal"/>
    <w:uiPriority w:val="9"/>
    <w:qFormat/>
    <w:pPr>
      <w:keepNext/>
      <w:keepLines/>
      <w:spacing w:before="480" w:after="120"/>
      <w:outlineLvl w:val="0"/>
    </w:pPr>
    <w:rPr>
      <w:b/>
      <w:bCs/>
      <w:sz w:val="24"/>
      <w:szCs w:val="48"/>
    </w:rPr>
  </w:style>
  <w:style w:type="paragraph" w:styleId="Ttulo2">
    <w:name w:val="heading 2"/>
    <w:basedOn w:val="Normal"/>
    <w:next w:val="Normal"/>
    <w:uiPriority w:val="9"/>
    <w:semiHidden/>
    <w:unhideWhenUsed/>
    <w:qFormat/>
    <w:pPr>
      <w:keepNext/>
      <w:keepLines/>
      <w:spacing w:before="360" w:after="80"/>
      <w:outlineLvl w:val="1"/>
    </w:pPr>
    <w:rPr>
      <w:b/>
      <w:bCs/>
      <w:sz w:val="24"/>
      <w:szCs w:val="36"/>
    </w:rPr>
  </w:style>
  <w:style w:type="paragraph" w:styleId="Ttulo3">
    <w:name w:val="heading 3"/>
    <w:basedOn w:val="Normal"/>
    <w:next w:val="Normal"/>
    <w:uiPriority w:val="9"/>
    <w:semiHidden/>
    <w:unhideWhenUsed/>
    <w:qFormat/>
    <w:pPr>
      <w:keepNext/>
      <w:keepLines/>
      <w:spacing w:before="40" w:after="0"/>
      <w:outlineLvl w:val="2"/>
    </w:pPr>
    <w:rPr>
      <w:b/>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Pr>
      <w:rFonts w:ascii="Arial" w:hAnsi="Arial"/>
    </w:rPr>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24"/>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sz w:val="22"/>
    </w:rPr>
  </w:style>
  <w:style w:type="table" w:styleId="Tablaconcuadrcula">
    <w:name w:val="Table Grid"/>
    <w:basedOn w:val="Tablanormal"/>
    <w:uiPriority w:val="39"/>
    <w:rsid w:val="00D110EC"/>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rFonts w:ascii="Arial" w:hAnsi="Arial"/>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rFonts w:ascii="Arial" w:hAnsi="Arial"/>
      <w:sz w:val="22"/>
      <w:szCs w:val="22"/>
    </w:rPr>
  </w:style>
  <w:style w:type="paragraph" w:styleId="Textonotapie">
    <w:name w:val="footnote text"/>
    <w:basedOn w:val="Normal"/>
    <w:link w:val="TextonotapieCar"/>
    <w:uiPriority w:val="99"/>
    <w:semiHidden/>
    <w:unhideWhenUsed/>
    <w:rsid w:val="00D110EC"/>
    <w:pPr>
      <w:spacing w:after="0" w:line="240" w:lineRule="auto"/>
    </w:pPr>
    <w:rPr>
      <w:szCs w:val="20"/>
      <w:lang w:val="es-ES"/>
    </w:rPr>
  </w:style>
  <w:style w:type="character" w:customStyle="1" w:styleId="TextonotapieCar">
    <w:name w:val="Texto nota pie Car"/>
    <w:basedOn w:val="Fuentedeprrafopredeter"/>
    <w:link w:val="Textonotapie"/>
    <w:uiPriority w:val="99"/>
    <w:semiHidden/>
    <w:rsid w:val="00D110EC"/>
    <w:rPr>
      <w:rFonts w:ascii="Arial" w:hAnsi="Arial"/>
      <w:sz w:val="22"/>
      <w:szCs w:val="20"/>
      <w:lang w:val="es-ES"/>
    </w:rPr>
  </w:style>
  <w:style w:type="character" w:styleId="Refdenotaalpie">
    <w:name w:val="footnote reference"/>
    <w:basedOn w:val="Fuentedeprrafopredeter"/>
    <w:unhideWhenUsed/>
    <w:rsid w:val="00D110EC"/>
    <w:rPr>
      <w:rFonts w:ascii="Arial" w:hAnsi="Arial"/>
      <w:sz w:val="22"/>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rFonts w:ascii="Arial" w:hAnsi="Arial"/>
      <w:sz w:val="22"/>
      <w:szCs w:val="22"/>
    </w:rPr>
  </w:style>
  <w:style w:type="table" w:customStyle="1" w:styleId="Tablaconcuadrcula1">
    <w:name w:val="Tabla con cuadrícula1"/>
    <w:basedOn w:val="Tablanormal"/>
    <w:next w:val="Tablaconcuadrcula"/>
    <w:uiPriority w:val="39"/>
    <w:rsid w:val="005673ED"/>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cs="Segoe UI"/>
      <w:szCs w:val="18"/>
    </w:rPr>
  </w:style>
  <w:style w:type="character" w:customStyle="1" w:styleId="TextodegloboCar">
    <w:name w:val="Texto de globo Car"/>
    <w:basedOn w:val="Fuentedeprrafopredeter"/>
    <w:link w:val="Textodeglobo"/>
    <w:uiPriority w:val="99"/>
    <w:semiHidden/>
    <w:rsid w:val="00E65208"/>
    <w:rPr>
      <w:rFonts w:ascii="Arial" w:hAnsi="Arial" w:cs="Segoe UI"/>
      <w:sz w:val="22"/>
      <w:szCs w:val="18"/>
    </w:rPr>
  </w:style>
  <w:style w:type="character" w:styleId="Refdecomentario">
    <w:name w:val="annotation reference"/>
    <w:basedOn w:val="Fuentedeprrafopredeter"/>
    <w:uiPriority w:val="99"/>
    <w:semiHidden/>
    <w:unhideWhenUsed/>
    <w:rsid w:val="008018E6"/>
    <w:rPr>
      <w:rFonts w:ascii="Arial" w:hAnsi="Arial"/>
      <w:sz w:val="22"/>
      <w:szCs w:val="16"/>
    </w:rPr>
  </w:style>
  <w:style w:type="paragraph" w:styleId="Textocomentario">
    <w:name w:val="annotation text"/>
    <w:basedOn w:val="Normal"/>
    <w:link w:val="TextocomentarioCar"/>
    <w:uiPriority w:val="99"/>
    <w:unhideWhenUsed/>
    <w:rsid w:val="008018E6"/>
    <w:pPr>
      <w:spacing w:line="240" w:lineRule="auto"/>
    </w:pPr>
    <w:rPr>
      <w:szCs w:val="20"/>
    </w:rPr>
  </w:style>
  <w:style w:type="character" w:customStyle="1" w:styleId="TextocomentarioCar">
    <w:name w:val="Texto comentario Car"/>
    <w:basedOn w:val="Fuentedeprrafopredeter"/>
    <w:link w:val="Textocomentario"/>
    <w:uiPriority w:val="99"/>
    <w:rsid w:val="008018E6"/>
    <w:rPr>
      <w:rFonts w:ascii="Arial" w:hAnsi="Arial"/>
      <w:sz w:val="22"/>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rFonts w:ascii="Arial" w:hAnsi="Arial"/>
      <w:b/>
      <w:bCs/>
      <w:sz w:val="22"/>
      <w:szCs w:val="20"/>
    </w:rPr>
  </w:style>
  <w:style w:type="paragraph" w:styleId="Subttulo">
    <w:name w:val="Subtitle"/>
    <w:basedOn w:val="Normal"/>
    <w:next w:val="Normal"/>
    <w:uiPriority w:val="11"/>
    <w:qFormat/>
    <w:pPr>
      <w:keepNext/>
      <w:keepLines/>
      <w:spacing w:before="360" w:after="80"/>
    </w:pPr>
    <w:rPr>
      <w:rFonts w:eastAsia="Georgia" w:cs="Georgia"/>
      <w:b/>
      <w:i/>
      <w:iCs/>
      <w:color w:val="666666"/>
      <w:sz w:val="24"/>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ACM45ULHQ6eqF23C/Nn4SNqTg==">CgMxLjA4AHIhMTBwaUpLRWp0WmliTzFRYVRQYzZDT2RTa29FZktfbXJi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3048</Words>
  <Characters>16765</Characters>
  <Application>Microsoft Office Word</Application>
  <DocSecurity>0</DocSecurity>
  <Lines>139</Lines>
  <Paragraphs>39</Paragraphs>
  <ScaleCrop>false</ScaleCrop>
  <Company/>
  <LinksUpToDate>false</LinksUpToDate>
  <CharactersWithSpaces>19774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Ociel Escobar Ferrada- Alumno Practica</cp:lastModifiedBy>
  <cp:revision>2</cp:revision>
  <dcterms:created xsi:type="dcterms:W3CDTF">2026-09-07T17:34:00Z</dcterms:created>
  <dcterms:modified xsi:type="dcterms:W3CDTF">2026-09-07T17:34:00Z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