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73430" w14:textId="77777777" w:rsidR="000E58C4" w:rsidRPr="00A0486B" w:rsidRDefault="00000000">
      <w:pPr>
        <w:jc w:val="center"/>
        <w:rPr>
          <w:sz w:val="24"/>
          <w:szCs w:val="24"/>
        </w:rPr>
      </w:pPr>
      <w:r w:rsidRPr="00A0486B">
        <w:rPr>
          <w:b/>
          <w:sz w:val="36"/>
          <w:szCs w:val="24"/>
        </w:rPr>
        <w:t>CASO DE ESTUDIO</w:t>
      </w:r>
      <w:r w:rsidRPr="00A0486B">
        <w:rPr>
          <w:b/>
          <w:sz w:val="36"/>
          <w:szCs w:val="24"/>
        </w:rPr>
        <w:br/>
      </w:r>
      <w:proofErr w:type="spellStart"/>
      <w:r w:rsidRPr="00A0486B">
        <w:rPr>
          <w:b/>
          <w:sz w:val="36"/>
          <w:szCs w:val="24"/>
        </w:rPr>
        <w:t>Predicción</w:t>
      </w:r>
      <w:proofErr w:type="spellEnd"/>
      <w:r w:rsidRPr="00A0486B">
        <w:rPr>
          <w:b/>
          <w:sz w:val="36"/>
          <w:szCs w:val="24"/>
        </w:rPr>
        <w:t xml:space="preserve"> del </w:t>
      </w:r>
      <w:proofErr w:type="spellStart"/>
      <w:r w:rsidRPr="00A0486B">
        <w:rPr>
          <w:b/>
          <w:sz w:val="36"/>
          <w:szCs w:val="24"/>
        </w:rPr>
        <w:t>consumo</w:t>
      </w:r>
      <w:proofErr w:type="spellEnd"/>
      <w:r w:rsidRPr="00A0486B">
        <w:rPr>
          <w:b/>
          <w:sz w:val="36"/>
          <w:szCs w:val="24"/>
        </w:rPr>
        <w:t xml:space="preserve"> de golosinas en jóvenes</w:t>
      </w:r>
      <w:r w:rsidRPr="00A0486B">
        <w:rPr>
          <w:b/>
          <w:sz w:val="36"/>
          <w:szCs w:val="24"/>
        </w:rPr>
        <w:br/>
        <w:t xml:space="preserve">Modelos: Regresión Lineal y Árbol de </w:t>
      </w:r>
      <w:proofErr w:type="spellStart"/>
      <w:r w:rsidRPr="00A0486B">
        <w:rPr>
          <w:b/>
          <w:sz w:val="36"/>
          <w:szCs w:val="24"/>
        </w:rPr>
        <w:t>Decisión</w:t>
      </w:r>
      <w:proofErr w:type="spellEnd"/>
    </w:p>
    <w:p w14:paraId="0A4A077B" w14:textId="77777777" w:rsidR="000E58C4" w:rsidRPr="00A0486B" w:rsidRDefault="000E58C4">
      <w:pPr>
        <w:rPr>
          <w:sz w:val="24"/>
          <w:szCs w:val="24"/>
        </w:rPr>
      </w:pPr>
    </w:p>
    <w:p w14:paraId="550DBEB1" w14:textId="77777777" w:rsidR="000E58C4" w:rsidRPr="00A0486B" w:rsidRDefault="00000000">
      <w:pPr>
        <w:rPr>
          <w:sz w:val="24"/>
          <w:szCs w:val="24"/>
        </w:rPr>
      </w:pPr>
      <w:r w:rsidRPr="00A0486B">
        <w:rPr>
          <w:b/>
          <w:sz w:val="24"/>
          <w:szCs w:val="24"/>
        </w:rPr>
        <w:t>1. Contexto general</w:t>
      </w:r>
    </w:p>
    <w:p w14:paraId="0B59714F" w14:textId="77777777" w:rsidR="000E58C4" w:rsidRPr="00A0486B" w:rsidRDefault="00000000">
      <w:pPr>
        <w:rPr>
          <w:sz w:val="24"/>
          <w:szCs w:val="24"/>
        </w:rPr>
      </w:pPr>
      <w:r w:rsidRPr="00A0486B">
        <w:rPr>
          <w:sz w:val="24"/>
          <w:szCs w:val="24"/>
        </w:rPr>
        <w:t>Una cadena de kioscos cercana a establecimientos educacionales busca predecir el consumo semanal de golosinas en jóvenes, con el fin de optimizar stock, promociones y ventas.</w:t>
      </w:r>
    </w:p>
    <w:p w14:paraId="015C917C" w14:textId="77777777" w:rsidR="000E58C4" w:rsidRPr="00A0486B" w:rsidRDefault="00000000">
      <w:pPr>
        <w:rPr>
          <w:sz w:val="24"/>
          <w:szCs w:val="24"/>
        </w:rPr>
      </w:pPr>
      <w:r w:rsidRPr="00A0486B">
        <w:rPr>
          <w:b/>
          <w:sz w:val="24"/>
          <w:szCs w:val="24"/>
        </w:rPr>
        <w:t>2. Problema a resolver</w:t>
      </w:r>
    </w:p>
    <w:p w14:paraId="5745F4D9" w14:textId="77777777" w:rsidR="000E58C4" w:rsidRPr="00A0486B" w:rsidRDefault="00000000">
      <w:pPr>
        <w:rPr>
          <w:sz w:val="24"/>
          <w:szCs w:val="24"/>
        </w:rPr>
      </w:pPr>
      <w:r w:rsidRPr="00A0486B">
        <w:rPr>
          <w:sz w:val="24"/>
          <w:szCs w:val="24"/>
        </w:rPr>
        <w:t>Predecir la cantidad de paquetes de golosinas consumidos por semana.</w:t>
      </w:r>
      <w:r w:rsidRPr="00A0486B">
        <w:rPr>
          <w:sz w:val="24"/>
          <w:szCs w:val="24"/>
        </w:rPr>
        <w:br/>
      </w:r>
      <w:r w:rsidRPr="00A0486B">
        <w:rPr>
          <w:sz w:val="24"/>
          <w:szCs w:val="24"/>
        </w:rPr>
        <w:br/>
        <w:t>Tipo: Predictivo</w:t>
      </w:r>
      <w:r w:rsidRPr="00A0486B">
        <w:rPr>
          <w:sz w:val="24"/>
          <w:szCs w:val="24"/>
        </w:rPr>
        <w:br/>
        <w:t>Técnica: Regresión (variable numérica)</w:t>
      </w:r>
    </w:p>
    <w:p w14:paraId="31CF0885" w14:textId="77777777" w:rsidR="000E58C4" w:rsidRPr="00A0486B" w:rsidRDefault="00000000">
      <w:pPr>
        <w:rPr>
          <w:sz w:val="24"/>
          <w:szCs w:val="24"/>
        </w:rPr>
      </w:pPr>
      <w:r w:rsidRPr="00A0486B">
        <w:rPr>
          <w:b/>
          <w:sz w:val="24"/>
          <w:szCs w:val="24"/>
        </w:rPr>
        <w:t>3. Variables del dataset</w:t>
      </w:r>
    </w:p>
    <w:p w14:paraId="6E869388" w14:textId="77777777" w:rsidR="000E58C4" w:rsidRPr="00A0486B" w:rsidRDefault="00000000">
      <w:pPr>
        <w:rPr>
          <w:sz w:val="24"/>
          <w:szCs w:val="24"/>
        </w:rPr>
      </w:pPr>
      <w:r w:rsidRPr="00A0486B">
        <w:rPr>
          <w:sz w:val="24"/>
          <w:szCs w:val="24"/>
        </w:rPr>
        <w:t>Variables predictoras:</w:t>
      </w:r>
      <w:r w:rsidRPr="00A0486B">
        <w:rPr>
          <w:sz w:val="24"/>
          <w:szCs w:val="24"/>
        </w:rPr>
        <w:br/>
        <w:t>- EDAD</w:t>
      </w:r>
      <w:r w:rsidRPr="00A0486B">
        <w:rPr>
          <w:sz w:val="24"/>
          <w:szCs w:val="24"/>
        </w:rPr>
        <w:br/>
        <w:t>- DINERO_SEMANAL_CLP</w:t>
      </w:r>
      <w:r w:rsidRPr="00A0486B">
        <w:rPr>
          <w:sz w:val="24"/>
          <w:szCs w:val="24"/>
        </w:rPr>
        <w:br/>
        <w:t>- ACTIVIDAD_FISICA_HORAS</w:t>
      </w:r>
      <w:r w:rsidRPr="00A0486B">
        <w:rPr>
          <w:sz w:val="24"/>
          <w:szCs w:val="24"/>
        </w:rPr>
        <w:br/>
        <w:t>- HORAS_ESTUDIO_SEMANA</w:t>
      </w:r>
      <w:r w:rsidRPr="00A0486B">
        <w:rPr>
          <w:sz w:val="24"/>
          <w:szCs w:val="24"/>
        </w:rPr>
        <w:br/>
        <w:t>- HORAS_REDES_SOCIALES_DIA</w:t>
      </w:r>
      <w:r w:rsidRPr="00A0486B">
        <w:rPr>
          <w:sz w:val="24"/>
          <w:szCs w:val="24"/>
        </w:rPr>
        <w:br/>
        <w:t>- SALIDAS_SEMANA</w:t>
      </w:r>
      <w:r w:rsidRPr="00A0486B">
        <w:rPr>
          <w:sz w:val="24"/>
          <w:szCs w:val="24"/>
        </w:rPr>
        <w:br/>
        <w:t>- DISTANCIA_KIOSCO_KM</w:t>
      </w:r>
      <w:r w:rsidRPr="00A0486B">
        <w:rPr>
          <w:sz w:val="24"/>
          <w:szCs w:val="24"/>
        </w:rPr>
        <w:br/>
        <w:t>- PROMOCIONES_VISTAS_SEMANA</w:t>
      </w:r>
      <w:r w:rsidRPr="00A0486B">
        <w:rPr>
          <w:sz w:val="24"/>
          <w:szCs w:val="24"/>
        </w:rPr>
        <w:br/>
      </w:r>
      <w:r w:rsidRPr="00A0486B">
        <w:rPr>
          <w:sz w:val="24"/>
          <w:szCs w:val="24"/>
        </w:rPr>
        <w:br/>
      </w:r>
      <w:r w:rsidRPr="00A0486B">
        <w:rPr>
          <w:b/>
          <w:bCs/>
          <w:sz w:val="24"/>
          <w:szCs w:val="24"/>
        </w:rPr>
        <w:t>Variable objetivo:</w:t>
      </w:r>
      <w:r w:rsidRPr="00A0486B">
        <w:rPr>
          <w:b/>
          <w:bCs/>
          <w:sz w:val="24"/>
          <w:szCs w:val="24"/>
        </w:rPr>
        <w:br/>
        <w:t>- CONSUMO_GOLOSINAS_PAQUETES_SEMANA</w:t>
      </w:r>
    </w:p>
    <w:p w14:paraId="3BD6B19B" w14:textId="77777777" w:rsidR="000E58C4" w:rsidRPr="00A0486B" w:rsidRDefault="00000000">
      <w:pPr>
        <w:rPr>
          <w:sz w:val="24"/>
          <w:szCs w:val="24"/>
        </w:rPr>
      </w:pPr>
      <w:r w:rsidRPr="00A0486B">
        <w:rPr>
          <w:b/>
          <w:sz w:val="24"/>
          <w:szCs w:val="24"/>
        </w:rPr>
        <w:t>4. Modelo 1: Regresión Lineal</w:t>
      </w:r>
    </w:p>
    <w:p w14:paraId="3668620C" w14:textId="77777777" w:rsidR="000E58C4" w:rsidRPr="00A0486B" w:rsidRDefault="00000000">
      <w:pPr>
        <w:rPr>
          <w:sz w:val="24"/>
          <w:szCs w:val="24"/>
        </w:rPr>
      </w:pPr>
      <w:r w:rsidRPr="00A0486B">
        <w:rPr>
          <w:sz w:val="24"/>
          <w:szCs w:val="24"/>
        </w:rPr>
        <w:t>Se utiliza cuando la variable objetivo es numérica y se busca una relación lineal entre variables.</w:t>
      </w:r>
      <w:r w:rsidRPr="00A0486B">
        <w:rPr>
          <w:sz w:val="24"/>
          <w:szCs w:val="24"/>
        </w:rPr>
        <w:br/>
      </w:r>
      <w:r w:rsidRPr="00A0486B">
        <w:rPr>
          <w:sz w:val="24"/>
          <w:szCs w:val="24"/>
        </w:rPr>
        <w:br/>
        <w:t>Fórmula general:</w:t>
      </w:r>
      <w:r w:rsidRPr="00A0486B">
        <w:rPr>
          <w:sz w:val="24"/>
          <w:szCs w:val="24"/>
        </w:rPr>
        <w:br/>
        <w:t>y = a + b1x1 + b2x2 + ... + bnxn</w:t>
      </w:r>
      <w:r w:rsidRPr="00A0486B">
        <w:rPr>
          <w:sz w:val="24"/>
          <w:szCs w:val="24"/>
        </w:rPr>
        <w:br/>
      </w:r>
      <w:r w:rsidRPr="00A0486B">
        <w:rPr>
          <w:sz w:val="24"/>
          <w:szCs w:val="24"/>
        </w:rPr>
        <w:lastRenderedPageBreak/>
        <w:br/>
        <w:t>Permite interpretar el impacto de cada variable mediante coeficientes.</w:t>
      </w:r>
    </w:p>
    <w:p w14:paraId="5D863EEC" w14:textId="77777777" w:rsidR="000E58C4" w:rsidRPr="00A0486B" w:rsidRDefault="00000000">
      <w:pPr>
        <w:rPr>
          <w:sz w:val="24"/>
          <w:szCs w:val="24"/>
        </w:rPr>
      </w:pPr>
      <w:r w:rsidRPr="00A0486B">
        <w:rPr>
          <w:b/>
          <w:sz w:val="24"/>
          <w:szCs w:val="24"/>
        </w:rPr>
        <w:t>5. Evaluación del modelo de regresión</w:t>
      </w:r>
    </w:p>
    <w:p w14:paraId="0228D867" w14:textId="77777777" w:rsidR="000E58C4" w:rsidRPr="00A0486B" w:rsidRDefault="00000000">
      <w:pPr>
        <w:rPr>
          <w:sz w:val="24"/>
          <w:szCs w:val="24"/>
        </w:rPr>
      </w:pPr>
      <w:r w:rsidRPr="00A0486B">
        <w:rPr>
          <w:sz w:val="24"/>
          <w:szCs w:val="24"/>
        </w:rPr>
        <w:t>Se utilizan métricas como:</w:t>
      </w:r>
      <w:r w:rsidRPr="00A0486B">
        <w:rPr>
          <w:sz w:val="24"/>
          <w:szCs w:val="24"/>
        </w:rPr>
        <w:br/>
        <w:t>- MAE</w:t>
      </w:r>
      <w:r w:rsidRPr="00A0486B">
        <w:rPr>
          <w:sz w:val="24"/>
          <w:szCs w:val="24"/>
        </w:rPr>
        <w:br/>
        <w:t>- MSE</w:t>
      </w:r>
      <w:r w:rsidRPr="00A0486B">
        <w:rPr>
          <w:sz w:val="24"/>
          <w:szCs w:val="24"/>
        </w:rPr>
        <w:br/>
        <w:t>- RMSE</w:t>
      </w:r>
      <w:r w:rsidRPr="00A0486B">
        <w:rPr>
          <w:sz w:val="24"/>
          <w:szCs w:val="24"/>
        </w:rPr>
        <w:br/>
        <w:t>- R²</w:t>
      </w:r>
      <w:r w:rsidRPr="00A0486B">
        <w:rPr>
          <w:sz w:val="24"/>
          <w:szCs w:val="24"/>
        </w:rPr>
        <w:br/>
      </w:r>
      <w:r w:rsidRPr="00A0486B">
        <w:rPr>
          <w:sz w:val="24"/>
          <w:szCs w:val="24"/>
        </w:rPr>
        <w:br/>
        <w:t>Estas permiten medir el error y la capacidad explicativa del modelo.</w:t>
      </w:r>
    </w:p>
    <w:p w14:paraId="740293C6" w14:textId="77777777" w:rsidR="000E58C4" w:rsidRPr="00A0486B" w:rsidRDefault="00000000">
      <w:pPr>
        <w:rPr>
          <w:sz w:val="24"/>
          <w:szCs w:val="24"/>
        </w:rPr>
      </w:pPr>
      <w:r w:rsidRPr="00A0486B">
        <w:rPr>
          <w:b/>
          <w:sz w:val="24"/>
          <w:szCs w:val="24"/>
        </w:rPr>
        <w:t>6. Modelo 2: Árbol de Decisión</w:t>
      </w:r>
    </w:p>
    <w:p w14:paraId="21EC0127" w14:textId="77777777" w:rsidR="000E58C4" w:rsidRPr="00A0486B" w:rsidRDefault="00000000">
      <w:pPr>
        <w:rPr>
          <w:sz w:val="24"/>
          <w:szCs w:val="24"/>
        </w:rPr>
      </w:pPr>
      <w:r w:rsidRPr="00A0486B">
        <w:rPr>
          <w:sz w:val="24"/>
          <w:szCs w:val="24"/>
        </w:rPr>
        <w:t>El árbol de decisión divide los datos en base a reglas.</w:t>
      </w:r>
      <w:r w:rsidRPr="00A0486B">
        <w:rPr>
          <w:sz w:val="24"/>
          <w:szCs w:val="24"/>
        </w:rPr>
        <w:br/>
      </w:r>
      <w:r w:rsidRPr="00A0486B">
        <w:rPr>
          <w:sz w:val="24"/>
          <w:szCs w:val="24"/>
        </w:rPr>
        <w:br/>
        <w:t>Ejemplo:</w:t>
      </w:r>
      <w:r w:rsidRPr="00A0486B">
        <w:rPr>
          <w:sz w:val="24"/>
          <w:szCs w:val="24"/>
        </w:rPr>
        <w:br/>
        <w:t>- Si DINERO &gt; cierto valor → rama 1</w:t>
      </w:r>
      <w:r w:rsidRPr="00A0486B">
        <w:rPr>
          <w:sz w:val="24"/>
          <w:szCs w:val="24"/>
        </w:rPr>
        <w:br/>
        <w:t>- Si DISTANCIA &lt; cierto valor → rama 2</w:t>
      </w:r>
      <w:r w:rsidRPr="00A0486B">
        <w:rPr>
          <w:sz w:val="24"/>
          <w:szCs w:val="24"/>
        </w:rPr>
        <w:br/>
      </w:r>
      <w:r w:rsidRPr="00A0486B">
        <w:rPr>
          <w:sz w:val="24"/>
          <w:szCs w:val="24"/>
        </w:rPr>
        <w:br/>
        <w:t>Ventajas:</w:t>
      </w:r>
      <w:r w:rsidRPr="00A0486B">
        <w:rPr>
          <w:sz w:val="24"/>
          <w:szCs w:val="24"/>
        </w:rPr>
        <w:br/>
        <w:t>- No requiere relación lineal</w:t>
      </w:r>
      <w:r w:rsidRPr="00A0486B">
        <w:rPr>
          <w:sz w:val="24"/>
          <w:szCs w:val="24"/>
        </w:rPr>
        <w:br/>
        <w:t>- Fácil de interpretar visualmente</w:t>
      </w:r>
      <w:r w:rsidRPr="00A0486B">
        <w:rPr>
          <w:sz w:val="24"/>
          <w:szCs w:val="24"/>
        </w:rPr>
        <w:br/>
        <w:t>- Captura relaciones complejas</w:t>
      </w:r>
    </w:p>
    <w:p w14:paraId="75F50710" w14:textId="77777777" w:rsidR="000E58C4" w:rsidRPr="00A0486B" w:rsidRDefault="00000000">
      <w:pPr>
        <w:rPr>
          <w:sz w:val="24"/>
          <w:szCs w:val="24"/>
        </w:rPr>
      </w:pPr>
      <w:r w:rsidRPr="00A0486B">
        <w:rPr>
          <w:b/>
          <w:sz w:val="24"/>
          <w:szCs w:val="24"/>
        </w:rPr>
        <w:t>7. Evaluación del modelo de árbol</w:t>
      </w:r>
    </w:p>
    <w:p w14:paraId="541CDF1B" w14:textId="77777777" w:rsidR="000E58C4" w:rsidRPr="00A0486B" w:rsidRDefault="00000000">
      <w:pPr>
        <w:rPr>
          <w:sz w:val="24"/>
          <w:szCs w:val="24"/>
        </w:rPr>
      </w:pPr>
      <w:r w:rsidRPr="00A0486B">
        <w:rPr>
          <w:sz w:val="24"/>
          <w:szCs w:val="24"/>
        </w:rPr>
        <w:t>Se utilizan las mismas métricas:</w:t>
      </w:r>
      <w:r w:rsidRPr="00A0486B">
        <w:rPr>
          <w:sz w:val="24"/>
          <w:szCs w:val="24"/>
        </w:rPr>
        <w:br/>
        <w:t>- MAE</w:t>
      </w:r>
      <w:r w:rsidRPr="00A0486B">
        <w:rPr>
          <w:sz w:val="24"/>
          <w:szCs w:val="24"/>
        </w:rPr>
        <w:br/>
        <w:t>- MSE</w:t>
      </w:r>
      <w:r w:rsidRPr="00A0486B">
        <w:rPr>
          <w:sz w:val="24"/>
          <w:szCs w:val="24"/>
        </w:rPr>
        <w:br/>
        <w:t>- RMSE</w:t>
      </w:r>
      <w:r w:rsidRPr="00A0486B">
        <w:rPr>
          <w:sz w:val="24"/>
          <w:szCs w:val="24"/>
        </w:rPr>
        <w:br/>
        <w:t>- R²</w:t>
      </w:r>
      <w:r w:rsidRPr="00A0486B">
        <w:rPr>
          <w:sz w:val="24"/>
          <w:szCs w:val="24"/>
        </w:rPr>
        <w:br/>
      </w:r>
      <w:r w:rsidRPr="00A0486B">
        <w:rPr>
          <w:sz w:val="24"/>
          <w:szCs w:val="24"/>
        </w:rPr>
        <w:br/>
        <w:t>Además se analiza:</w:t>
      </w:r>
      <w:r w:rsidRPr="00A0486B">
        <w:rPr>
          <w:sz w:val="24"/>
          <w:szCs w:val="24"/>
        </w:rPr>
        <w:br/>
        <w:t>- Importancia de variables</w:t>
      </w:r>
      <w:r w:rsidRPr="00A0486B">
        <w:rPr>
          <w:sz w:val="24"/>
          <w:szCs w:val="24"/>
        </w:rPr>
        <w:br/>
        <w:t>- Estructura del árbol</w:t>
      </w:r>
      <w:r w:rsidRPr="00A0486B">
        <w:rPr>
          <w:sz w:val="24"/>
          <w:szCs w:val="24"/>
        </w:rPr>
        <w:br/>
        <w:t>- Riesgo de sobreajuste</w:t>
      </w:r>
    </w:p>
    <w:p w14:paraId="72A7F708" w14:textId="77777777" w:rsidR="000E58C4" w:rsidRPr="00A0486B" w:rsidRDefault="00000000">
      <w:pPr>
        <w:rPr>
          <w:sz w:val="24"/>
          <w:szCs w:val="24"/>
        </w:rPr>
      </w:pPr>
      <w:r w:rsidRPr="00A0486B">
        <w:rPr>
          <w:b/>
          <w:sz w:val="24"/>
          <w:szCs w:val="24"/>
        </w:rPr>
        <w:t>8. Comparación de modelos</w:t>
      </w:r>
    </w:p>
    <w:p w14:paraId="30BCE126" w14:textId="77777777" w:rsidR="000E58C4" w:rsidRPr="00A0486B" w:rsidRDefault="00000000">
      <w:pPr>
        <w:rPr>
          <w:sz w:val="24"/>
          <w:szCs w:val="24"/>
        </w:rPr>
      </w:pPr>
      <w:r w:rsidRPr="00A0486B">
        <w:rPr>
          <w:sz w:val="24"/>
          <w:szCs w:val="24"/>
        </w:rPr>
        <w:t>Ambos modelos permiten predecir el consumo, pero difieren en su enfoque:</w:t>
      </w:r>
      <w:r w:rsidRPr="00A0486B">
        <w:rPr>
          <w:sz w:val="24"/>
          <w:szCs w:val="24"/>
        </w:rPr>
        <w:br/>
      </w:r>
      <w:r w:rsidRPr="00A0486B">
        <w:rPr>
          <w:sz w:val="24"/>
          <w:szCs w:val="24"/>
        </w:rPr>
        <w:br/>
      </w:r>
      <w:r w:rsidRPr="00A0486B">
        <w:rPr>
          <w:sz w:val="24"/>
          <w:szCs w:val="24"/>
        </w:rPr>
        <w:lastRenderedPageBreak/>
        <w:t>Regresión Lineal:</w:t>
      </w:r>
      <w:r w:rsidRPr="00A0486B">
        <w:rPr>
          <w:sz w:val="24"/>
          <w:szCs w:val="24"/>
        </w:rPr>
        <w:br/>
        <w:t>- Relación matemática directa</w:t>
      </w:r>
      <w:r w:rsidRPr="00A0486B">
        <w:rPr>
          <w:sz w:val="24"/>
          <w:szCs w:val="24"/>
        </w:rPr>
        <w:br/>
        <w:t>- Fácil interpretación de coeficientes</w:t>
      </w:r>
      <w:r w:rsidRPr="00A0486B">
        <w:rPr>
          <w:sz w:val="24"/>
          <w:szCs w:val="24"/>
        </w:rPr>
        <w:br/>
      </w:r>
      <w:r w:rsidRPr="00A0486B">
        <w:rPr>
          <w:sz w:val="24"/>
          <w:szCs w:val="24"/>
        </w:rPr>
        <w:br/>
        <w:t>Árbol de Decisión:</w:t>
      </w:r>
      <w:r w:rsidRPr="00A0486B">
        <w:rPr>
          <w:sz w:val="24"/>
          <w:szCs w:val="24"/>
        </w:rPr>
        <w:br/>
        <w:t>- Basado en reglas</w:t>
      </w:r>
      <w:r w:rsidRPr="00A0486B">
        <w:rPr>
          <w:sz w:val="24"/>
          <w:szCs w:val="24"/>
        </w:rPr>
        <w:br/>
        <w:t>- Captura relaciones no lineales</w:t>
      </w:r>
      <w:r w:rsidRPr="00A0486B">
        <w:rPr>
          <w:sz w:val="24"/>
          <w:szCs w:val="24"/>
        </w:rPr>
        <w:br/>
        <w:t>- Más flexible</w:t>
      </w:r>
    </w:p>
    <w:p w14:paraId="5916305E" w14:textId="77777777" w:rsidR="000E58C4" w:rsidRPr="00A0486B" w:rsidRDefault="00000000">
      <w:pPr>
        <w:rPr>
          <w:sz w:val="24"/>
          <w:szCs w:val="24"/>
        </w:rPr>
      </w:pPr>
      <w:r w:rsidRPr="00A0486B">
        <w:rPr>
          <w:b/>
          <w:sz w:val="24"/>
          <w:szCs w:val="24"/>
        </w:rPr>
        <w:t>9. Preguntas de análisis comparativo</w:t>
      </w:r>
    </w:p>
    <w:p w14:paraId="434A5D84" w14:textId="77777777" w:rsidR="000E58C4" w:rsidRPr="00A0486B" w:rsidRDefault="00000000">
      <w:pPr>
        <w:rPr>
          <w:sz w:val="24"/>
          <w:szCs w:val="24"/>
        </w:rPr>
      </w:pPr>
      <w:r w:rsidRPr="00A0486B">
        <w:rPr>
          <w:sz w:val="24"/>
          <w:szCs w:val="24"/>
        </w:rPr>
        <w:t>1. ¿Qué modelo obtuvo mejor R²?</w:t>
      </w:r>
      <w:r w:rsidRPr="00A0486B">
        <w:rPr>
          <w:sz w:val="24"/>
          <w:szCs w:val="24"/>
        </w:rPr>
        <w:br/>
        <w:t>2. ¿Cuál tiene menor error (MAE o RMSE)?</w:t>
      </w:r>
      <w:r w:rsidRPr="00A0486B">
        <w:rPr>
          <w:sz w:val="24"/>
          <w:szCs w:val="24"/>
        </w:rPr>
        <w:br/>
        <w:t>3. ¿Qué modelo es más fácil de interpretar?</w:t>
      </w:r>
      <w:r w:rsidRPr="00A0486B">
        <w:rPr>
          <w:sz w:val="24"/>
          <w:szCs w:val="24"/>
        </w:rPr>
        <w:br/>
        <w:t>4. ¿Cuál modelo crees que se adapta mejor al problema?</w:t>
      </w:r>
      <w:r w:rsidRPr="00A0486B">
        <w:rPr>
          <w:sz w:val="24"/>
          <w:szCs w:val="24"/>
        </w:rPr>
        <w:br/>
        <w:t>5. ¿Qué ventajas tiene el árbol sobre la regresión?</w:t>
      </w:r>
      <w:r w:rsidRPr="00A0486B">
        <w:rPr>
          <w:sz w:val="24"/>
          <w:szCs w:val="24"/>
        </w:rPr>
        <w:br/>
        <w:t>6. ¿Qué desventajas tiene el árbol?</w:t>
      </w:r>
      <w:r w:rsidRPr="00A0486B">
        <w:rPr>
          <w:sz w:val="24"/>
          <w:szCs w:val="24"/>
        </w:rPr>
        <w:br/>
        <w:t>7. ¿Cuál modelo recomendarías para uso real?</w:t>
      </w:r>
      <w:r w:rsidRPr="00A0486B">
        <w:rPr>
          <w:sz w:val="24"/>
          <w:szCs w:val="24"/>
        </w:rPr>
        <w:br/>
        <w:t>8. ¿Qué mejoras harías a cada modelo?</w:t>
      </w:r>
    </w:p>
    <w:p w14:paraId="16F262DA" w14:textId="77777777" w:rsidR="000E58C4" w:rsidRPr="00A0486B" w:rsidRDefault="00000000">
      <w:pPr>
        <w:rPr>
          <w:sz w:val="24"/>
          <w:szCs w:val="24"/>
        </w:rPr>
      </w:pPr>
      <w:r w:rsidRPr="00A0486B">
        <w:rPr>
          <w:b/>
          <w:sz w:val="24"/>
          <w:szCs w:val="24"/>
        </w:rPr>
        <w:t>10. Conclusión</w:t>
      </w:r>
    </w:p>
    <w:p w14:paraId="6BC70D20" w14:textId="77777777" w:rsidR="000E58C4" w:rsidRPr="00A0486B" w:rsidRDefault="00000000">
      <w:pPr>
        <w:rPr>
          <w:sz w:val="24"/>
          <w:szCs w:val="24"/>
        </w:rPr>
      </w:pPr>
      <w:r w:rsidRPr="00A0486B">
        <w:rPr>
          <w:sz w:val="24"/>
          <w:szCs w:val="24"/>
        </w:rPr>
        <w:t>No existe un único modelo correcto.</w:t>
      </w:r>
      <w:r w:rsidRPr="00A0486B">
        <w:rPr>
          <w:sz w:val="24"/>
          <w:szCs w:val="24"/>
        </w:rPr>
        <w:br/>
      </w:r>
      <w:r w:rsidRPr="00A0486B">
        <w:rPr>
          <w:sz w:val="24"/>
          <w:szCs w:val="24"/>
        </w:rPr>
        <w:br/>
        <w:t>La elección depende de:</w:t>
      </w:r>
      <w:r w:rsidRPr="00A0486B">
        <w:rPr>
          <w:sz w:val="24"/>
          <w:szCs w:val="24"/>
        </w:rPr>
        <w:br/>
        <w:t>- tipo de datos</w:t>
      </w:r>
      <w:r w:rsidRPr="00A0486B">
        <w:rPr>
          <w:sz w:val="24"/>
          <w:szCs w:val="24"/>
        </w:rPr>
        <w:br/>
        <w:t>- comportamiento del fenómeno</w:t>
      </w:r>
      <w:r w:rsidRPr="00A0486B">
        <w:rPr>
          <w:sz w:val="24"/>
          <w:szCs w:val="24"/>
        </w:rPr>
        <w:br/>
        <w:t>- capacidad de interpretación</w:t>
      </w:r>
      <w:r w:rsidRPr="00A0486B">
        <w:rPr>
          <w:sz w:val="24"/>
          <w:szCs w:val="24"/>
        </w:rPr>
        <w:br/>
        <w:t>- desempeño medido con métricas</w:t>
      </w:r>
      <w:r w:rsidRPr="00A0486B">
        <w:rPr>
          <w:sz w:val="24"/>
          <w:szCs w:val="24"/>
        </w:rPr>
        <w:br/>
      </w:r>
      <w:r w:rsidRPr="00A0486B">
        <w:rPr>
          <w:sz w:val="24"/>
          <w:szCs w:val="24"/>
        </w:rPr>
        <w:br/>
        <w:t>El análisis comparativo permite tomar mejores decisiones.</w:t>
      </w:r>
    </w:p>
    <w:sectPr w:rsidR="000E58C4" w:rsidRPr="00A0486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6315904">
    <w:abstractNumId w:val="8"/>
  </w:num>
  <w:num w:numId="2" w16cid:durableId="1067458319">
    <w:abstractNumId w:val="6"/>
  </w:num>
  <w:num w:numId="3" w16cid:durableId="296031695">
    <w:abstractNumId w:val="5"/>
  </w:num>
  <w:num w:numId="4" w16cid:durableId="105973113">
    <w:abstractNumId w:val="4"/>
  </w:num>
  <w:num w:numId="5" w16cid:durableId="1181238911">
    <w:abstractNumId w:val="7"/>
  </w:num>
  <w:num w:numId="6" w16cid:durableId="573391128">
    <w:abstractNumId w:val="3"/>
  </w:num>
  <w:num w:numId="7" w16cid:durableId="787163344">
    <w:abstractNumId w:val="2"/>
  </w:num>
  <w:num w:numId="8" w16cid:durableId="1317874579">
    <w:abstractNumId w:val="1"/>
  </w:num>
  <w:num w:numId="9" w16cid:durableId="292567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58C4"/>
    <w:rsid w:val="0015074B"/>
    <w:rsid w:val="0029639D"/>
    <w:rsid w:val="00326F90"/>
    <w:rsid w:val="00A0486B"/>
    <w:rsid w:val="00AA1D8D"/>
    <w:rsid w:val="00B47730"/>
    <w:rsid w:val="00B6468F"/>
    <w:rsid w:val="00CB0664"/>
    <w:rsid w:val="00CE2D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1E9CBF"/>
  <w14:defaultImageDpi w14:val="300"/>
  <w15:docId w15:val="{03569233-71EA-4993-B524-B9382F32A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394</Words>
  <Characters>2106</Characters>
  <Application>Microsoft Office Word</Application>
  <DocSecurity>0</DocSecurity>
  <Lines>95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PamAlex CifCha</cp:lastModifiedBy>
  <cp:revision>3</cp:revision>
  <dcterms:created xsi:type="dcterms:W3CDTF">2026-04-10T17:51:00Z</dcterms:created>
  <dcterms:modified xsi:type="dcterms:W3CDTF">2026-04-10T17:53:00Z</dcterms:modified>
  <cp:category/>
</cp:coreProperties>
</file>