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Nume: </w:t>
      </w:r>
      <w:r>
        <w:rPr>
          <w:rFonts w:ascii="Ubuntu Mono" w:hAnsi="Ubuntu Mono"/>
          <w:b w:val="false"/>
          <w:bCs w:val="false"/>
          <w:sz w:val="32"/>
          <w:szCs w:val="32"/>
        </w:rPr>
        <w:t>Postpone deadlines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Actori: </w:t>
      </w:r>
      <w:r>
        <w:rPr>
          <w:rFonts w:ascii="Ubuntu Mono" w:hAnsi="Ubuntu Mono"/>
          <w:sz w:val="32"/>
          <w:szCs w:val="32"/>
        </w:rPr>
        <w:t>Program Comitee Chair or Co_chair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1. PC Chair se conecteaza la website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2. Sistemul accepta conexiunea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3. PC Chair alege optiunea de schimbare deadline(-uri)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4. Sistemul e notificat si asteapta noul(-ile) deadline(-uri)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5. PC Chair introduce deadline(-urile) nou(noi)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ab/>
        <w:t>6. Sistemul primeste datele si updateaza website-ul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7. PC Chair inchide conexiunea cu serverul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Pre-conditii: </w:t>
      </w:r>
      <w:r>
        <w:rPr>
          <w:rFonts w:ascii="Ubuntu Mono" w:hAnsi="Ubuntu Mono"/>
          <w:b w:val="false"/>
          <w:bCs w:val="false"/>
          <w:sz w:val="32"/>
          <w:szCs w:val="32"/>
        </w:rPr>
        <w:t>Website-ul sa fie deja creat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b/>
          <w:bCs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 xml:space="preserve">Post-conditii: </w:t>
      </w:r>
      <w:r>
        <w:rPr>
          <w:rFonts w:ascii="Ubuntu Mono" w:hAnsi="Ubuntu Mono"/>
          <w:b w:val="false"/>
          <w:bCs w:val="false"/>
          <w:sz w:val="32"/>
          <w:szCs w:val="32"/>
        </w:rPr>
        <w:t>Noile deadline-uri sunt fixate pe noul website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b/>
          <w:bCs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Ubuntu Mono" w:hAnsi="Ubuntu Mono"/>
          <w:b/>
          <w:bCs/>
          <w:sz w:val="32"/>
          <w:szCs w:val="32"/>
        </w:rPr>
        <w:t>Cerinte de calitate:</w:t>
      </w:r>
      <w:r>
        <w:rPr>
          <w:rFonts w:ascii="Ubuntu Mono" w:hAnsi="Ubuntu Mono"/>
          <w:b w:val="false"/>
          <w:bCs w:val="false"/>
          <w:sz w:val="32"/>
          <w:szCs w:val="32"/>
        </w:rPr>
        <w:t xml:space="preserve"> </w:t>
      </w:r>
      <w:r>
        <w:rPr>
          <w:rFonts w:ascii="Ubuntu Mono" w:hAnsi="Ubuntu Mono"/>
          <w:b w:val="false"/>
          <w:bCs w:val="false"/>
          <w:sz w:val="32"/>
          <w:szCs w:val="32"/>
        </w:rPr>
        <w:t>Deadline(-urile) sa fie updatate in mai putin de 5 minute. Deadline(-urile) sa nu fie schimbate cu o data de dinainte (only postpone)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98</Words>
  <Characters>577</Characters>
  <CharactersWithSpaces>665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2017-03-24T12:45:20Z</dcterms:created>
  <dc:creator/>
  <dc:description/>
  <dc:language>en-US</dc:language>
  <cp:lastModifiedBy/>
  <dcterms:modified xsi:type="dcterms:W3CDTF">2017-03-24T12:54:24Z</dcterms:modified>
  <cp:revision>2</cp:revision>
  <dc:subject/>
  <dc:title/>
</cp:coreProperties>
</file>