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Arial" w:cs="Arial" w:eastAsia="Arial" w:hAnsi="Arial"/>
          <w:b/>
          <w:bCs/>
          <w:color w:val="0F2D5E"/>
          <w:sz w:val="52"/>
          <w:szCs w:val="52"/>
        </w:rPr>
        <w:t xml:space="preserve">INVITEE</w:t>
      </w:r>
    </w:p>
    <w:p>
      <w:pPr>
        <w:spacing w:after="80"/>
        <w:jc w:val="center"/>
      </w:pPr>
      <w:r>
        <w:rPr>
          <w:rFonts w:ascii="Arial" w:cs="Arial" w:eastAsia="Arial" w:hAnsi="Arial"/>
          <w:i/>
          <w:iCs/>
          <w:color w:val="D97706"/>
          <w:sz w:val="22"/>
          <w:szCs w:val="22"/>
        </w:rPr>
        <w:t xml:space="preserve">AI Event Management Intelligence Platform</w:t>
      </w:r>
    </w:p>
    <w:p>
      <w:pPr>
        <w:spacing w:after="400"/>
        <w:jc w:val="center"/>
      </w:pPr>
      <w:r>
        <w:rPr>
          <w:rFonts w:ascii="Arial" w:cs="Arial" w:eastAsia="Arial" w:hAnsi="Arial"/>
          <w:b/>
          <w:bCs/>
          <w:color w:val="1A56DB"/>
          <w:sz w:val="26"/>
          <w:szCs w:val="26"/>
        </w:rPr>
        <w:t xml:space="preserve">Product Requirements Document — Version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Attribute</w:t>
            </w:r>
          </w:p>
        </w:tc>
        <w:tc>
          <w:tcPr>
            <w:tcW w:type="dxa" w:w="63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Value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Document Version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2.0</w:t>
            </w:r>
          </w:p>
        </w:tc>
      </w:tr>
      <w:tr>
        <w:tc>
          <w:tcPr>
            <w:tcW w:type="dxa" w:w="3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Date</w:t>
            </w:r>
          </w:p>
        </w:tc>
        <w:tc>
          <w:tcPr>
            <w:tcW w:type="dxa" w:w="6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June 2026</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Status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Updated — Pre-Development</w:t>
            </w:r>
          </w:p>
        </w:tc>
      </w:tr>
      <w:tr>
        <w:tc>
          <w:tcPr>
            <w:tcW w:type="dxa" w:w="3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Target Market</w:t>
            </w:r>
          </w:p>
        </w:tc>
        <w:tc>
          <w:tcPr>
            <w:tcW w:type="dxa" w:w="6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Africa (East, West &amp; Southern)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MVP Timeline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3 months</w:t>
            </w:r>
          </w:p>
        </w:tc>
      </w:tr>
      <w:tr>
        <w:tc>
          <w:tcPr>
            <w:tcW w:type="dxa" w:w="3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Brand Name</w:t>
            </w:r>
          </w:p>
        </w:tc>
        <w:tc>
          <w:tcPr>
            <w:tcW w:type="dxa" w:w="6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Invitee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Contact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info@invitee.com  |  +255 754 405596</w:t>
            </w:r>
          </w:p>
        </w:tc>
      </w:tr>
      <w:tr>
        <w:tc>
          <w:tcPr>
            <w:tcW w:type="dxa" w:w="3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Changes from v1.3</w:t>
            </w:r>
          </w:p>
        </w:tc>
        <w:tc>
          <w:tcPr>
            <w:tcW w:type="dxa" w:w="6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Brand rename, landing page, pricing tiers, event categories expanded, e-cards as add-on</w:t>
            </w:r>
          </w:p>
        </w:tc>
      </w:tr>
    </w:tbl>
    <w:p>
      <w:pPr>
        <w:spacing w:after="300"/>
      </w:pPr>
      <w:r>
        <w:rPr>
          <w:rFonts w:ascii="Arial" w:cs="Arial" w:eastAsia="Arial" w:hAnsi="Arial"/>
          <w:color w:val="374151"/>
          <w:sz w:val="20"/>
          <w:szCs w:val="20"/>
        </w:rPr>
        <w:t xml:space="preserve"/>
      </w:r>
    </w:p>
    <w:p>
      <w:r>
        <w:br w:type="page"/>
      </w:r>
    </w:p>
    <w:p>
      <w:pPr>
        <w:pStyle w:val="Heading1"/>
        <w:pBdr>
          <w:bottom w:val="single" w:color="1A56DB" w:sz="6" w:space="6"/>
        </w:pBdr>
        <w:spacing w:after="160" w:before="400"/>
      </w:pPr>
      <w:r>
        <w:rPr>
          <w:rFonts w:ascii="Arial" w:cs="Arial" w:eastAsia="Arial" w:hAnsi="Arial"/>
          <w:b/>
          <w:bCs/>
          <w:color w:val="0F2D5E"/>
          <w:sz w:val="34"/>
          <w:szCs w:val="34"/>
        </w:rPr>
        <w:t xml:space="preserve">1. Executive Summary</w:t>
      </w:r>
    </w:p>
    <w:p>
      <w:pPr>
        <w:spacing w:after="100"/>
      </w:pPr>
      <w:r>
        <w:rPr>
          <w:rFonts w:ascii="Arial" w:cs="Arial" w:eastAsia="Arial" w:hAnsi="Arial"/>
          <w:color w:val="374151"/>
          <w:sz w:val="20"/>
          <w:szCs w:val="20"/>
        </w:rPr>
        <w:t xml:space="preserve">Invitee is a B2B SaaS application that provides individual event organizers across Africa with a single, centralized hub for managing the complete lifecycle of any event — from initial planning through to post-event reporting. The platform replaces fragmented WhatsApp coordination and manual spreadsheets with a unified digital platform.</w:t>
      </w:r>
    </w:p>
    <w:p>
      <w:pPr>
        <w:spacing w:after="60"/>
      </w:pPr>
      <w:r>
        <w:rPr>
          <w:rFonts w:ascii="Arial" w:cs="Arial" w:eastAsia="Arial" w:hAnsi="Arial"/>
          <w:color w:val="374151"/>
          <w:sz w:val="20"/>
          <w:szCs w:val="20"/>
        </w:rPr>
        <w:t xml:space="preserve"/>
      </w:r>
    </w:p>
    <w:p>
      <w:pPr>
        <w:spacing w:after="100"/>
      </w:pPr>
      <w:r>
        <w:rPr>
          <w:rFonts w:ascii="Arial" w:cs="Arial" w:eastAsia="Arial" w:hAnsi="Arial"/>
          <w:color w:val="374151"/>
          <w:sz w:val="20"/>
          <w:szCs w:val="20"/>
        </w:rPr>
        <w:t xml:space="preserve">The platform is publicly accessible via a marketing landing page at invitee.com, which explains the product, showcases e-card templates across all event types, presents four pricing tiers, and directs prospective organizers to contact the Invitee team. Organizers register, create events, and access features based on the pricing tier activated by the admin after offline payment confirmation.</w:t>
      </w:r>
    </w:p>
    <w:p>
      <w:pPr>
        <w:spacing w:after="120"/>
      </w:pPr>
      <w:r>
        <w:rPr>
          <w:rFonts w:ascii="Arial" w:cs="Arial" w:eastAsia="Arial" w:hAnsi="Arial"/>
          <w:color w:val="374151"/>
          <w:sz w:val="20"/>
          <w:szCs w:val="20"/>
        </w:rPr>
        <w:t xml:space="preserve"/>
      </w:r>
    </w:p>
    <w:p>
      <w:pPr>
        <w:pStyle w:val="Heading1"/>
        <w:pBdr>
          <w:bottom w:val="single" w:color="1A56DB" w:sz="6" w:space="6"/>
        </w:pBdr>
        <w:spacing w:after="160" w:before="400"/>
      </w:pPr>
      <w:r>
        <w:rPr>
          <w:rFonts w:ascii="Arial" w:cs="Arial" w:eastAsia="Arial" w:hAnsi="Arial"/>
          <w:b/>
          <w:bCs/>
          <w:color w:val="0F2D5E"/>
          <w:sz w:val="34"/>
          <w:szCs w:val="34"/>
        </w:rPr>
        <w:t xml:space="preserve">2. Product Vision &amp; Goals</w:t>
      </w:r>
    </w:p>
    <w:p>
      <w:pPr>
        <w:pStyle w:val="Heading2"/>
        <w:spacing w:after="100" w:before="280"/>
      </w:pPr>
      <w:r>
        <w:rPr>
          <w:rFonts w:ascii="Arial" w:cs="Arial" w:eastAsia="Arial" w:hAnsi="Arial"/>
          <w:b/>
          <w:bCs/>
          <w:color w:val="1A56DB"/>
          <w:sz w:val="26"/>
          <w:szCs w:val="26"/>
        </w:rPr>
        <w:t xml:space="preserve">2.1 Vision</w:t>
      </w:r>
    </w:p>
    <w:p>
      <w:pPr>
        <w:spacing w:after="100"/>
      </w:pPr>
      <w:r>
        <w:rPr>
          <w:rFonts w:ascii="Arial" w:cs="Arial" w:eastAsia="Arial" w:hAnsi="Arial"/>
          <w:color w:val="374151"/>
          <w:sz w:val="20"/>
          <w:szCs w:val="20"/>
        </w:rPr>
        <w:t xml:space="preserve">"To become the leading digital event management platform for African event organizers — delivering simplicity, automation, and intelligence across every touchpoint of the event lifecycle."</w:t>
      </w:r>
    </w:p>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2.2 Business Goals</w:t>
      </w:r>
    </w:p>
    <w:p>
      <w:pPr>
        <w:pStyle w:val="ListParagraph"/>
        <w:numPr>
          <w:ilvl w:val="0"/>
          <w:numId w:val="2"/>
        </w:numPr>
        <w:spacing w:after="60"/>
      </w:pPr>
      <w:r>
        <w:rPr>
          <w:rFonts w:ascii="Arial" w:cs="Arial" w:eastAsia="Arial" w:hAnsi="Arial"/>
          <w:color w:val="374151"/>
          <w:sz w:val="20"/>
          <w:szCs w:val="20"/>
        </w:rPr>
        <w:t xml:space="preserve">Launch a working MVP within 3 months</w:t>
      </w:r>
    </w:p>
    <w:p>
      <w:pPr>
        <w:pStyle w:val="ListParagraph"/>
        <w:numPr>
          <w:ilvl w:val="0"/>
          <w:numId w:val="2"/>
        </w:numPr>
        <w:spacing w:after="60"/>
      </w:pPr>
      <w:r>
        <w:rPr>
          <w:rFonts w:ascii="Arial" w:cs="Arial" w:eastAsia="Arial" w:hAnsi="Arial"/>
          <w:color w:val="374151"/>
          <w:sz w:val="20"/>
          <w:szCs w:val="20"/>
        </w:rPr>
        <w:t xml:space="preserve">Operate a pay-per-event pricing model with 4 tiers: Basic (free), Standard, Premium, and Royal</w:t>
      </w:r>
    </w:p>
    <w:p>
      <w:pPr>
        <w:pStyle w:val="ListParagraph"/>
        <w:numPr>
          <w:ilvl w:val="0"/>
          <w:numId w:val="2"/>
        </w:numPr>
        <w:spacing w:after="60"/>
      </w:pPr>
      <w:r>
        <w:rPr>
          <w:rFonts w:ascii="Arial" w:cs="Arial" w:eastAsia="Arial" w:hAnsi="Arial"/>
          <w:color w:val="374151"/>
          <w:sz w:val="20"/>
          <w:szCs w:val="20"/>
        </w:rPr>
        <w:t xml:space="preserve">Support events of any size up to 1,001 invitees per event (Royal tier)</w:t>
      </w:r>
    </w:p>
    <w:p>
      <w:pPr>
        <w:pStyle w:val="ListParagraph"/>
        <w:numPr>
          <w:ilvl w:val="0"/>
          <w:numId w:val="2"/>
        </w:numPr>
        <w:spacing w:after="60"/>
      </w:pPr>
      <w:r>
        <w:rPr>
          <w:rFonts w:ascii="Arial" w:cs="Arial" w:eastAsia="Arial" w:hAnsi="Arial"/>
          <w:color w:val="374151"/>
          <w:sz w:val="20"/>
          <w:szCs w:val="20"/>
        </w:rPr>
        <w:t xml:space="preserve">Drive organizer acquisition via a public-facing landing page at /</w:t>
      </w:r>
    </w:p>
    <w:p>
      <w:pPr>
        <w:pStyle w:val="ListParagraph"/>
        <w:numPr>
          <w:ilvl w:val="0"/>
          <w:numId w:val="2"/>
        </w:numPr>
        <w:spacing w:after="60"/>
      </w:pPr>
      <w:r>
        <w:rPr>
          <w:rFonts w:ascii="Arial" w:cs="Arial" w:eastAsia="Arial" w:hAnsi="Arial"/>
          <w:color w:val="374151"/>
          <w:sz w:val="20"/>
          <w:szCs w:val="20"/>
        </w:rPr>
        <w:t xml:space="preserve">Enable seamless multi-channel communication (Email, SMS, WhatsApp) suited to African connectivity</w:t>
      </w:r>
    </w:p>
    <w:p>
      <w:pPr>
        <w:spacing w:after="120"/>
      </w:pPr>
      <w:r>
        <w:rPr>
          <w:rFonts w:ascii="Arial" w:cs="Arial" w:eastAsia="Arial" w:hAnsi="Arial"/>
          <w:color w:val="374151"/>
          <w:sz w:val="20"/>
          <w:szCs w:val="20"/>
        </w:rPr>
        <w:t xml:space="preserve"/>
      </w:r>
    </w:p>
    <w:p>
      <w:pPr>
        <w:pStyle w:val="Heading1"/>
        <w:pBdr>
          <w:bottom w:val="single" w:color="1A56DB" w:sz="6" w:space="6"/>
        </w:pBdr>
        <w:spacing w:after="160" w:before="400"/>
      </w:pPr>
      <w:r>
        <w:rPr>
          <w:rFonts w:ascii="Arial" w:cs="Arial" w:eastAsia="Arial" w:hAnsi="Arial"/>
          <w:b/>
          <w:bCs/>
          <w:color w:val="0F2D5E"/>
          <w:sz w:val="34"/>
          <w:szCs w:val="34"/>
        </w:rPr>
        <w:t xml:space="preserve">3. Target Users &amp; Personas</w:t>
      </w:r>
    </w:p>
    <w:p>
      <w:pPr>
        <w:pStyle w:val="Heading2"/>
        <w:spacing w:after="100" w:before="280"/>
      </w:pPr>
      <w:r>
        <w:rPr>
          <w:rFonts w:ascii="Arial" w:cs="Arial" w:eastAsia="Arial" w:hAnsi="Arial"/>
          <w:b/>
          <w:bCs/>
          <w:color w:val="1A56DB"/>
          <w:sz w:val="26"/>
          <w:szCs w:val="26"/>
        </w:rPr>
        <w:t xml:space="preserve">3.1 The Organizer (Primary User)</w:t>
      </w:r>
    </w:p>
    <w:p>
      <w:pPr>
        <w:spacing w:after="100"/>
      </w:pPr>
      <w:r>
        <w:rPr>
          <w:rFonts w:ascii="Arial" w:cs="Arial" w:eastAsia="Arial" w:hAnsi="Arial"/>
          <w:color w:val="374151"/>
          <w:sz w:val="20"/>
          <w:szCs w:val="20"/>
        </w:rPr>
        <w:t xml:space="preserve">Individual event organizers planning weddings, birthday parties, sendoffs, kitchen parties, corporate events, fundraisers, or other social gatherings.</w:t>
      </w:r>
    </w:p>
    <w:p>
      <w:pPr>
        <w:spacing w:after="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2860"/>
      </w:tblGrid>
      <w:tr>
        <w:trPr>
          <w:tblHeader/>
        </w:trPr>
        <w:tc>
          <w:tcPr>
            <w:tcW w:type="dxa" w:w="26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Capability</w:t>
            </w:r>
          </w:p>
        </w:tc>
        <w:tc>
          <w:tcPr>
            <w:tcW w:type="dxa" w:w="13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Basic (Free)</w:t>
            </w:r>
          </w:p>
        </w:tc>
        <w:tc>
          <w:tcPr>
            <w:tcW w:type="dxa" w:w="13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Standard</w:t>
            </w:r>
          </w:p>
        </w:tc>
        <w:tc>
          <w:tcPr>
            <w:tcW w:type="dxa" w:w="13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Premium</w:t>
            </w:r>
          </w:p>
        </w:tc>
        <w:tc>
          <w:tcPr>
            <w:tcW w:type="dxa" w:w="28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Royal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Create &amp; manage events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r>
        <w:tc>
          <w:tcPr>
            <w:tcW w:type="dxa" w:w="2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Add invitees manually</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 max 5</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 max 251</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 max 551</w:t>
            </w:r>
          </w:p>
        </w:tc>
        <w:tc>
          <w:tcPr>
            <w:tcW w:type="dxa" w:w="28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 max 1,001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CSV import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r>
        <w:tc>
          <w:tcPr>
            <w:tcW w:type="dxa" w:w="2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Track contributions &amp; pledges</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28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Budget &amp; vendor management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r>
        <w:tc>
          <w:tcPr>
            <w:tcW w:type="dxa" w:w="2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Reports (RSVP, attendance, contributions)</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28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E-Cards (add-on)</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r>
        <w:tc>
          <w:tcPr>
            <w:tcW w:type="dxa" w:w="2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Notifications (add-on)</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28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QR check-in</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2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r>
        <w:tc>
          <w:tcPr>
            <w:tcW w:type="dxa" w:w="2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RSVP via WhatsApp</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13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28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bl>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3.2 The Admin</w:t>
      </w:r>
    </w:p>
    <w:p>
      <w:pPr>
        <w:spacing w:after="100"/>
      </w:pPr>
      <w:r>
        <w:rPr>
          <w:rFonts w:ascii="Arial" w:cs="Arial" w:eastAsia="Arial" w:hAnsi="Arial"/>
          <w:color w:val="374151"/>
          <w:sz w:val="20"/>
          <w:szCs w:val="20"/>
        </w:rPr>
        <w:t xml:space="preserve">Internal Invitee platform staff. Responsibilities: activate pricing tiers for organizers after offline payment, manage e-card and notification add-ons, compose and send all notifications on behalf of organizers, manage the e-card template library, handle user accounts, and monitor platform health.</w:t>
      </w:r>
    </w:p>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3.3 The Vendor</w:t>
      </w:r>
    </w:p>
    <w:p>
      <w:pPr>
        <w:spacing w:after="100"/>
      </w:pPr>
      <w:r>
        <w:rPr>
          <w:rFonts w:ascii="Arial" w:cs="Arial" w:eastAsia="Arial" w:hAnsi="Arial"/>
          <w:color w:val="374151"/>
          <w:sz w:val="20"/>
          <w:szCs w:val="20"/>
        </w:rPr>
        <w:t xml:space="preserve">Service providers (caterers, photographers, etc.) assigned to events by organizers. Log in to view event details and update their delivery status.</w:t>
      </w:r>
    </w:p>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3.4 The Invitee (External)</w:t>
      </w:r>
    </w:p>
    <w:p>
      <w:pPr>
        <w:spacing w:after="100"/>
      </w:pPr>
      <w:r>
        <w:rPr>
          <w:rFonts w:ascii="Arial" w:cs="Arial" w:eastAsia="Arial" w:hAnsi="Arial"/>
          <w:color w:val="374151"/>
          <w:sz w:val="20"/>
          <w:szCs w:val="20"/>
        </w:rPr>
        <w:t xml:space="preserve">Guests invited to an event. No platform account required. Interact via: WhatsApp RSVP replies, e-card receipt, and QR code check-in on event day.</w:t>
      </w:r>
    </w:p>
    <w:p>
      <w:pPr>
        <w:spacing w:after="120"/>
      </w:pPr>
      <w:r>
        <w:rPr>
          <w:rFonts w:ascii="Arial" w:cs="Arial" w:eastAsia="Arial" w:hAnsi="Arial"/>
          <w:color w:val="374151"/>
          <w:sz w:val="20"/>
          <w:szCs w:val="20"/>
        </w:rPr>
        <w:t xml:space="preserve"/>
      </w:r>
    </w:p>
    <w:p>
      <w:r>
        <w:br w:type="page"/>
      </w:r>
    </w:p>
    <w:p>
      <w:pPr>
        <w:pStyle w:val="Heading1"/>
        <w:pBdr>
          <w:bottom w:val="single" w:color="1A56DB" w:sz="6" w:space="6"/>
        </w:pBdr>
        <w:spacing w:after="160" w:before="400"/>
      </w:pPr>
      <w:r>
        <w:rPr>
          <w:rFonts w:ascii="Arial" w:cs="Arial" w:eastAsia="Arial" w:hAnsi="Arial"/>
          <w:b/>
          <w:bCs/>
          <w:color w:val="0F2D5E"/>
          <w:sz w:val="34"/>
          <w:szCs w:val="34"/>
        </w:rPr>
        <w:t xml:space="preserve">4. Landing Page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4"/>
              <w:left w:val="single" w:color="0E9F6E" w:sz="16"/>
              <w:bottom w:val="single" w:color="0E9F6E" w:sz="4"/>
              <w:right w:val="single" w:color="0E9F6E" w:sz="4"/>
            </w:tcBorders>
            <w:shd w:fill="ECFDF5" w:val="clear"/>
            <w:tcMar>
              <w:top w:type="dxa" w:w="100"/>
              <w:left w:type="dxa" w:w="180"/>
              <w:bottom w:type="dxa" w:w="100"/>
              <w:right w:type="dxa" w:w="160"/>
            </w:tcMar>
          </w:tcPr>
          <w:p>
            <w:pPr>
              <w:spacing w:after="100"/>
            </w:pPr>
            <w:r>
              <w:rPr>
                <w:rFonts w:ascii="Arial" w:cs="Arial" w:eastAsia="Arial" w:hAnsi="Arial"/>
                <w:b/>
                <w:bCs/>
                <w:color w:val="0E9F6E"/>
                <w:sz w:val="18"/>
                <w:szCs w:val="18"/>
              </w:rPr>
              <w:t xml:space="preserve">NEW v2.0: </w:t>
            </w:r>
            <w:r>
              <w:rPr>
                <w:rFonts w:ascii="Arial" w:cs="Arial" w:eastAsia="Arial" w:hAnsi="Arial"/>
                <w:color w:val="374151"/>
                <w:sz w:val="18"/>
                <w:szCs w:val="18"/>
              </w:rPr>
              <w:t xml:space="preserve">New in v2.0 — the platform has a public-facing landing page at / that replaces the old direct-to-login entry point.</w:t>
            </w:r>
          </w:p>
        </w:tc>
      </w:tr>
    </w:tbl>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4.1 Landing Page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Section</w:t>
            </w:r>
          </w:p>
        </w:tc>
        <w:tc>
          <w:tcPr>
            <w:tcW w:type="dxa" w:w="18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Anchor</w:t>
            </w:r>
          </w:p>
        </w:tc>
        <w:tc>
          <w:tcPr>
            <w:tcW w:type="dxa" w:w="53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Purpose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Navbar (sticky)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Logo, nav links, Login + Get Started CTAs</w:t>
            </w:r>
          </w:p>
        </w:tc>
      </w:tr>
      <w:tr>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Hero</w:t>
            </w:r>
          </w:p>
        </w:tc>
        <w:tc>
          <w:tcPr>
            <w:tcW w:type="dxa" w:w="1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5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Headline, sub-headline, dual CTAs (Get Started Free → /register, See How It Works → /#how-it-works)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About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#about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What Invitee is, who it is for, what problem it solves. 3-column feature highlights.</w:t>
            </w:r>
          </w:p>
        </w:tc>
      </w:tr>
      <w:tr>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How It Works</w:t>
            </w:r>
          </w:p>
        </w:tc>
        <w:tc>
          <w:tcPr>
            <w:tcW w:type="dxa" w:w="1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#how-it-works</w:t>
            </w:r>
          </w:p>
        </w:tc>
        <w:tc>
          <w:tcPr>
            <w:tcW w:type="dxa" w:w="5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8-step organizer journey with icons: Create Account → Create Event → Add Invitees → Track Contributions → Send E-Cards → Collect RSVPs → Check In → Review Reports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E-Card Templates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#templates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Showcase of templates across 7 event categories with category filter tabs</w:t>
            </w:r>
          </w:p>
        </w:tc>
      </w:tr>
      <w:tr>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Pricing</w:t>
            </w:r>
          </w:p>
        </w:tc>
        <w:tc>
          <w:tcPr>
            <w:tcW w:type="dxa" w:w="1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#pricing</w:t>
            </w:r>
          </w:p>
        </w:tc>
        <w:tc>
          <w:tcPr>
            <w:tcW w:type="dxa" w:w="5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4 pricing tier cards + add-ons table + CTA → contact section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Contact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#contact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info@invitee.com, +255 754 405596, Register CTA</w:t>
            </w:r>
          </w:p>
        </w:tc>
      </w:tr>
      <w:tr>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Footer</w:t>
            </w:r>
          </w:p>
        </w:tc>
        <w:tc>
          <w:tcPr>
            <w:tcW w:type="dxa" w:w="1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c>
          <w:tcPr>
            <w:tcW w:type="dxa" w:w="5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Brand, quick links, contact info, copyright</w:t>
            </w:r>
          </w:p>
        </w:tc>
      </w:tr>
    </w:tbl>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4.2 Pricing Tiers (Landing Page Display)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700"/>
        <w:gridCol w:w="2800"/>
        <w:gridCol w:w="900"/>
        <w:gridCol w:w="1560"/>
      </w:tblGrid>
      <w:tr>
        <w:trPr>
          <w:tblHeader/>
        </w:trPr>
        <w:tc>
          <w:tcPr>
            <w:tcW w:type="dxa" w:w="14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Tier</w:t>
            </w:r>
          </w:p>
        </w:tc>
        <w:tc>
          <w:tcPr>
            <w:tcW w:type="dxa" w:w="20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Price</w:t>
            </w:r>
          </w:p>
        </w:tc>
        <w:tc>
          <w:tcPr>
            <w:tcW w:type="dxa" w:w="17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Max Invitees</w:t>
            </w:r>
          </w:p>
        </w:tc>
        <w:tc>
          <w:tcPr>
            <w:tcW w:type="dxa" w:w="28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Included Modules</w:t>
            </w:r>
          </w:p>
        </w:tc>
        <w:tc>
          <w:tcPr>
            <w:tcW w:type="dxa" w:w="9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CSV</w:t>
            </w:r>
          </w:p>
        </w:tc>
        <w:tc>
          <w:tcPr>
            <w:tcW w:type="dxa" w:w="15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Add-on Eligible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Basic</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Free</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5 per event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Event, Invitee, Contribution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No</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Yes</w:t>
            </w:r>
          </w:p>
        </w:tc>
      </w:tr>
      <w:tr>
        <w:tc>
          <w:tcPr>
            <w:tcW w:type="dxa" w:w="1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Standard</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TZS 149,999/event</w:t>
            </w:r>
          </w:p>
        </w:tc>
        <w:tc>
          <w:tcPr>
            <w:tcW w:type="dxa" w:w="17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251 per event</w:t>
            </w:r>
          </w:p>
        </w:tc>
        <w:tc>
          <w:tcPr>
            <w:tcW w:type="dxa" w:w="2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Event, Invitee, Contribution, Report</w:t>
            </w:r>
          </w:p>
        </w:tc>
        <w:tc>
          <w:tcPr>
            <w:tcW w:type="dxa" w:w="9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Yes</w:t>
            </w:r>
          </w:p>
        </w:tc>
        <w:tc>
          <w:tcPr>
            <w:tcW w:type="dxa" w:w="1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Yes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Premium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TZS 359,999/event</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551 per event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Event, Invitee, Contribution, Budget, Report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Yes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Yes</w:t>
            </w:r>
          </w:p>
        </w:tc>
      </w:tr>
      <w:tr>
        <w:tc>
          <w:tcPr>
            <w:tcW w:type="dxa" w:w="1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Royal</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TZS 599,999/event</w:t>
            </w:r>
          </w:p>
        </w:tc>
        <w:tc>
          <w:tcPr>
            <w:tcW w:type="dxa" w:w="17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1,001 per event</w:t>
            </w:r>
          </w:p>
        </w:tc>
        <w:tc>
          <w:tcPr>
            <w:tcW w:type="dxa" w:w="2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Event, Invitee, Contribution, Budget, Report</w:t>
            </w:r>
          </w:p>
        </w:tc>
        <w:tc>
          <w:tcPr>
            <w:tcW w:type="dxa" w:w="9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Yes</w:t>
            </w:r>
          </w:p>
        </w:tc>
        <w:tc>
          <w:tcPr>
            <w:tcW w:type="dxa" w:w="1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Yes</w:t>
            </w:r>
          </w:p>
        </w:tc>
      </w:tr>
    </w:tbl>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4.3 Add-ons (All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Add-on</w:t>
            </w:r>
          </w:p>
        </w:tc>
        <w:tc>
          <w:tcPr>
            <w:tcW w:type="dxa" w:w="24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Rate</w:t>
            </w:r>
          </w:p>
        </w:tc>
        <w:tc>
          <w:tcPr>
            <w:tcW w:type="dxa" w:w="43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Extra invitees beyond tier limit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TZS 999/= per invitee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Admin increases invitee_limit after payment</w:t>
            </w:r>
          </w:p>
        </w:tc>
      </w:tr>
      <w:tr>
        <w:tc>
          <w:tcPr>
            <w:tcW w:type="dxa" w:w="2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E-Cards module</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Contact for pricing</w:t>
            </w:r>
          </w:p>
        </w:tc>
        <w:tc>
          <w:tcPr>
            <w:tcW w:type="dxa" w:w="4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Admin activates ecard_addon_active on the event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SMS notifications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TZS 99/= per message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Charged per SMS dispatched to each invitee</w:t>
            </w:r>
          </w:p>
        </w:tc>
      </w:tr>
      <w:tr>
        <w:tc>
          <w:tcPr>
            <w:tcW w:type="dxa" w:w="2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WhatsApp notifications</w:t>
            </w:r>
          </w:p>
        </w:tc>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TZS 999/= per message</w:t>
            </w:r>
          </w:p>
        </w:tc>
        <w:tc>
          <w:tcPr>
            <w:tcW w:type="dxa" w:w="43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Charged per WhatsApp message dispatched</w:t>
            </w:r>
          </w:p>
        </w:tc>
      </w:tr>
    </w:tbl>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4.4 Pricing CTA Flow</w:t>
      </w:r>
    </w:p>
    <w:p>
      <w:pPr>
        <w:spacing w:after="100"/>
      </w:pPr>
      <w:r>
        <w:rPr>
          <w:rFonts w:ascii="Arial" w:cs="Arial" w:eastAsia="Arial" w:hAnsi="Arial"/>
          <w:color w:val="374151"/>
          <w:sz w:val="20"/>
          <w:szCs w:val="20"/>
        </w:rPr>
        <w:t xml:space="preserve">When an organizer clicks "Choose [Tier]" on the pricing section, the page scrolls to the Contact section. There is no online payment. The organizer contacts the Invitee team via email or phone, pays offline, and the admin activates the tier in the admin panel.</w:t>
      </w:r>
    </w:p>
    <w:p>
      <w:pPr>
        <w:spacing w:after="12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00"/>
              <w:left w:type="dxa" w:w="180"/>
              <w:bottom w:type="dxa" w:w="100"/>
              <w:right w:type="dxa" w:w="160"/>
            </w:tcMar>
          </w:tcPr>
          <w:p>
            <w:pPr>
              <w:spacing w:after="100"/>
            </w:pPr>
            <w:r>
              <w:rPr>
                <w:rFonts w:ascii="Arial" w:cs="Arial" w:eastAsia="Arial" w:hAnsi="Arial"/>
                <w:b/>
                <w:bCs/>
                <w:color w:val="D97706"/>
                <w:sz w:val="18"/>
                <w:szCs w:val="18"/>
              </w:rPr>
              <w:t xml:space="preserve">NOTE: </w:t>
            </w:r>
            <w:r>
              <w:rPr>
                <w:rFonts w:ascii="Arial" w:cs="Arial" w:eastAsia="Arial" w:hAnsi="Arial"/>
                <w:color w:val="374151"/>
                <w:sz w:val="18"/>
                <w:szCs w:val="18"/>
              </w:rPr>
              <w:t xml:space="preserve">Basic tier is always active by default for all registered organizers. No admin activation is needed for Basic. Admin only activates Standard, Premium, or Royal.</w:t>
            </w:r>
          </w:p>
        </w:tc>
      </w:tr>
    </w:tbl>
    <w:p>
      <w:pPr>
        <w:spacing w:after="120"/>
      </w:pPr>
      <w:r>
        <w:rPr>
          <w:rFonts w:ascii="Arial" w:cs="Arial" w:eastAsia="Arial" w:hAnsi="Arial"/>
          <w:color w:val="374151"/>
          <w:sz w:val="20"/>
          <w:szCs w:val="20"/>
        </w:rPr>
        <w:t xml:space="preserve"/>
      </w:r>
    </w:p>
    <w:p>
      <w:r>
        <w:br w:type="page"/>
      </w:r>
    </w:p>
    <w:p>
      <w:pPr>
        <w:pStyle w:val="Heading1"/>
        <w:pBdr>
          <w:bottom w:val="single" w:color="1A56DB" w:sz="6" w:space="6"/>
        </w:pBdr>
        <w:spacing w:after="160" w:before="400"/>
      </w:pPr>
      <w:r>
        <w:rPr>
          <w:rFonts w:ascii="Arial" w:cs="Arial" w:eastAsia="Arial" w:hAnsi="Arial"/>
          <w:b/>
          <w:bCs/>
          <w:color w:val="0F2D5E"/>
          <w:sz w:val="34"/>
          <w:szCs w:val="34"/>
        </w:rPr>
        <w:t xml:space="preserve">5.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4"/>
              <w:left w:val="single" w:color="0E9F6E" w:sz="16"/>
              <w:bottom w:val="single" w:color="0E9F6E" w:sz="4"/>
              <w:right w:val="single" w:color="0E9F6E" w:sz="4"/>
            </w:tcBorders>
            <w:shd w:fill="ECFDF5" w:val="clear"/>
            <w:tcMar>
              <w:top w:type="dxa" w:w="100"/>
              <w:left w:type="dxa" w:w="180"/>
              <w:bottom w:type="dxa" w:w="100"/>
              <w:right w:type="dxa" w:w="160"/>
            </w:tcMar>
          </w:tcPr>
          <w:p>
            <w:pPr>
              <w:spacing w:after="100"/>
            </w:pPr>
            <w:r>
              <w:rPr>
                <w:rFonts w:ascii="Arial" w:cs="Arial" w:eastAsia="Arial" w:hAnsi="Arial"/>
                <w:b/>
                <w:bCs/>
                <w:color w:val="0E9F6E"/>
                <w:sz w:val="18"/>
                <w:szCs w:val="18"/>
              </w:rPr>
              <w:t xml:space="preserve">NEW v2.0: </w:t>
            </w:r>
            <w:r>
              <w:rPr>
                <w:rFonts w:ascii="Arial" w:cs="Arial" w:eastAsia="Arial" w:hAnsi="Arial"/>
                <w:color w:val="374151"/>
                <w:sz w:val="18"/>
                <w:szCs w:val="18"/>
              </w:rPr>
              <w:t xml:space="preserve">New in v2.0 — event categories expanded from 4 to 7.</w:t>
            </w:r>
          </w:p>
        </w:tc>
      </w:tr>
    </w:tbl>
    <w:p>
      <w:pPr>
        <w:spacing w:after="12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860"/>
      </w:tblGrid>
      <w:tr>
        <w:trPr>
          <w:tblHeader/>
        </w:trPr>
        <w:tc>
          <w:tcPr>
            <w:tcW w:type="dxa" w:w="18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ENUM Value</w:t>
            </w:r>
          </w:p>
        </w:tc>
        <w:tc>
          <w:tcPr>
            <w:tcW w:type="dxa" w:w="17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Display Name</w:t>
            </w:r>
          </w:p>
        </w:tc>
        <w:tc>
          <w:tcPr>
            <w:tcW w:type="dxa" w:w="58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Use Case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wedding</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Wedding</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Wedding ceremonies and receptions</w:t>
            </w:r>
          </w:p>
        </w:tc>
      </w:tr>
      <w:tr>
        <w:tc>
          <w:tcPr>
            <w:tcW w:type="dxa" w:w="1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birthday</w:t>
            </w:r>
          </w:p>
        </w:tc>
        <w:tc>
          <w:tcPr>
            <w:tcW w:type="dxa" w:w="17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Birthday</w:t>
            </w:r>
          </w:p>
        </w:tc>
        <w:tc>
          <w:tcPr>
            <w:tcW w:type="dxa" w:w="58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Birthday parties for any age, surprise parties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sendoff</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Sendoff</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Farewell parties for people relocating or leaving</w:t>
            </w:r>
          </w:p>
        </w:tc>
      </w:tr>
      <w:tr>
        <w:tc>
          <w:tcPr>
            <w:tcW w:type="dxa" w:w="1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kitchen_party</w:t>
            </w:r>
          </w:p>
        </w:tc>
        <w:tc>
          <w:tcPr>
            <w:tcW w:type="dxa" w:w="17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Kitchen Party</w:t>
            </w:r>
          </w:p>
        </w:tc>
        <w:tc>
          <w:tcPr>
            <w:tcW w:type="dxa" w:w="58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Pre-wedding celebration for the bride, bridal shower equivalent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corporate</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Corporate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Company events, team building, product launches, conferences</w:t>
            </w:r>
          </w:p>
        </w:tc>
      </w:tr>
      <w:tr>
        <w:tc>
          <w:tcPr>
            <w:tcW w:type="dxa" w:w="1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fundraising</w:t>
            </w:r>
          </w:p>
        </w:tc>
        <w:tc>
          <w:tcPr>
            <w:tcW w:type="dxa" w:w="17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Fund-raising</w:t>
            </w:r>
          </w:p>
        </w:tc>
        <w:tc>
          <w:tcPr>
            <w:tcW w:type="dxa" w:w="58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Charity events, community fundraisers, school fundraisers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other</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Other</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Any event type not listed above</w:t>
            </w:r>
          </w:p>
        </w:tc>
      </w:tr>
    </w:tbl>
    <w:p>
      <w:pPr>
        <w:spacing w:after="120"/>
      </w:pPr>
      <w:r>
        <w:rPr>
          <w:rFonts w:ascii="Arial" w:cs="Arial" w:eastAsia="Arial" w:hAnsi="Arial"/>
          <w:color w:val="374151"/>
          <w:sz w:val="20"/>
          <w:szCs w:val="20"/>
        </w:rPr>
        <w:t xml:space="preserve"/>
      </w:r>
    </w:p>
    <w:p>
      <w:r>
        <w:br w:type="page"/>
      </w:r>
    </w:p>
    <w:p>
      <w:pPr>
        <w:pStyle w:val="Heading1"/>
        <w:pBdr>
          <w:bottom w:val="single" w:color="1A56DB" w:sz="6" w:space="6"/>
        </w:pBdr>
        <w:spacing w:after="160" w:before="400"/>
      </w:pPr>
      <w:r>
        <w:rPr>
          <w:rFonts w:ascii="Arial" w:cs="Arial" w:eastAsia="Arial" w:hAnsi="Arial"/>
          <w:b/>
          <w:bCs/>
          <w:color w:val="0F2D5E"/>
          <w:sz w:val="34"/>
          <w:szCs w:val="34"/>
        </w:rPr>
        <w:t xml:space="preserve">6. Feature Requirements</w:t>
      </w:r>
    </w:p>
    <w:p>
      <w:pPr>
        <w:pStyle w:val="Heading2"/>
        <w:spacing w:after="100" w:before="280"/>
      </w:pPr>
      <w:r>
        <w:rPr>
          <w:rFonts w:ascii="Arial" w:cs="Arial" w:eastAsia="Arial" w:hAnsi="Arial"/>
          <w:b/>
          <w:bCs/>
          <w:color w:val="1A56DB"/>
          <w:sz w:val="26"/>
          <w:szCs w:val="26"/>
        </w:rPr>
        <w:t xml:space="preserve">6.1 Authentication &amp; User Management</w:t>
      </w:r>
    </w:p>
    <w:p>
      <w:pPr>
        <w:pStyle w:val="ListParagraph"/>
        <w:numPr>
          <w:ilvl w:val="0"/>
          <w:numId w:val="2"/>
        </w:numPr>
        <w:spacing w:after="60"/>
      </w:pPr>
      <w:r>
        <w:rPr>
          <w:rFonts w:ascii="Arial" w:cs="Arial" w:eastAsia="Arial" w:hAnsi="Arial"/>
          <w:color w:val="374151"/>
          <w:sz w:val="20"/>
          <w:szCs w:val="20"/>
        </w:rPr>
        <w:t xml:space="preserve">Registration: email + password, email verification required before access</w:t>
      </w:r>
    </w:p>
    <w:p>
      <w:pPr>
        <w:pStyle w:val="ListParagraph"/>
        <w:numPr>
          <w:ilvl w:val="0"/>
          <w:numId w:val="2"/>
        </w:numPr>
        <w:spacing w:after="60"/>
      </w:pPr>
      <w:r>
        <w:rPr>
          <w:rFonts w:ascii="Arial" w:cs="Arial" w:eastAsia="Arial" w:hAnsi="Arial"/>
          <w:color w:val="374151"/>
          <w:sz w:val="20"/>
          <w:szCs w:val="20"/>
        </w:rPr>
        <w:t xml:space="preserve">Login: email + password, session cookie (Lucia Auth), role-based redirect (organizer → /events, admin → /admin, vendor → /vendor)</w:t>
      </w:r>
    </w:p>
    <w:p>
      <w:pPr>
        <w:pStyle w:val="ListParagraph"/>
        <w:numPr>
          <w:ilvl w:val="0"/>
          <w:numId w:val="2"/>
        </w:numPr>
        <w:spacing w:after="60"/>
      </w:pPr>
      <w:r>
        <w:rPr>
          <w:rFonts w:ascii="Arial" w:cs="Arial" w:eastAsia="Arial" w:hAnsi="Arial"/>
          <w:color w:val="374151"/>
          <w:sz w:val="20"/>
          <w:szCs w:val="20"/>
        </w:rPr>
        <w:t xml:space="preserve">Password reset via email link</w:t>
      </w:r>
    </w:p>
    <w:p>
      <w:pPr>
        <w:pStyle w:val="ListParagraph"/>
        <w:numPr>
          <w:ilvl w:val="0"/>
          <w:numId w:val="2"/>
        </w:numPr>
        <w:spacing w:after="60"/>
      </w:pPr>
      <w:r>
        <w:rPr>
          <w:rFonts w:ascii="Arial" w:cs="Arial" w:eastAsia="Arial" w:hAnsi="Arial"/>
          <w:color w:val="374151"/>
          <w:sz w:val="20"/>
          <w:szCs w:val="20"/>
        </w:rPr>
        <w:t xml:space="preserve">Account status: active | suspended | unverified</w:t>
      </w:r>
    </w:p>
    <w:p>
      <w:pPr>
        <w:pStyle w:val="ListParagraph"/>
        <w:numPr>
          <w:ilvl w:val="0"/>
          <w:numId w:val="2"/>
        </w:numPr>
        <w:spacing w:after="60"/>
      </w:pPr>
      <w:r>
        <w:rPr>
          <w:rFonts w:ascii="Arial" w:cs="Arial" w:eastAsia="Arial" w:hAnsi="Arial"/>
          <w:color w:val="374151"/>
          <w:sz w:val="20"/>
          <w:szCs w:val="20"/>
        </w:rPr>
        <w:t xml:space="preserve">Roles: organizer | admin | vendor | staff</w:t>
      </w:r>
    </w:p>
    <w:p>
      <w:pPr>
        <w:pStyle w:val="ListParagraph"/>
        <w:numPr>
          <w:ilvl w:val="0"/>
          <w:numId w:val="2"/>
        </w:numPr>
        <w:spacing w:after="60"/>
      </w:pPr>
      <w:r>
        <w:rPr>
          <w:rFonts w:ascii="Arial" w:cs="Arial" w:eastAsia="Arial" w:hAnsi="Arial"/>
          <w:color w:val="374151"/>
          <w:sz w:val="20"/>
          <w:szCs w:val="20"/>
        </w:rPr>
        <w:t xml:space="preserve">New organizers default to Basic tier on all events they create</w:t>
      </w:r>
    </w:p>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6.2 Event Management</w:t>
      </w:r>
    </w:p>
    <w:p>
      <w:pPr>
        <w:pStyle w:val="ListParagraph"/>
        <w:numPr>
          <w:ilvl w:val="0"/>
          <w:numId w:val="2"/>
        </w:numPr>
        <w:spacing w:after="60"/>
      </w:pPr>
      <w:r>
        <w:rPr>
          <w:rFonts w:ascii="Arial" w:cs="Arial" w:eastAsia="Arial" w:hAnsi="Arial"/>
          <w:color w:val="374151"/>
          <w:sz w:val="20"/>
          <w:szCs w:val="20"/>
        </w:rPr>
        <w:t xml:space="preserve">Organizer creates event with: name, type (7 categories), date, venue, language (English/Swahili), currency</w:t>
      </w:r>
    </w:p>
    <w:p>
      <w:pPr>
        <w:pStyle w:val="ListParagraph"/>
        <w:numPr>
          <w:ilvl w:val="0"/>
          <w:numId w:val="2"/>
        </w:numPr>
        <w:spacing w:after="60"/>
      </w:pPr>
      <w:r>
        <w:rPr>
          <w:rFonts w:ascii="Arial" w:cs="Arial" w:eastAsia="Arial" w:hAnsi="Arial"/>
          <w:color w:val="374151"/>
          <w:sz w:val="20"/>
          <w:szCs w:val="20"/>
        </w:rPr>
        <w:t xml:space="preserve">Each event has an active pricing tier (default: basic) and invitee_limit (default: 5)</w:t>
      </w:r>
    </w:p>
    <w:p>
      <w:pPr>
        <w:pStyle w:val="ListParagraph"/>
        <w:numPr>
          <w:ilvl w:val="0"/>
          <w:numId w:val="2"/>
        </w:numPr>
        <w:spacing w:after="60"/>
      </w:pPr>
      <w:r>
        <w:rPr>
          <w:rFonts w:ascii="Arial" w:cs="Arial" w:eastAsia="Arial" w:hAnsi="Arial"/>
          <w:color w:val="374151"/>
          <w:sz w:val="20"/>
          <w:szCs w:val="20"/>
        </w:rPr>
        <w:t xml:space="preserve">Admin activates paid tiers after offline payment; tier determines feature access and invitee cap</w:t>
      </w:r>
    </w:p>
    <w:p>
      <w:pPr>
        <w:pStyle w:val="ListParagraph"/>
        <w:numPr>
          <w:ilvl w:val="0"/>
          <w:numId w:val="2"/>
        </w:numPr>
        <w:spacing w:after="60"/>
      </w:pPr>
      <w:r>
        <w:rPr>
          <w:rFonts w:ascii="Arial" w:cs="Arial" w:eastAsia="Arial" w:hAnsi="Arial"/>
          <w:color w:val="374151"/>
          <w:sz w:val="20"/>
          <w:szCs w:val="20"/>
        </w:rPr>
        <w:t xml:space="preserve">Event lifecycle states: draft → active → event_day → completed → cancelled</w:t>
      </w:r>
    </w:p>
    <w:p>
      <w:pPr>
        <w:pStyle w:val="ListParagraph"/>
        <w:numPr>
          <w:ilvl w:val="0"/>
          <w:numId w:val="2"/>
        </w:numPr>
        <w:spacing w:after="60"/>
      </w:pPr>
      <w:r>
        <w:rPr>
          <w:rFonts w:ascii="Arial" w:cs="Arial" w:eastAsia="Arial" w:hAnsi="Arial"/>
          <w:color w:val="374151"/>
          <w:sz w:val="20"/>
          <w:szCs w:val="20"/>
        </w:rPr>
        <w:t xml:space="preserve">Soft delete on events; completed events are read-only</w:t>
      </w:r>
    </w:p>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6.3 Invitee Management</w:t>
      </w:r>
    </w:p>
    <w:p>
      <w:pPr>
        <w:pStyle w:val="ListParagraph"/>
        <w:numPr>
          <w:ilvl w:val="0"/>
          <w:numId w:val="2"/>
        </w:numPr>
        <w:spacing w:after="60"/>
      </w:pPr>
      <w:r>
        <w:rPr>
          <w:rFonts w:ascii="Arial" w:cs="Arial" w:eastAsia="Arial" w:hAnsi="Arial"/>
          <w:color w:val="374151"/>
          <w:sz w:val="20"/>
          <w:szCs w:val="20"/>
        </w:rPr>
        <w:t xml:space="preserve">Add invitees manually (modal) or via CSV/Excel upload</w:t>
      </w:r>
    </w:p>
    <w:p>
      <w:pPr>
        <w:pStyle w:val="ListParagraph"/>
        <w:numPr>
          <w:ilvl w:val="0"/>
          <w:numId w:val="2"/>
        </w:numPr>
        <w:spacing w:after="60"/>
      </w:pPr>
      <w:r>
        <w:rPr>
          <w:rFonts w:ascii="Arial" w:cs="Arial" w:eastAsia="Arial" w:hAnsi="Arial"/>
          <w:b/>
          <w:bCs/>
          <w:color w:val="DC2626"/>
          <w:sz w:val="20"/>
          <w:szCs w:val="20"/>
        </w:rPr>
        <w:t xml:space="preserve">Basic tier restriction: </w:t>
      </w:r>
      <w:r>
        <w:rPr>
          <w:rFonts w:ascii="Arial" w:cs="Arial" w:eastAsia="Arial" w:hAnsi="Arial"/>
          <w:color w:val="374151"/>
          <w:sz w:val="20"/>
          <w:szCs w:val="20"/>
        </w:rPr>
        <w:t xml:space="preserve">CSV upload disabled. Add manually only. Hard limit of 5 invitees per event.</w:t>
      </w:r>
    </w:p>
    <w:p>
      <w:pPr>
        <w:pStyle w:val="ListParagraph"/>
        <w:numPr>
          <w:ilvl w:val="0"/>
          <w:numId w:val="2"/>
        </w:numPr>
        <w:spacing w:after="60"/>
      </w:pPr>
      <w:r>
        <w:rPr>
          <w:rFonts w:ascii="Arial" w:cs="Arial" w:eastAsia="Arial" w:hAnsi="Arial"/>
          <w:color w:val="374151"/>
          <w:sz w:val="20"/>
          <w:szCs w:val="20"/>
        </w:rPr>
        <w:t xml:space="preserve">Each invitee automatically receives a unique UUID QR token</w:t>
      </w:r>
    </w:p>
    <w:p>
      <w:pPr>
        <w:pStyle w:val="ListParagraph"/>
        <w:numPr>
          <w:ilvl w:val="0"/>
          <w:numId w:val="2"/>
        </w:numPr>
        <w:spacing w:after="60"/>
      </w:pPr>
      <w:r>
        <w:rPr>
          <w:rFonts w:ascii="Arial" w:cs="Arial" w:eastAsia="Arial" w:hAnsi="Arial"/>
          <w:color w:val="374151"/>
          <w:sz w:val="20"/>
          <w:szCs w:val="20"/>
        </w:rPr>
        <w:t xml:space="preserve">Invitee statuses tracked: RSVP (pending/confirmed/declined), Contribution (no pledge/unpaid/partially paid/fully paid), E-Card (not sent/sent), Check-in (not arrived/checked in)</w:t>
      </w:r>
    </w:p>
    <w:p>
      <w:pPr>
        <w:pStyle w:val="ListParagraph"/>
        <w:numPr>
          <w:ilvl w:val="0"/>
          <w:numId w:val="2"/>
        </w:numPr>
        <w:spacing w:after="60"/>
      </w:pPr>
      <w:r>
        <w:rPr>
          <w:rFonts w:ascii="Arial" w:cs="Arial" w:eastAsia="Arial" w:hAnsi="Arial"/>
          <w:color w:val="374151"/>
          <w:sz w:val="20"/>
          <w:szCs w:val="20"/>
        </w:rPr>
        <w:t xml:space="preserve">CSV upload is a two-step flow: upload → preview with validation errors highlighted → confirm import</w:t>
      </w:r>
    </w:p>
    <w:p>
      <w:pPr>
        <w:pStyle w:val="ListParagraph"/>
        <w:numPr>
          <w:ilvl w:val="0"/>
          <w:numId w:val="2"/>
        </w:numPr>
        <w:spacing w:after="60"/>
      </w:pPr>
      <w:r>
        <w:rPr>
          <w:rFonts w:ascii="Arial" w:cs="Arial" w:eastAsia="Arial" w:hAnsi="Arial"/>
          <w:color w:val="374151"/>
          <w:sz w:val="20"/>
          <w:szCs w:val="20"/>
        </w:rPr>
        <w:t xml:space="preserve">Invitee limit warning at 80% capacity (amber) and at 100% (red, buttons disabled)</w:t>
      </w:r>
    </w:p>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6.4 Contribution Management</w:t>
      </w:r>
    </w:p>
    <w:p>
      <w:pPr>
        <w:pStyle w:val="ListParagraph"/>
        <w:numPr>
          <w:ilvl w:val="0"/>
          <w:numId w:val="2"/>
        </w:numPr>
        <w:spacing w:after="60"/>
      </w:pPr>
      <w:r>
        <w:rPr>
          <w:rFonts w:ascii="Arial" w:cs="Arial" w:eastAsia="Arial" w:hAnsi="Arial"/>
          <w:color w:val="374151"/>
          <w:sz w:val="20"/>
          <w:szCs w:val="20"/>
        </w:rPr>
        <w:t xml:space="preserve">Available on all 4 tiers</w:t>
      </w:r>
    </w:p>
    <w:p>
      <w:pPr>
        <w:pStyle w:val="ListParagraph"/>
        <w:numPr>
          <w:ilvl w:val="0"/>
          <w:numId w:val="2"/>
        </w:numPr>
        <w:spacing w:after="60"/>
      </w:pPr>
      <w:r>
        <w:rPr>
          <w:rFonts w:ascii="Arial" w:cs="Arial" w:eastAsia="Arial" w:hAnsi="Arial"/>
          <w:color w:val="374151"/>
          <w:sz w:val="20"/>
          <w:szCs w:val="20"/>
        </w:rPr>
        <w:t xml:space="preserve">Organizer records pledges per invitee (fixed or flexible amount)</w:t>
      </w:r>
    </w:p>
    <w:p>
      <w:pPr>
        <w:pStyle w:val="ListParagraph"/>
        <w:numPr>
          <w:ilvl w:val="0"/>
          <w:numId w:val="2"/>
        </w:numPr>
        <w:spacing w:after="60"/>
      </w:pPr>
      <w:r>
        <w:rPr>
          <w:rFonts w:ascii="Arial" w:cs="Arial" w:eastAsia="Arial" w:hAnsi="Arial"/>
          <w:color w:val="374151"/>
          <w:sz w:val="20"/>
          <w:szCs w:val="20"/>
        </w:rPr>
        <w:t xml:space="preserve">Organizer records payments against pledges; outstanding balance auto-calculated</w:t>
      </w:r>
    </w:p>
    <w:p>
      <w:pPr>
        <w:pStyle w:val="ListParagraph"/>
        <w:numPr>
          <w:ilvl w:val="0"/>
          <w:numId w:val="2"/>
        </w:numPr>
        <w:spacing w:after="60"/>
      </w:pPr>
      <w:r>
        <w:rPr>
          <w:rFonts w:ascii="Arial" w:cs="Arial" w:eastAsia="Arial" w:hAnsi="Arial"/>
          <w:color w:val="374151"/>
          <w:sz w:val="20"/>
          <w:szCs w:val="20"/>
        </w:rPr>
        <w:t xml:space="preserve">Pledge status auto-updates via DB trigger: unpaid → partially_paid → fully_paid</w:t>
      </w:r>
    </w:p>
    <w:p>
      <w:pPr>
        <w:pStyle w:val="ListParagraph"/>
        <w:numPr>
          <w:ilvl w:val="0"/>
          <w:numId w:val="2"/>
        </w:numPr>
        <w:spacing w:after="60"/>
      </w:pPr>
      <w:r>
        <w:rPr>
          <w:rFonts w:ascii="Arial" w:cs="Arial" w:eastAsia="Arial" w:hAnsi="Arial"/>
          <w:color w:val="374151"/>
          <w:sz w:val="20"/>
          <w:szCs w:val="20"/>
        </w:rPr>
        <w:t xml:space="preserve">Organizer can flag invitees for contribution reminder; admin sends the reminder</w:t>
      </w:r>
    </w:p>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6.5 Budget &amp; Vendor Management</w:t>
      </w:r>
    </w:p>
    <w:p>
      <w:pPr>
        <w:spacing w:after="100"/>
      </w:pPr>
      <w:r>
        <w:rPr>
          <w:rFonts w:ascii="Arial" w:cs="Arial" w:eastAsia="Arial" w:hAnsi="Arial"/>
          <w:b/>
          <w:bCs/>
          <w:color w:val="111928"/>
          <w:sz w:val="20"/>
          <w:szCs w:val="20"/>
        </w:rPr>
        <w:t xml:space="preserve">Available on: </w:t>
      </w:r>
      <w:r>
        <w:rPr>
          <w:rFonts w:ascii="Arial" w:cs="Arial" w:eastAsia="Arial" w:hAnsi="Arial"/>
          <w:color w:val="374151"/>
          <w:sz w:val="20"/>
          <w:szCs w:val="20"/>
        </w:rPr>
        <w:t xml:space="preserve">Premium and Royal tiers only</w:t>
      </w:r>
    </w:p>
    <w:p>
      <w:pPr>
        <w:spacing w:after="40"/>
      </w:pPr>
      <w:r>
        <w:rPr>
          <w:rFonts w:ascii="Arial" w:cs="Arial" w:eastAsia="Arial" w:hAnsi="Arial"/>
          <w:color w:val="374151"/>
          <w:sz w:val="20"/>
          <w:szCs w:val="20"/>
        </w:rPr>
        <w:t xml:space="preserve"/>
      </w:r>
    </w:p>
    <w:p>
      <w:pPr>
        <w:pStyle w:val="ListParagraph"/>
        <w:numPr>
          <w:ilvl w:val="0"/>
          <w:numId w:val="2"/>
        </w:numPr>
        <w:spacing w:after="60"/>
      </w:pPr>
      <w:r>
        <w:rPr>
          <w:rFonts w:ascii="Arial" w:cs="Arial" w:eastAsia="Arial" w:hAnsi="Arial"/>
          <w:color w:val="374151"/>
          <w:sz w:val="20"/>
          <w:szCs w:val="20"/>
        </w:rPr>
        <w:t xml:space="preserve">Organizer adds vendors with service category, estimated cost, agreed cost, payment status</w:t>
      </w:r>
    </w:p>
    <w:p>
      <w:pPr>
        <w:pStyle w:val="ListParagraph"/>
        <w:numPr>
          <w:ilvl w:val="0"/>
          <w:numId w:val="2"/>
        </w:numPr>
        <w:spacing w:after="60"/>
      </w:pPr>
      <w:r>
        <w:rPr>
          <w:rFonts w:ascii="Arial" w:cs="Arial" w:eastAsia="Arial" w:hAnsi="Arial"/>
          <w:color w:val="374151"/>
          <w:sz w:val="20"/>
          <w:szCs w:val="20"/>
        </w:rPr>
        <w:t xml:space="preserve">Budget summary: total budget vs total vendor costs vs total contributions, variance</w:t>
      </w:r>
    </w:p>
    <w:p>
      <w:pPr>
        <w:pStyle w:val="ListParagraph"/>
        <w:numPr>
          <w:ilvl w:val="0"/>
          <w:numId w:val="2"/>
        </w:numPr>
        <w:spacing w:after="60"/>
      </w:pPr>
      <w:r>
        <w:rPr>
          <w:rFonts w:ascii="Arial" w:cs="Arial" w:eastAsia="Arial" w:hAnsi="Arial"/>
          <w:color w:val="374151"/>
          <w:sz w:val="20"/>
          <w:szCs w:val="20"/>
        </w:rPr>
        <w:t xml:space="preserve">Vendors can register on the platform and update their own delivery status</w:t>
      </w:r>
    </w:p>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6.6 E-Card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4"/>
              <w:left w:val="single" w:color="0E9F6E" w:sz="16"/>
              <w:bottom w:val="single" w:color="0E9F6E" w:sz="4"/>
              <w:right w:val="single" w:color="0E9F6E" w:sz="4"/>
            </w:tcBorders>
            <w:shd w:fill="ECFDF5" w:val="clear"/>
            <w:tcMar>
              <w:top w:type="dxa" w:w="100"/>
              <w:left w:type="dxa" w:w="180"/>
              <w:bottom w:type="dxa" w:w="100"/>
              <w:right w:type="dxa" w:w="160"/>
            </w:tcMar>
          </w:tcPr>
          <w:p>
            <w:pPr>
              <w:spacing w:after="100"/>
            </w:pPr>
            <w:r>
              <w:rPr>
                <w:rFonts w:ascii="Arial" w:cs="Arial" w:eastAsia="Arial" w:hAnsi="Arial"/>
                <w:b/>
                <w:bCs/>
                <w:color w:val="0E9F6E"/>
                <w:sz w:val="18"/>
                <w:szCs w:val="18"/>
              </w:rPr>
              <w:t xml:space="preserve">NEW v2.0: </w:t>
            </w:r>
            <w:r>
              <w:rPr>
                <w:rFonts w:ascii="Arial" w:cs="Arial" w:eastAsia="Arial" w:hAnsi="Arial"/>
                <w:color w:val="374151"/>
                <w:sz w:val="18"/>
                <w:szCs w:val="18"/>
              </w:rPr>
              <w:t xml:space="preserve">E-Cards is now an add-on on all tiers, not a bundled module.</w:t>
            </w:r>
          </w:p>
        </w:tc>
      </w:tr>
    </w:tbl>
    <w:p>
      <w:pPr>
        <w:spacing w:after="40"/>
      </w:pPr>
      <w:r>
        <w:rPr>
          <w:rFonts w:ascii="Arial" w:cs="Arial" w:eastAsia="Arial" w:hAnsi="Arial"/>
          <w:color w:val="374151"/>
          <w:sz w:val="20"/>
          <w:szCs w:val="20"/>
        </w:rPr>
        <w:t xml:space="preserve"/>
      </w:r>
    </w:p>
    <w:p>
      <w:pPr>
        <w:spacing w:after="100"/>
      </w:pPr>
      <w:r>
        <w:rPr>
          <w:rFonts w:ascii="Arial" w:cs="Arial" w:eastAsia="Arial" w:hAnsi="Arial"/>
          <w:b/>
          <w:bCs/>
          <w:color w:val="111928"/>
          <w:sz w:val="20"/>
          <w:szCs w:val="20"/>
        </w:rPr>
        <w:t xml:space="preserve">Available on: </w:t>
      </w:r>
      <w:r>
        <w:rPr>
          <w:rFonts w:ascii="Arial" w:cs="Arial" w:eastAsia="Arial" w:hAnsi="Arial"/>
          <w:color w:val="374151"/>
          <w:sz w:val="20"/>
          <w:szCs w:val="20"/>
        </w:rPr>
        <w:t xml:space="preserve">All tiers — requires e-card add-on activated by admin</w:t>
      </w:r>
    </w:p>
    <w:p>
      <w:pPr>
        <w:spacing w:after="40"/>
      </w:pPr>
      <w:r>
        <w:rPr>
          <w:rFonts w:ascii="Arial" w:cs="Arial" w:eastAsia="Arial" w:hAnsi="Arial"/>
          <w:color w:val="374151"/>
          <w:sz w:val="20"/>
          <w:szCs w:val="20"/>
        </w:rPr>
        <w:t xml:space="preserve"/>
      </w:r>
    </w:p>
    <w:p>
      <w:pPr>
        <w:pStyle w:val="ListParagraph"/>
        <w:numPr>
          <w:ilvl w:val="0"/>
          <w:numId w:val="2"/>
        </w:numPr>
        <w:spacing w:after="60"/>
      </w:pPr>
      <w:r>
        <w:rPr>
          <w:rFonts w:ascii="Arial" w:cs="Arial" w:eastAsia="Arial" w:hAnsi="Arial"/>
          <w:color w:val="374151"/>
          <w:sz w:val="20"/>
          <w:szCs w:val="20"/>
        </w:rPr>
        <w:t xml:space="preserve">Admin manages a library of pre-designed templates categorized by all 7 event types</w:t>
      </w:r>
    </w:p>
    <w:p>
      <w:pPr>
        <w:pStyle w:val="ListParagraph"/>
        <w:numPr>
          <w:ilvl w:val="0"/>
          <w:numId w:val="2"/>
        </w:numPr>
        <w:spacing w:after="60"/>
      </w:pPr>
      <w:r>
        <w:rPr>
          <w:rFonts w:ascii="Arial" w:cs="Arial" w:eastAsia="Arial" w:hAnsi="Arial"/>
          <w:color w:val="374151"/>
          <w:sz w:val="20"/>
          <w:szCs w:val="20"/>
        </w:rPr>
        <w:t xml:space="preserve">Each template supports text field overlays and QR code placement (stored as JSONB coordinates)</w:t>
      </w:r>
    </w:p>
    <w:p>
      <w:pPr>
        <w:pStyle w:val="ListParagraph"/>
        <w:numPr>
          <w:ilvl w:val="0"/>
          <w:numId w:val="2"/>
        </w:numPr>
        <w:spacing w:after="60"/>
      </w:pPr>
      <w:r>
        <w:rPr>
          <w:rFonts w:ascii="Arial" w:cs="Arial" w:eastAsia="Arial" w:hAnsi="Arial"/>
          <w:color w:val="374151"/>
          <w:sz w:val="20"/>
          <w:szCs w:val="20"/>
        </w:rPr>
        <w:t xml:space="preserve">Organizer selects one template per event, previews it with their event data</w:t>
      </w:r>
    </w:p>
    <w:p>
      <w:pPr>
        <w:pStyle w:val="ListParagraph"/>
        <w:numPr>
          <w:ilvl w:val="0"/>
          <w:numId w:val="2"/>
        </w:numPr>
        <w:spacing w:after="60"/>
      </w:pPr>
      <w:r>
        <w:rPr>
          <w:rFonts w:ascii="Arial" w:cs="Arial" w:eastAsia="Arial" w:hAnsi="Arial"/>
          <w:color w:val="374151"/>
          <w:sz w:val="20"/>
          <w:szCs w:val="20"/>
        </w:rPr>
        <w:t xml:space="preserve">E-cards generated by BullMQ worker using Sharp (composite template + text + QR code)</w:t>
      </w:r>
    </w:p>
    <w:p>
      <w:pPr>
        <w:pStyle w:val="ListParagraph"/>
        <w:numPr>
          <w:ilvl w:val="0"/>
          <w:numId w:val="2"/>
        </w:numPr>
        <w:spacing w:after="60"/>
      </w:pPr>
      <w:r>
        <w:rPr>
          <w:rFonts w:ascii="Arial" w:cs="Arial" w:eastAsia="Arial" w:hAnsi="Arial"/>
          <w:color w:val="374151"/>
          <w:sz w:val="20"/>
          <w:szCs w:val="20"/>
        </w:rPr>
        <w:t xml:space="preserve">Admin sends e-cards to invitees via WhatsApp/Email; organizer sees delivery status (read-only)</w:t>
      </w:r>
    </w:p>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6.7 Notifications &amp;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4"/>
              <w:left w:val="single" w:color="0E9F6E" w:sz="16"/>
              <w:bottom w:val="single" w:color="0E9F6E" w:sz="4"/>
              <w:right w:val="single" w:color="0E9F6E" w:sz="4"/>
            </w:tcBorders>
            <w:shd w:fill="ECFDF5" w:val="clear"/>
            <w:tcMar>
              <w:top w:type="dxa" w:w="100"/>
              <w:left w:type="dxa" w:w="180"/>
              <w:bottom w:type="dxa" w:w="100"/>
              <w:right w:type="dxa" w:w="160"/>
            </w:tcMar>
          </w:tcPr>
          <w:p>
            <w:pPr>
              <w:spacing w:after="100"/>
            </w:pPr>
            <w:r>
              <w:rPr>
                <w:rFonts w:ascii="Arial" w:cs="Arial" w:eastAsia="Arial" w:hAnsi="Arial"/>
                <w:b/>
                <w:bCs/>
                <w:color w:val="0E9F6E"/>
                <w:sz w:val="18"/>
                <w:szCs w:val="18"/>
              </w:rPr>
              <w:t xml:space="preserve">NEW v2.0: </w:t>
            </w:r>
            <w:r>
              <w:rPr>
                <w:rFonts w:ascii="Arial" w:cs="Arial" w:eastAsia="Arial" w:hAnsi="Arial"/>
                <w:color w:val="374151"/>
                <w:sz w:val="18"/>
                <w:szCs w:val="18"/>
              </w:rPr>
              <w:t xml:space="preserve">Notifications is now an add-on on all tiers, not a bundled module.</w:t>
            </w:r>
          </w:p>
        </w:tc>
      </w:tr>
    </w:tbl>
    <w:p>
      <w:pPr>
        <w:spacing w:after="40"/>
      </w:pPr>
      <w:r>
        <w:rPr>
          <w:rFonts w:ascii="Arial" w:cs="Arial" w:eastAsia="Arial" w:hAnsi="Arial"/>
          <w:color w:val="374151"/>
          <w:sz w:val="20"/>
          <w:szCs w:val="20"/>
        </w:rPr>
        <w:t xml:space="preserve"/>
      </w:r>
    </w:p>
    <w:p>
      <w:pPr>
        <w:spacing w:after="100"/>
      </w:pPr>
      <w:r>
        <w:rPr>
          <w:rFonts w:ascii="Arial" w:cs="Arial" w:eastAsia="Arial" w:hAnsi="Arial"/>
          <w:b/>
          <w:bCs/>
          <w:color w:val="111928"/>
          <w:sz w:val="20"/>
          <w:szCs w:val="20"/>
        </w:rPr>
        <w:t xml:space="preserve">Available on: </w:t>
      </w:r>
      <w:r>
        <w:rPr>
          <w:rFonts w:ascii="Arial" w:cs="Arial" w:eastAsia="Arial" w:hAnsi="Arial"/>
          <w:color w:val="374151"/>
          <w:sz w:val="20"/>
          <w:szCs w:val="20"/>
        </w:rPr>
        <w:t xml:space="preserve">All tiers — requires notifications add-on activated by admin</w:t>
      </w:r>
    </w:p>
    <w:p>
      <w:pPr>
        <w:spacing w:after="40"/>
      </w:pPr>
      <w:r>
        <w:rPr>
          <w:rFonts w:ascii="Arial" w:cs="Arial" w:eastAsia="Arial" w:hAnsi="Arial"/>
          <w:color w:val="374151"/>
          <w:sz w:val="20"/>
          <w:szCs w:val="20"/>
        </w:rPr>
        <w:t xml:space="preserve"/>
      </w:r>
    </w:p>
    <w:p>
      <w:pPr>
        <w:pStyle w:val="ListParagraph"/>
        <w:numPr>
          <w:ilvl w:val="0"/>
          <w:numId w:val="2"/>
        </w:numPr>
        <w:spacing w:after="60"/>
      </w:pPr>
      <w:r>
        <w:rPr>
          <w:rFonts w:ascii="Arial" w:cs="Arial" w:eastAsia="Arial" w:hAnsi="Arial"/>
          <w:color w:val="374151"/>
          <w:sz w:val="20"/>
          <w:szCs w:val="20"/>
        </w:rPr>
        <w:t xml:space="preserve">All notification sending is done exclusively by the Admin</w:t>
      </w:r>
    </w:p>
    <w:p>
      <w:pPr>
        <w:pStyle w:val="ListParagraph"/>
        <w:numPr>
          <w:ilvl w:val="0"/>
          <w:numId w:val="2"/>
        </w:numPr>
        <w:spacing w:after="60"/>
      </w:pPr>
      <w:r>
        <w:rPr>
          <w:rFonts w:ascii="Arial" w:cs="Arial" w:eastAsia="Arial" w:hAnsi="Arial"/>
          <w:color w:val="374151"/>
          <w:sz w:val="20"/>
          <w:szCs w:val="20"/>
        </w:rPr>
        <w:t xml:space="preserve">Channels: SMS (Kenosis Technologies), WhatsApp (WaSender API), Email (Nodemailer SMTP)</w:t>
      </w:r>
    </w:p>
    <w:p>
      <w:pPr>
        <w:pStyle w:val="ListParagraph"/>
        <w:numPr>
          <w:ilvl w:val="0"/>
          <w:numId w:val="2"/>
        </w:numPr>
        <w:spacing w:after="60"/>
      </w:pPr>
      <w:r>
        <w:rPr>
          <w:rFonts w:ascii="Arial" w:cs="Arial" w:eastAsia="Arial" w:hAnsi="Arial"/>
          <w:color w:val="374151"/>
          <w:sz w:val="20"/>
          <w:szCs w:val="20"/>
        </w:rPr>
        <w:t xml:space="preserve">RSVP requests sent via WhatsApp only</w:t>
      </w:r>
    </w:p>
    <w:p>
      <w:pPr>
        <w:pStyle w:val="ListParagraph"/>
        <w:numPr>
          <w:ilvl w:val="0"/>
          <w:numId w:val="2"/>
        </w:numPr>
        <w:spacing w:after="60"/>
      </w:pPr>
      <w:r>
        <w:rPr>
          <w:rFonts w:ascii="Arial" w:cs="Arial" w:eastAsia="Arial" w:hAnsi="Arial"/>
          <w:color w:val="374151"/>
          <w:sz w:val="20"/>
          <w:szCs w:val="20"/>
        </w:rPr>
        <w:t xml:space="preserve">Notification types: Invitation, Reminder, RSVP Follow-up, Contribution Reminder, E-Card Distribution, Cancellation, Contribution Acknowledgement</w:t>
      </w:r>
    </w:p>
    <w:p>
      <w:pPr>
        <w:pStyle w:val="ListParagraph"/>
        <w:numPr>
          <w:ilvl w:val="0"/>
          <w:numId w:val="2"/>
        </w:numPr>
        <w:spacing w:after="60"/>
      </w:pPr>
      <w:r>
        <w:rPr>
          <w:rFonts w:ascii="Arial" w:cs="Arial" w:eastAsia="Arial" w:hAnsi="Arial"/>
          <w:color w:val="374151"/>
          <w:sz w:val="20"/>
          <w:szCs w:val="20"/>
        </w:rPr>
        <w:t xml:space="preserve">Admin composes messages with variable tags; supports English and Swahili per event language</w:t>
      </w:r>
    </w:p>
    <w:p>
      <w:pPr>
        <w:pStyle w:val="ListParagraph"/>
        <w:numPr>
          <w:ilvl w:val="0"/>
          <w:numId w:val="2"/>
        </w:numPr>
        <w:spacing w:after="60"/>
      </w:pPr>
      <w:r>
        <w:rPr>
          <w:rFonts w:ascii="Arial" w:cs="Arial" w:eastAsia="Arial" w:hAnsi="Arial"/>
          <w:color w:val="374151"/>
          <w:sz w:val="20"/>
          <w:szCs w:val="20"/>
        </w:rPr>
        <w:t xml:space="preserve">Scheduled and immediate sends via BullMQ queue; retry 3× with exponential backoff</w:t>
      </w:r>
    </w:p>
    <w:p>
      <w:pPr>
        <w:pStyle w:val="ListParagraph"/>
        <w:numPr>
          <w:ilvl w:val="0"/>
          <w:numId w:val="2"/>
        </w:numPr>
        <w:spacing w:after="60"/>
      </w:pPr>
      <w:r>
        <w:rPr>
          <w:rFonts w:ascii="Arial" w:cs="Arial" w:eastAsia="Arial" w:hAnsi="Arial"/>
          <w:color w:val="374151"/>
          <w:sz w:val="20"/>
          <w:szCs w:val="20"/>
        </w:rPr>
        <w:t xml:space="preserve">Organizer views delivery reports (read-only); Admin has full control</w:t>
      </w:r>
    </w:p>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6.8 RSVP Management</w:t>
      </w:r>
    </w:p>
    <w:p>
      <w:pPr>
        <w:pStyle w:val="ListParagraph"/>
        <w:numPr>
          <w:ilvl w:val="0"/>
          <w:numId w:val="2"/>
        </w:numPr>
        <w:spacing w:after="60"/>
      </w:pPr>
      <w:r>
        <w:rPr>
          <w:rFonts w:ascii="Arial" w:cs="Arial" w:eastAsia="Arial" w:hAnsi="Arial"/>
          <w:color w:val="374151"/>
          <w:sz w:val="20"/>
          <w:szCs w:val="20"/>
        </w:rPr>
        <w:t xml:space="preserve">RSVP collected via WhatsApp replies only (no SMS, no email for RSVP)</w:t>
      </w:r>
    </w:p>
    <w:p>
      <w:pPr>
        <w:pStyle w:val="ListParagraph"/>
        <w:numPr>
          <w:ilvl w:val="0"/>
          <w:numId w:val="2"/>
        </w:numPr>
        <w:spacing w:after="60"/>
      </w:pPr>
      <w:r>
        <w:rPr>
          <w:rFonts w:ascii="Arial" w:cs="Arial" w:eastAsia="Arial" w:hAnsi="Arial"/>
          <w:color w:val="374151"/>
          <w:sz w:val="20"/>
          <w:szCs w:val="20"/>
        </w:rPr>
        <w:t xml:space="preserve">Accepted responses: YES, NO, NDIO (Swahili yes), HAPANA (Swahili no)</w:t>
      </w:r>
    </w:p>
    <w:p>
      <w:pPr>
        <w:pStyle w:val="ListParagraph"/>
        <w:numPr>
          <w:ilvl w:val="0"/>
          <w:numId w:val="2"/>
        </w:numPr>
        <w:spacing w:after="60"/>
      </w:pPr>
      <w:r>
        <w:rPr>
          <w:rFonts w:ascii="Arial" w:cs="Arial" w:eastAsia="Arial" w:hAnsi="Arial"/>
          <w:color w:val="374151"/>
          <w:sz w:val="20"/>
          <w:szCs w:val="20"/>
        </w:rPr>
        <w:t xml:space="preserve">Unknown replies trigger automatic WhatsApp auto-reply asking for YES or NO</w:t>
      </w:r>
    </w:p>
    <w:p>
      <w:pPr>
        <w:pStyle w:val="ListParagraph"/>
        <w:numPr>
          <w:ilvl w:val="0"/>
          <w:numId w:val="2"/>
        </w:numPr>
        <w:spacing w:after="60"/>
      </w:pPr>
      <w:r>
        <w:rPr>
          <w:rFonts w:ascii="Arial" w:cs="Arial" w:eastAsia="Arial" w:hAnsi="Arial"/>
          <w:color w:val="374151"/>
          <w:sz w:val="20"/>
          <w:szCs w:val="20"/>
        </w:rPr>
        <w:t xml:space="preserve">RSVP status auto-updated via DB trigger on incoming webhook</w:t>
      </w:r>
    </w:p>
    <w:p>
      <w:pPr>
        <w:pStyle w:val="ListParagraph"/>
        <w:numPr>
          <w:ilvl w:val="0"/>
          <w:numId w:val="2"/>
        </w:numPr>
        <w:spacing w:after="60"/>
      </w:pPr>
      <w:r>
        <w:rPr>
          <w:rFonts w:ascii="Arial" w:cs="Arial" w:eastAsia="Arial" w:hAnsi="Arial"/>
          <w:color w:val="374151"/>
          <w:sz w:val="20"/>
          <w:szCs w:val="20"/>
        </w:rPr>
        <w:t xml:space="preserve">Organizer can manually override any invitee RSVP status</w:t>
      </w:r>
    </w:p>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6.9 QR Code &amp; Event-Day Check-In</w:t>
      </w:r>
    </w:p>
    <w:p>
      <w:pPr>
        <w:pStyle w:val="ListParagraph"/>
        <w:numPr>
          <w:ilvl w:val="0"/>
          <w:numId w:val="2"/>
        </w:numPr>
        <w:spacing w:after="60"/>
      </w:pPr>
      <w:r>
        <w:rPr>
          <w:rFonts w:ascii="Arial" w:cs="Arial" w:eastAsia="Arial" w:hAnsi="Arial"/>
          <w:color w:val="374151"/>
          <w:sz w:val="20"/>
          <w:szCs w:val="20"/>
        </w:rPr>
        <w:t xml:space="preserve">Available on all tiers</w:t>
      </w:r>
    </w:p>
    <w:p>
      <w:pPr>
        <w:pStyle w:val="ListParagraph"/>
        <w:numPr>
          <w:ilvl w:val="0"/>
          <w:numId w:val="2"/>
        </w:numPr>
        <w:spacing w:after="60"/>
      </w:pPr>
      <w:r>
        <w:rPr>
          <w:rFonts w:ascii="Arial" w:cs="Arial" w:eastAsia="Arial" w:hAnsi="Arial"/>
          <w:color w:val="374151"/>
          <w:sz w:val="20"/>
          <w:szCs w:val="20"/>
        </w:rPr>
        <w:t xml:space="preserve">Each invitee has a unique UUID QR token embedded in their e-card</w:t>
      </w:r>
    </w:p>
    <w:p>
      <w:pPr>
        <w:pStyle w:val="ListParagraph"/>
        <w:numPr>
          <w:ilvl w:val="0"/>
          <w:numId w:val="2"/>
        </w:numPr>
        <w:spacing w:after="60"/>
      </w:pPr>
      <w:r>
        <w:rPr>
          <w:rFonts w:ascii="Arial" w:cs="Arial" w:eastAsia="Arial" w:hAnsi="Arial"/>
          <w:color w:val="374151"/>
          <w:sz w:val="20"/>
          <w:szCs w:val="20"/>
        </w:rPr>
        <w:t xml:space="preserve">Organizer generates time-limited (24h) staff access link + PIN for check-in staff</w:t>
      </w:r>
    </w:p>
    <w:p>
      <w:pPr>
        <w:pStyle w:val="ListParagraph"/>
        <w:numPr>
          <w:ilvl w:val="0"/>
          <w:numId w:val="2"/>
        </w:numPr>
        <w:spacing w:after="60"/>
      </w:pPr>
      <w:r>
        <w:rPr>
          <w:rFonts w:ascii="Arial" w:cs="Arial" w:eastAsia="Arial" w:hAnsi="Arial"/>
          <w:color w:val="374151"/>
          <w:sz w:val="20"/>
          <w:szCs w:val="20"/>
        </w:rPr>
        <w:t xml:space="preserve">Staff uses mobile browser — camera viewfinder scans QR codes</w:t>
      </w:r>
    </w:p>
    <w:p>
      <w:pPr>
        <w:pStyle w:val="ListParagraph"/>
        <w:numPr>
          <w:ilvl w:val="0"/>
          <w:numId w:val="2"/>
        </w:numPr>
        <w:spacing w:after="60"/>
      </w:pPr>
      <w:r>
        <w:rPr>
          <w:rFonts w:ascii="Arial" w:cs="Arial" w:eastAsia="Arial" w:hAnsi="Arial"/>
          <w:color w:val="374151"/>
          <w:sz w:val="20"/>
          <w:szCs w:val="20"/>
        </w:rPr>
        <w:t xml:space="preserve">Valid first scan: shows guest info + confirm check-in button</w:t>
      </w:r>
    </w:p>
    <w:p>
      <w:pPr>
        <w:pStyle w:val="ListParagraph"/>
        <w:numPr>
          <w:ilvl w:val="0"/>
          <w:numId w:val="2"/>
        </w:numPr>
        <w:spacing w:after="60"/>
      </w:pPr>
      <w:r>
        <w:rPr>
          <w:rFonts w:ascii="Arial" w:cs="Arial" w:eastAsia="Arial" w:hAnsi="Arial"/>
          <w:color w:val="374151"/>
          <w:sz w:val="20"/>
          <w:szCs w:val="20"/>
        </w:rPr>
        <w:t xml:space="preserve">Already-scanned: amber flash with previous check-in time</w:t>
      </w:r>
    </w:p>
    <w:p>
      <w:pPr>
        <w:pStyle w:val="ListParagraph"/>
        <w:numPr>
          <w:ilvl w:val="0"/>
          <w:numId w:val="2"/>
        </w:numPr>
        <w:spacing w:after="60"/>
      </w:pPr>
      <w:r>
        <w:rPr>
          <w:rFonts w:ascii="Arial" w:cs="Arial" w:eastAsia="Arial" w:hAnsi="Arial"/>
          <w:color w:val="374151"/>
          <w:sz w:val="20"/>
          <w:szCs w:val="20"/>
        </w:rPr>
        <w:t xml:space="preserve">Invalid QR: red flash + manual name search fallback</w:t>
      </w:r>
    </w:p>
    <w:p>
      <w:pPr>
        <w:pStyle w:val="ListParagraph"/>
        <w:numPr>
          <w:ilvl w:val="0"/>
          <w:numId w:val="2"/>
        </w:numPr>
        <w:spacing w:after="60"/>
      </w:pPr>
      <w:r>
        <w:rPr>
          <w:rFonts w:ascii="Arial" w:cs="Arial" w:eastAsia="Arial" w:hAnsi="Arial"/>
          <w:color w:val="374151"/>
          <w:sz w:val="20"/>
          <w:szCs w:val="20"/>
        </w:rPr>
        <w:t xml:space="preserve">Offline-first: pending check-ins stored locally, synced on reconnect</w:t>
      </w:r>
    </w:p>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6.10 Reporting &amp; Analytics</w:t>
      </w:r>
    </w:p>
    <w:p>
      <w:pPr>
        <w:spacing w:after="100"/>
      </w:pPr>
      <w:r>
        <w:rPr>
          <w:rFonts w:ascii="Arial" w:cs="Arial" w:eastAsia="Arial" w:hAnsi="Arial"/>
          <w:b/>
          <w:bCs/>
          <w:color w:val="111928"/>
          <w:sz w:val="20"/>
          <w:szCs w:val="20"/>
        </w:rPr>
        <w:t xml:space="preserve">Available on: </w:t>
      </w:r>
      <w:r>
        <w:rPr>
          <w:rFonts w:ascii="Arial" w:cs="Arial" w:eastAsia="Arial" w:hAnsi="Arial"/>
          <w:color w:val="374151"/>
          <w:sz w:val="20"/>
          <w:szCs w:val="20"/>
        </w:rPr>
        <w:t xml:space="preserve">Standard, Premium, and Royal tiers</w:t>
      </w:r>
    </w:p>
    <w:p>
      <w:pPr>
        <w:spacing w:after="40"/>
      </w:pPr>
      <w:r>
        <w:rPr>
          <w:rFonts w:ascii="Arial" w:cs="Arial" w:eastAsia="Arial" w:hAnsi="Arial"/>
          <w:color w:val="374151"/>
          <w:sz w:val="20"/>
          <w:szCs w:val="20"/>
        </w:rPr>
        <w:t xml:space="preserve"/>
      </w:r>
    </w:p>
    <w:p>
      <w:pPr>
        <w:pStyle w:val="ListParagraph"/>
        <w:numPr>
          <w:ilvl w:val="0"/>
          <w:numId w:val="2"/>
        </w:numPr>
        <w:spacing w:after="60"/>
      </w:pPr>
      <w:r>
        <w:rPr>
          <w:rFonts w:ascii="Arial" w:cs="Arial" w:eastAsia="Arial" w:hAnsi="Arial"/>
          <w:color w:val="374151"/>
          <w:sz w:val="20"/>
          <w:szCs w:val="20"/>
        </w:rPr>
        <w:t xml:space="preserve">Report Tab 1 — Notifications: delivery success/failure per channel, log view + filtered by type</w:t>
      </w:r>
    </w:p>
    <w:p>
      <w:pPr>
        <w:pStyle w:val="ListParagraph"/>
        <w:numPr>
          <w:ilvl w:val="0"/>
          <w:numId w:val="2"/>
        </w:numPr>
        <w:spacing w:after="60"/>
      </w:pPr>
      <w:r>
        <w:rPr>
          <w:rFonts w:ascii="Arial" w:cs="Arial" w:eastAsia="Arial" w:hAnsi="Arial"/>
          <w:color w:val="374151"/>
          <w:sz w:val="20"/>
          <w:szCs w:val="20"/>
        </w:rPr>
        <w:t xml:space="preserve">Report Tab 2 — RSVP: response rates, category breakdown, timeline chart</w:t>
      </w:r>
    </w:p>
    <w:p>
      <w:pPr>
        <w:pStyle w:val="ListParagraph"/>
        <w:numPr>
          <w:ilvl w:val="0"/>
          <w:numId w:val="2"/>
        </w:numPr>
        <w:spacing w:after="60"/>
      </w:pPr>
      <w:r>
        <w:rPr>
          <w:rFonts w:ascii="Arial" w:cs="Arial" w:eastAsia="Arial" w:hAnsi="Arial"/>
          <w:color w:val="374151"/>
          <w:sz w:val="20"/>
          <w:szCs w:val="20"/>
        </w:rPr>
        <w:t xml:space="preserve">Report Tab 3 — Contributions: pledged vs collected, per-invitee breakdown, outstanding</w:t>
      </w:r>
    </w:p>
    <w:p>
      <w:pPr>
        <w:pStyle w:val="ListParagraph"/>
        <w:numPr>
          <w:ilvl w:val="0"/>
          <w:numId w:val="2"/>
        </w:numPr>
        <w:spacing w:after="60"/>
      </w:pPr>
      <w:r>
        <w:rPr>
          <w:rFonts w:ascii="Arial" w:cs="Arial" w:eastAsia="Arial" w:hAnsi="Arial"/>
          <w:color w:val="374151"/>
          <w:sz w:val="20"/>
          <w:szCs w:val="20"/>
        </w:rPr>
        <w:t xml:space="preserve">Report Tab 4 — Attendance: check-in rate, arrivals by hour chart, no-show list</w:t>
      </w:r>
    </w:p>
    <w:p>
      <w:pPr>
        <w:pStyle w:val="ListParagraph"/>
        <w:numPr>
          <w:ilvl w:val="0"/>
          <w:numId w:val="2"/>
        </w:numPr>
        <w:spacing w:after="60"/>
      </w:pPr>
      <w:r>
        <w:rPr>
          <w:rFonts w:ascii="Arial" w:cs="Arial" w:eastAsia="Arial" w:hAnsi="Arial"/>
          <w:color w:val="374151"/>
          <w:sz w:val="20"/>
          <w:szCs w:val="20"/>
        </w:rPr>
        <w:t xml:space="preserve">All reports exportable as CSV</w:t>
      </w:r>
    </w:p>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6.11 Admin Panel</w:t>
      </w:r>
    </w:p>
    <w:p>
      <w:pPr>
        <w:pStyle w:val="ListParagraph"/>
        <w:numPr>
          <w:ilvl w:val="0"/>
          <w:numId w:val="2"/>
        </w:numPr>
        <w:spacing w:after="60"/>
      </w:pPr>
      <w:r>
        <w:rPr>
          <w:rFonts w:ascii="Arial" w:cs="Arial" w:eastAsia="Arial" w:hAnsi="Arial"/>
          <w:color w:val="374151"/>
          <w:sz w:val="20"/>
          <w:szCs w:val="20"/>
        </w:rPr>
        <w:t xml:space="preserve">Platform-wide stats dashboard with gateway health indicators</w:t>
      </w:r>
    </w:p>
    <w:p>
      <w:pPr>
        <w:pStyle w:val="ListParagraph"/>
        <w:numPr>
          <w:ilvl w:val="0"/>
          <w:numId w:val="2"/>
        </w:numPr>
        <w:spacing w:after="60"/>
      </w:pPr>
      <w:r>
        <w:rPr>
          <w:rFonts w:ascii="Arial" w:cs="Arial" w:eastAsia="Arial" w:hAnsi="Arial"/>
          <w:color w:val="374151"/>
          <w:sz w:val="20"/>
          <w:szCs w:val="20"/>
        </w:rPr>
        <w:t xml:space="preserve">[NEW] Tier Management: activate Standard/Premium/Royal tiers for events after offline payment; manage add-ons (e-cards, SMS, WhatsApp)</w:t>
      </w:r>
    </w:p>
    <w:p>
      <w:pPr>
        <w:pStyle w:val="ListParagraph"/>
        <w:numPr>
          <w:ilvl w:val="0"/>
          <w:numId w:val="2"/>
        </w:numPr>
        <w:spacing w:after="60"/>
      </w:pPr>
      <w:r>
        <w:rPr>
          <w:rFonts w:ascii="Arial" w:cs="Arial" w:eastAsia="Arial" w:hAnsi="Arial"/>
          <w:color w:val="374151"/>
          <w:sz w:val="20"/>
          <w:szCs w:val="20"/>
        </w:rPr>
        <w:t xml:space="preserve">All events across all organizers — searchable, filterable table</w:t>
      </w:r>
    </w:p>
    <w:p>
      <w:pPr>
        <w:pStyle w:val="ListParagraph"/>
        <w:numPr>
          <w:ilvl w:val="0"/>
          <w:numId w:val="2"/>
        </w:numPr>
        <w:spacing w:after="60"/>
      </w:pPr>
      <w:r>
        <w:rPr>
          <w:rFonts w:ascii="Arial" w:cs="Arial" w:eastAsia="Arial" w:hAnsi="Arial"/>
          <w:color w:val="374151"/>
          <w:sz w:val="20"/>
          <w:szCs w:val="20"/>
        </w:rPr>
        <w:t xml:space="preserve">Notification composer: compose, schedule, and send notifications on behalf of any organizer</w:t>
      </w:r>
    </w:p>
    <w:p>
      <w:pPr>
        <w:pStyle w:val="ListParagraph"/>
        <w:numPr>
          <w:ilvl w:val="0"/>
          <w:numId w:val="2"/>
        </w:numPr>
        <w:spacing w:after="60"/>
      </w:pPr>
      <w:r>
        <w:rPr>
          <w:rFonts w:ascii="Arial" w:cs="Arial" w:eastAsia="Arial" w:hAnsi="Arial"/>
          <w:color w:val="374151"/>
          <w:sz w:val="20"/>
          <w:szCs w:val="20"/>
        </w:rPr>
        <w:t xml:space="preserve">E-card template library management (CRUD for templates with JSONB field positioning)</w:t>
      </w:r>
    </w:p>
    <w:p>
      <w:pPr>
        <w:pStyle w:val="ListParagraph"/>
        <w:numPr>
          <w:ilvl w:val="0"/>
          <w:numId w:val="2"/>
        </w:numPr>
        <w:spacing w:after="60"/>
      </w:pPr>
      <w:r>
        <w:rPr>
          <w:rFonts w:ascii="Arial" w:cs="Arial" w:eastAsia="Arial" w:hAnsi="Arial"/>
          <w:color w:val="374151"/>
          <w:sz w:val="20"/>
          <w:szCs w:val="20"/>
        </w:rPr>
        <w:t xml:space="preserve">User management: activate/suspend organizer and vendor accounts</w:t>
      </w:r>
    </w:p>
    <w:p>
      <w:pPr>
        <w:pStyle w:val="ListParagraph"/>
        <w:numPr>
          <w:ilvl w:val="0"/>
          <w:numId w:val="2"/>
        </w:numPr>
        <w:spacing w:after="60"/>
      </w:pPr>
      <w:r>
        <w:rPr>
          <w:rFonts w:ascii="Arial" w:cs="Arial" w:eastAsia="Arial" w:hAnsi="Arial"/>
          <w:color w:val="374151"/>
          <w:sz w:val="20"/>
          <w:szCs w:val="20"/>
        </w:rPr>
        <w:t xml:space="preserve">Audit log viewer: full INSERT/UPDATE/DELETE trail across all tables</w:t>
      </w:r>
    </w:p>
    <w:p>
      <w:pPr>
        <w:pStyle w:val="ListParagraph"/>
        <w:numPr>
          <w:ilvl w:val="0"/>
          <w:numId w:val="2"/>
        </w:numPr>
        <w:spacing w:after="60"/>
      </w:pPr>
      <w:r>
        <w:rPr>
          <w:rFonts w:ascii="Arial" w:cs="Arial" w:eastAsia="Arial" w:hAnsi="Arial"/>
          <w:color w:val="374151"/>
          <w:sz w:val="20"/>
          <w:szCs w:val="20"/>
        </w:rPr>
        <w:t xml:space="preserve">Platform analytics: events/organizers/notifications over time</w:t>
      </w:r>
    </w:p>
    <w:p>
      <w:pPr>
        <w:spacing w:after="120"/>
      </w:pPr>
      <w:r>
        <w:rPr>
          <w:rFonts w:ascii="Arial" w:cs="Arial" w:eastAsia="Arial" w:hAnsi="Arial"/>
          <w:color w:val="374151"/>
          <w:sz w:val="20"/>
          <w:szCs w:val="20"/>
        </w:rPr>
        <w:t xml:space="preserve"/>
      </w:r>
    </w:p>
    <w:p>
      <w:r>
        <w:br w:type="page"/>
      </w:r>
    </w:p>
    <w:p>
      <w:pPr>
        <w:pStyle w:val="Heading1"/>
        <w:pBdr>
          <w:bottom w:val="single" w:color="1A56DB" w:sz="6" w:space="6"/>
        </w:pBdr>
        <w:spacing w:after="160" w:before="400"/>
      </w:pPr>
      <w:r>
        <w:rPr>
          <w:rFonts w:ascii="Arial" w:cs="Arial" w:eastAsia="Arial" w:hAnsi="Arial"/>
          <w:b/>
          <w:bCs/>
          <w:color w:val="0F2D5E"/>
          <w:sz w:val="34"/>
          <w:szCs w:val="34"/>
        </w:rPr>
        <w:t xml:space="preserve">7. Pricing Model</w:t>
      </w:r>
    </w:p>
    <w:p>
      <w:pPr>
        <w:pStyle w:val="Heading2"/>
        <w:spacing w:after="100" w:before="280"/>
      </w:pPr>
      <w:r>
        <w:rPr>
          <w:rFonts w:ascii="Arial" w:cs="Arial" w:eastAsia="Arial" w:hAnsi="Arial"/>
          <w:b/>
          <w:bCs/>
          <w:color w:val="1A56DB"/>
          <w:sz w:val="26"/>
          <w:szCs w:val="26"/>
        </w:rPr>
        <w:t xml:space="preserve">7.1 Tier Activation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7660"/>
      </w:tblGrid>
      <w:tr>
        <w:trPr>
          <w:tblHeader/>
        </w:trPr>
        <w:tc>
          <w:tcPr>
            <w:tcW w:type="dxa" w:w="5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Step</w:t>
            </w:r>
          </w:p>
        </w:tc>
        <w:tc>
          <w:tcPr>
            <w:tcW w:type="dxa" w:w="12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Actor</w:t>
            </w:r>
          </w:p>
        </w:tc>
        <w:tc>
          <w:tcPr>
            <w:tcW w:type="dxa" w:w="76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Action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Organizer</w:t>
            </w:r>
          </w:p>
        </w:tc>
        <w:tc>
          <w:tcPr>
            <w:tcW w:type="dxa" w:w="7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Creates event (Basic tier auto-applied, 5 invitee limit)</w:t>
            </w:r>
          </w:p>
        </w:tc>
      </w:tr>
      <w:tr>
        <w:tc>
          <w:tcPr>
            <w:tcW w:type="dxa" w:w="5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2</w:t>
            </w:r>
          </w:p>
        </w:tc>
        <w:tc>
          <w:tcPr>
            <w:tcW w:type="dxa" w:w="1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Organizer</w:t>
            </w:r>
          </w:p>
        </w:tc>
        <w:tc>
          <w:tcPr>
            <w:tcW w:type="dxa" w:w="76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Views pricing on landing page, selects desired tier</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Organizer</w:t>
            </w:r>
          </w:p>
        </w:tc>
        <w:tc>
          <w:tcPr>
            <w:tcW w:type="dxa" w:w="7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Contacts Invitee team (info@invitee.com or +255 754 405596)</w:t>
            </w:r>
          </w:p>
        </w:tc>
      </w:tr>
      <w:tr>
        <w:tc>
          <w:tcPr>
            <w:tcW w:type="dxa" w:w="5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4</w:t>
            </w:r>
          </w:p>
        </w:tc>
        <w:tc>
          <w:tcPr>
            <w:tcW w:type="dxa" w:w="1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Organizer</w:t>
            </w:r>
          </w:p>
        </w:tc>
        <w:tc>
          <w:tcPr>
            <w:tcW w:type="dxa" w:w="76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Makes offline payment (mobile money, bank transfer)</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Admin</w:t>
            </w:r>
          </w:p>
        </w:tc>
        <w:tc>
          <w:tcPr>
            <w:tcW w:type="dxa" w:w="7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Activates tier in admin panel → selects event → sets tier + invitee limit</w:t>
            </w:r>
          </w:p>
        </w:tc>
      </w:tr>
      <w:tr>
        <w:tc>
          <w:tcPr>
            <w:tcW w:type="dxa" w:w="5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6</w:t>
            </w:r>
          </w:p>
        </w:tc>
        <w:tc>
          <w:tcPr>
            <w:tcW w:type="dxa" w:w="1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System</w:t>
            </w:r>
          </w:p>
        </w:tc>
        <w:tc>
          <w:tcPr>
            <w:tcW w:type="dxa" w:w="76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Updates event.tier and event.invitee_limit; sends activation email to organizer</w:t>
            </w:r>
          </w:p>
        </w:tc>
      </w:tr>
    </w:tbl>
    <w:p>
      <w:pPr>
        <w:spacing w:after="120"/>
      </w:pPr>
      <w:r>
        <w:rPr>
          <w:rFonts w:ascii="Arial" w:cs="Arial" w:eastAsia="Arial" w:hAnsi="Arial"/>
          <w:color w:val="374151"/>
          <w:sz w:val="20"/>
          <w:szCs w:val="20"/>
        </w:rPr>
        <w:t xml:space="preserve"/>
      </w:r>
    </w:p>
    <w:p>
      <w:pPr>
        <w:pStyle w:val="Heading2"/>
        <w:spacing w:after="100" w:before="280"/>
      </w:pPr>
      <w:r>
        <w:rPr>
          <w:rFonts w:ascii="Arial" w:cs="Arial" w:eastAsia="Arial" w:hAnsi="Arial"/>
          <w:b/>
          <w:bCs/>
          <w:color w:val="1A56DB"/>
          <w:sz w:val="26"/>
          <w:szCs w:val="26"/>
        </w:rPr>
        <w:t xml:space="preserve">7.2 Add-on Activation</w:t>
      </w:r>
    </w:p>
    <w:p>
      <w:pPr>
        <w:spacing w:after="100"/>
      </w:pPr>
      <w:r>
        <w:rPr>
          <w:rFonts w:ascii="Arial" w:cs="Arial" w:eastAsia="Arial" w:hAnsi="Arial"/>
          <w:color w:val="374151"/>
          <w:sz w:val="20"/>
          <w:szCs w:val="20"/>
        </w:rPr>
        <w:t xml:space="preserve">Add-ons (e-cards, extra invitees, SMS, WhatsApp) are activated individually by the admin after separate offline payment confirmation. Each add-on is tracked at the event level (ecard_addon_active, notifications_addon_active, invitee_limit adjustments).</w:t>
      </w:r>
    </w:p>
    <w:p>
      <w:pPr>
        <w:spacing w:after="120"/>
      </w:pPr>
      <w:r>
        <w:rPr>
          <w:rFonts w:ascii="Arial" w:cs="Arial" w:eastAsia="Arial" w:hAnsi="Arial"/>
          <w:color w:val="374151"/>
          <w:sz w:val="20"/>
          <w:szCs w:val="20"/>
        </w:rPr>
        <w:t xml:space="preserve"/>
      </w:r>
    </w:p>
    <w:p>
      <w:r>
        <w:br w:type="page"/>
      </w:r>
    </w:p>
    <w:p>
      <w:pPr>
        <w:pStyle w:val="Heading1"/>
        <w:pBdr>
          <w:bottom w:val="single" w:color="1A56DB" w:sz="6" w:space="6"/>
        </w:pBdr>
        <w:spacing w:after="160" w:before="400"/>
      </w:pPr>
      <w:r>
        <w:rPr>
          <w:rFonts w:ascii="Arial" w:cs="Arial" w:eastAsia="Arial" w:hAnsi="Arial"/>
          <w:b/>
          <w:bCs/>
          <w:color w:val="0F2D5E"/>
          <w:sz w:val="34"/>
          <w:szCs w:val="34"/>
        </w:rPr>
        <w:t xml:space="preserve">8. Technical Overview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Layer</w:t>
            </w:r>
          </w:p>
        </w:tc>
        <w:tc>
          <w:tcPr>
            <w:tcW w:type="dxa" w:w="71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Technology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Framework</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Next.js 14.2.4 (App Router)</w:t>
            </w:r>
          </w:p>
        </w:tc>
      </w:tr>
      <w:tr>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Language</w:t>
            </w:r>
          </w:p>
        </w:tc>
        <w:tc>
          <w:tcPr>
            <w:tcW w:type="dxa" w:w="7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TypeScript 5 strict mode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Database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PostgreSQL 16 + Prisma ORM 5.15.0</w:t>
            </w:r>
          </w:p>
        </w:tc>
      </w:tr>
      <w:tr>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Auth</w:t>
            </w:r>
          </w:p>
        </w:tc>
        <w:tc>
          <w:tcPr>
            <w:tcW w:type="dxa" w:w="7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Lucia Auth v3 + bcrypt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Queue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BullMQ 5 + Redis 7</w:t>
            </w:r>
          </w:p>
        </w:tc>
      </w:tr>
      <w:tr>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SMS</w:t>
            </w:r>
          </w:p>
        </w:tc>
        <w:tc>
          <w:tcPr>
            <w:tcW w:type="dxa" w:w="7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Kenosis Technologies REST API</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WhatsApp</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WaSender API (wasenderapi.com)</w:t>
            </w:r>
          </w:p>
        </w:tc>
      </w:tr>
      <w:tr>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Email</w:t>
            </w:r>
          </w:p>
        </w:tc>
        <w:tc>
          <w:tcPr>
            <w:tcW w:type="dxa" w:w="7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Nodemailer (SMTP)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AI</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Google Gemini API (gemini-1.5-flash for notification suggestions)</w:t>
            </w:r>
          </w:p>
        </w:tc>
      </w:tr>
      <w:tr>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Image processing</w:t>
            </w:r>
          </w:p>
        </w:tc>
        <w:tc>
          <w:tcPr>
            <w:tcW w:type="dxa" w:w="7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Sharp 0.33.4 (e-card generation)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QR codes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qrcode 1.5.4</w:t>
            </w:r>
          </w:p>
        </w:tc>
      </w:tr>
      <w:tr>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File storage</w:t>
            </w:r>
          </w:p>
        </w:tc>
        <w:tc>
          <w:tcPr>
            <w:tcW w:type="dxa" w:w="7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Local filesystem on DirectAdmin VPS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Hosting</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DirectAdmin VPS — Nginx + PM2</w:t>
            </w:r>
          </w:p>
        </w:tc>
      </w:tr>
      <w:tr>
        <w:tc>
          <w:tcPr>
            <w:tcW w:type="dxa" w:w="24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Frontend</w:t>
            </w:r>
          </w:p>
        </w:tc>
        <w:tc>
          <w:tcPr>
            <w:tcW w:type="dxa" w:w="71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React 18, Tailwind CSS 3, shadcn/ui, TanStack Query</w:t>
            </w:r>
          </w:p>
        </w:tc>
      </w:tr>
    </w:tbl>
    <w:p>
      <w:pPr>
        <w:spacing w:after="120"/>
      </w:pPr>
      <w:r>
        <w:rPr>
          <w:rFonts w:ascii="Arial" w:cs="Arial" w:eastAsia="Arial" w:hAnsi="Arial"/>
          <w:color w:val="374151"/>
          <w:sz w:val="20"/>
          <w:szCs w:val="20"/>
        </w:rPr>
        <w:t xml:space="preserve"/>
      </w:r>
    </w:p>
    <w:p>
      <w:r>
        <w:br w:type="page"/>
      </w:r>
    </w:p>
    <w:p>
      <w:pPr>
        <w:pStyle w:val="Heading1"/>
        <w:pBdr>
          <w:bottom w:val="single" w:color="1A56DB" w:sz="6" w:space="6"/>
        </w:pBdr>
        <w:spacing w:after="160" w:before="400"/>
      </w:pPr>
      <w:r>
        <w:rPr>
          <w:rFonts w:ascii="Arial" w:cs="Arial" w:eastAsia="Arial" w:hAnsi="Arial"/>
          <w:b/>
          <w:bCs/>
          <w:color w:val="0F2D5E"/>
          <w:sz w:val="34"/>
          <w:szCs w:val="34"/>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Requirement</w:t>
            </w:r>
          </w:p>
        </w:tc>
        <w:tc>
          <w:tcPr>
            <w:tcW w:type="dxa" w:w="65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Specification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Performance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Page load &lt; 3s on 3G; QR scan-to-confirmation &lt; 2s</w:t>
            </w:r>
          </w:p>
        </w:tc>
      </w:tr>
      <w:tr>
        <w:tc>
          <w:tcPr>
            <w:tcW w:type="dxa" w:w="2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Scalability</w:t>
            </w:r>
          </w:p>
        </w:tc>
        <w:tc>
          <w:tcPr>
            <w:tcW w:type="dxa" w:w="6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Supports up to 5,000 organizers and events of any size (up to 1,001 invitees per event at Royal tier)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Availability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99.5% uptime target</w:t>
            </w:r>
          </w:p>
        </w:tc>
      </w:tr>
      <w:tr>
        <w:tc>
          <w:tcPr>
            <w:tcW w:type="dxa" w:w="2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Security</w:t>
            </w:r>
          </w:p>
        </w:tc>
        <w:tc>
          <w:tcPr>
            <w:tcW w:type="dxa" w:w="6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HTTPS only; RLS on all tenant-sensitive tables; HMAC webhook verification; rate limiting on all auth endpoints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Localization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English and Swahili; EAT timezone; TZS and other African currencies</w:t>
            </w:r>
          </w:p>
        </w:tc>
      </w:tr>
      <w:tr>
        <w:tc>
          <w:tcPr>
            <w:tcW w:type="dxa" w:w="2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Accessibility</w:t>
            </w:r>
          </w:p>
        </w:tc>
        <w:tc>
          <w:tcPr>
            <w:tcW w:type="dxa" w:w="6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WCAG 2.1 AA — focus rings, ARIA labels, 4.5:1 contrast for body text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Mobile-first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All screens designed for 375px width first; responsive up to 1400px</w:t>
            </w:r>
          </w:p>
        </w:tc>
      </w:tr>
      <w:tr>
        <w:tc>
          <w:tcPr>
            <w:tcW w:type="dxa" w:w="28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Data retention</w:t>
            </w:r>
          </w:p>
        </w:tc>
        <w:tc>
          <w:tcPr>
            <w:tcW w:type="dxa" w:w="6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Notification logs purged after 6 months; all other data retained indefinitely</w:t>
            </w:r>
          </w:p>
        </w:tc>
      </w:tr>
    </w:tbl>
    <w:p>
      <w:pPr>
        <w:spacing w:after="120"/>
      </w:pPr>
      <w:r>
        <w:rPr>
          <w:rFonts w:ascii="Arial" w:cs="Arial" w:eastAsia="Arial" w:hAnsi="Arial"/>
          <w:color w:val="374151"/>
          <w:sz w:val="20"/>
          <w:szCs w:val="20"/>
        </w:rPr>
        <w:t xml:space="preserve"/>
      </w:r>
    </w:p>
    <w:p>
      <w:r>
        <w:br w:type="page"/>
      </w:r>
    </w:p>
    <w:p>
      <w:pPr>
        <w:pStyle w:val="Heading1"/>
        <w:pBdr>
          <w:bottom w:val="single" w:color="1A56DB" w:sz="6" w:space="6"/>
        </w:pBdr>
        <w:spacing w:after="160" w:before="400"/>
      </w:pPr>
      <w:r>
        <w:rPr>
          <w:rFonts w:ascii="Arial" w:cs="Arial" w:eastAsia="Arial" w:hAnsi="Arial"/>
          <w:b/>
          <w:bCs/>
          <w:color w:val="0F2D5E"/>
          <w:sz w:val="34"/>
          <w:szCs w:val="34"/>
        </w:rPr>
        <w:t xml:space="preserve">10. MVP Scope</w:t>
      </w:r>
    </w:p>
    <w:p>
      <w:pPr>
        <w:pStyle w:val="Heading2"/>
        <w:spacing w:after="100" w:before="280"/>
      </w:pPr>
      <w:r>
        <w:rPr>
          <w:rFonts w:ascii="Arial" w:cs="Arial" w:eastAsia="Arial" w:hAnsi="Arial"/>
          <w:b/>
          <w:bCs/>
          <w:color w:val="1A56DB"/>
          <w:sz w:val="26"/>
          <w:szCs w:val="26"/>
        </w:rPr>
        <w:t xml:space="preserve">10.1 MVP (Month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In Scope</w:t>
            </w:r>
          </w:p>
        </w:tc>
        <w:tc>
          <w:tcPr>
            <w:tcW w:type="dxa" w:w="468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Out of Scope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Landing page (all 5 sections)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Mobile app (React Native) — Phase 2</w:t>
            </w:r>
          </w:p>
        </w:tc>
      </w:tr>
      <w:tr>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All 4 pricing tiers + add-on system</w:t>
            </w:r>
          </w:p>
        </w:tc>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In-app payment processing</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All 7 event categories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Advanced AI analytics</w:t>
            </w:r>
          </w:p>
        </w:tc>
      </w:tr>
      <w:tr>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Events, Invitees, Contributions (all tiers)</w:t>
            </w:r>
          </w:p>
        </w:tc>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Additional African languages (French)</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Budget &amp; Vendors (Premium/Royal)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Guest self-service portal</w:t>
            </w:r>
          </w:p>
        </w:tc>
      </w:tr>
      <w:tr>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Reports (Standard+)</w:t>
            </w:r>
          </w:p>
        </w:tc>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Multi-organizer team accounts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E-Cards (add-on)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r>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Notifications via SMS/WhatsApp/Email (add-on)</w:t>
            </w:r>
          </w:p>
        </w:tc>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QR check-in (all tiers)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r>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RSVP via WhatsApp (all tiers)</w:t>
            </w:r>
          </w:p>
        </w:tc>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Admin panel with tier management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r>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Vendor portal</w:t>
            </w:r>
          </w:p>
        </w:tc>
        <w:tc>
          <w:tcPr>
            <w:tcW w:type="dxa" w:w="468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w:t>
            </w:r>
          </w:p>
        </w:tc>
      </w:tr>
    </w:tbl>
    <w:p>
      <w:pPr>
        <w:spacing w:after="120"/>
      </w:pPr>
      <w:r>
        <w:rPr>
          <w:rFonts w:ascii="Arial" w:cs="Arial" w:eastAsia="Arial" w:hAnsi="Arial"/>
          <w:color w:val="374151"/>
          <w:sz w:val="20"/>
          <w:szCs w:val="20"/>
        </w:rPr>
        <w:t xml:space="preserve"/>
      </w:r>
    </w:p>
    <w:p>
      <w:r>
        <w:br w:type="page"/>
      </w:r>
    </w:p>
    <w:p>
      <w:pPr>
        <w:pStyle w:val="Heading1"/>
        <w:pBdr>
          <w:bottom w:val="single" w:color="1A56DB" w:sz="6" w:space="6"/>
        </w:pBdr>
        <w:spacing w:after="160" w:before="400"/>
      </w:pPr>
      <w:r>
        <w:rPr>
          <w:rFonts w:ascii="Arial" w:cs="Arial" w:eastAsia="Arial" w:hAnsi="Arial"/>
          <w:b/>
          <w:bCs/>
          <w:color w:val="0F2D5E"/>
          <w:sz w:val="34"/>
          <w:szCs w:val="34"/>
        </w:rP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Metric</w:t>
            </w:r>
          </w:p>
        </w:tc>
        <w:tc>
          <w:tcPr>
            <w:tcW w:type="dxa" w:w="5760"/>
            <w:tcBorders>
              <w:top w:val="single" w:color="D1D5DB" w:sz="1"/>
              <w:left w:val="single" w:color="D1D5DB" w:sz="1"/>
              <w:bottom w:val="single" w:color="D1D5DB" w:sz="1"/>
              <w:right w:val="single" w:color="D1D5DB" w:sz="1"/>
            </w:tcBorders>
            <w:shd w:fill="0F2D5E" w:val="clear"/>
            <w:tcMar>
              <w:top w:type="dxa" w:w="90"/>
              <w:left w:type="dxa" w:w="120"/>
              <w:bottom w:type="dxa" w:w="90"/>
              <w:right w:type="dxa" w:w="120"/>
            </w:tcMar>
          </w:tcPr>
          <w:p>
            <w:pPr>
              <w:spacing w:after="100"/>
            </w:pPr>
            <w:r>
              <w:rPr>
                <w:rFonts w:ascii="Arial" w:cs="Arial" w:eastAsia="Arial" w:hAnsi="Arial"/>
                <w:b/>
                <w:bCs/>
                <w:color w:val="FFFFFF"/>
                <w:sz w:val="18"/>
                <w:szCs w:val="18"/>
              </w:rPr>
              <w:t xml:space="preserve">Target (Month 6)</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Registered organizers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200+</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Events created</w:t>
            </w:r>
          </w:p>
        </w:tc>
        <w:tc>
          <w:tcPr>
            <w:tcW w:type="dxa" w:w="5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150+</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Paid tier activations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50+</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Notification delivery success rate</w:t>
            </w:r>
          </w:p>
        </w:tc>
        <w:tc>
          <w:tcPr>
            <w:tcW w:type="dxa" w:w="5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&gt; 90%</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RSVP response rate (avg)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&gt; 60%</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QR check-in adoption</w:t>
            </w:r>
          </w:p>
        </w:tc>
        <w:tc>
          <w:tcPr>
            <w:tcW w:type="dxa" w:w="5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&gt; 50% of active events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Organizer satisfaction (NPS)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374151"/>
                <w:sz w:val="18"/>
                <w:szCs w:val="18"/>
              </w:rPr>
              <w:t xml:space="preserve">&gt; 50</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Platform uptime</w:t>
            </w:r>
          </w:p>
        </w:tc>
        <w:tc>
          <w:tcPr>
            <w:tcW w:type="dxa" w:w="57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pPr>
              <w:spacing w:after="100"/>
            </w:pPr>
            <w:r>
              <w:rPr>
                <w:rFonts w:ascii="Arial" w:cs="Arial" w:eastAsia="Arial" w:hAnsi="Arial"/>
                <w:color w:val="374151"/>
                <w:sz w:val="18"/>
                <w:szCs w:val="18"/>
              </w:rPr>
              <w:t xml:space="preserve">&gt; 99.5%</w:t>
            </w:r>
          </w:p>
        </w:tc>
      </w:tr>
    </w:tbl>
    <w:p>
      <w:pPr>
        <w:spacing w:after="120"/>
      </w:pPr>
      <w:r>
        <w:rPr>
          <w:rFonts w:ascii="Arial" w:cs="Arial" w:eastAsia="Arial" w:hAnsi="Arial"/>
          <w:color w:val="374151"/>
          <w:sz w:val="20"/>
          <w:szCs w:val="20"/>
        </w:rPr>
        <w:t xml:space="preserve"/>
      </w:r>
    </w:p>
    <w:p>
      <w:r>
        <w:br w:type="page"/>
      </w:r>
    </w:p>
    <w:p>
      <w:pPr>
        <w:pStyle w:val="Heading1"/>
        <w:pBdr>
          <w:bottom w:val="single" w:color="1A56DB" w:sz="6" w:space="6"/>
        </w:pBdr>
        <w:spacing w:after="160" w:before="400"/>
      </w:pPr>
      <w:r>
        <w:rPr>
          <w:rFonts w:ascii="Arial" w:cs="Arial" w:eastAsia="Arial" w:hAnsi="Arial"/>
          <w:b/>
          <w:bCs/>
          <w:color w:val="0F2D5E"/>
          <w:sz w:val="34"/>
          <w:szCs w:val="34"/>
        </w:rPr>
        <w:t xml:space="preserve">12. Assumptions &amp; Constraints</w:t>
      </w:r>
    </w:p>
    <w:p>
      <w:pPr>
        <w:pStyle w:val="ListParagraph"/>
        <w:numPr>
          <w:ilvl w:val="0"/>
          <w:numId w:val="2"/>
        </w:numPr>
        <w:spacing w:after="60"/>
      </w:pPr>
      <w:r>
        <w:rPr>
          <w:rFonts w:ascii="Arial" w:cs="Arial" w:eastAsia="Arial" w:hAnsi="Arial"/>
          <w:color w:val="374151"/>
          <w:sz w:val="20"/>
          <w:szCs w:val="20"/>
        </w:rPr>
        <w:t xml:space="preserve">All payments are made offline; no payment gateway in MVP</w:t>
      </w:r>
    </w:p>
    <w:p>
      <w:pPr>
        <w:pStyle w:val="ListParagraph"/>
        <w:numPr>
          <w:ilvl w:val="0"/>
          <w:numId w:val="2"/>
        </w:numPr>
        <w:spacing w:after="60"/>
      </w:pPr>
      <w:r>
        <w:rPr>
          <w:rFonts w:ascii="Arial" w:cs="Arial" w:eastAsia="Arial" w:hAnsi="Arial"/>
          <w:color w:val="374151"/>
          <w:sz w:val="20"/>
          <w:szCs w:val="20"/>
        </w:rPr>
        <w:t xml:space="preserve">Invitees have WhatsApp or are reachable by SMS</w:t>
      </w:r>
    </w:p>
    <w:p>
      <w:pPr>
        <w:pStyle w:val="ListParagraph"/>
        <w:numPr>
          <w:ilvl w:val="0"/>
          <w:numId w:val="2"/>
        </w:numPr>
        <w:spacing w:after="60"/>
      </w:pPr>
      <w:r>
        <w:rPr>
          <w:rFonts w:ascii="Arial" w:cs="Arial" w:eastAsia="Arial" w:hAnsi="Arial"/>
          <w:color w:val="374151"/>
          <w:sz w:val="20"/>
          <w:szCs w:val="20"/>
        </w:rPr>
        <w:t xml:space="preserve">Organizers have basic digital literacy (can fill a form, upload a CSV)</w:t>
      </w:r>
    </w:p>
    <w:p>
      <w:pPr>
        <w:pStyle w:val="ListParagraph"/>
        <w:numPr>
          <w:ilvl w:val="0"/>
          <w:numId w:val="2"/>
        </w:numPr>
        <w:spacing w:after="60"/>
      </w:pPr>
      <w:r>
        <w:rPr>
          <w:rFonts w:ascii="Arial" w:cs="Arial" w:eastAsia="Arial" w:hAnsi="Arial"/>
          <w:color w:val="374151"/>
          <w:sz w:val="20"/>
          <w:szCs w:val="20"/>
        </w:rPr>
        <w:t xml:space="preserve">E-card templates are designed by the Invitee team and uploaded via the admin panel</w:t>
      </w:r>
    </w:p>
    <w:p>
      <w:pPr>
        <w:pStyle w:val="ListParagraph"/>
        <w:numPr>
          <w:ilvl w:val="0"/>
          <w:numId w:val="2"/>
        </w:numPr>
        <w:spacing w:after="60"/>
      </w:pPr>
      <w:r>
        <w:rPr>
          <w:rFonts w:ascii="Arial" w:cs="Arial" w:eastAsia="Arial" w:hAnsi="Arial"/>
          <w:color w:val="374151"/>
          <w:sz w:val="20"/>
          <w:szCs w:val="20"/>
        </w:rPr>
        <w:t xml:space="preserve">The landing page is the primary acquisition channel — no paid advertising in MVP</w:t>
      </w:r>
    </w:p>
    <w:p>
      <w:pPr>
        <w:pStyle w:val="ListParagraph"/>
        <w:numPr>
          <w:ilvl w:val="0"/>
          <w:numId w:val="2"/>
        </w:numPr>
        <w:spacing w:after="60"/>
      </w:pPr>
      <w:r>
        <w:rPr>
          <w:rFonts w:ascii="Arial" w:cs="Arial" w:eastAsia="Arial" w:hAnsi="Arial"/>
          <w:color w:val="374151"/>
          <w:sz w:val="20"/>
          <w:szCs w:val="20"/>
        </w:rPr>
        <w:t xml:space="preserve">MVP must be delivered within 3 months — scope strictly controlled</w:t>
      </w:r>
    </w:p>
    <w:p>
      <w:pPr>
        <w:spacing w:after="120"/>
      </w:pPr>
      <w:r>
        <w:rPr>
          <w:rFonts w:ascii="Arial" w:cs="Arial" w:eastAsia="Arial" w:hAnsi="Arial"/>
          <w:color w:val="374151"/>
          <w:sz w:val="20"/>
          <w:szCs w:val="20"/>
        </w:rPr>
        <w:t xml:space="preserve"/>
      </w:r>
    </w:p>
    <w:p>
      <w:pPr>
        <w:spacing w:after="100"/>
        <w:jc w:val="center"/>
      </w:pPr>
      <w:r>
        <w:rPr>
          <w:rFonts w:ascii="Arial" w:cs="Arial" w:eastAsia="Arial" w:hAnsi="Arial"/>
          <w:color w:val="9CA3AF"/>
          <w:sz w:val="18"/>
          <w:szCs w:val="18"/>
        </w:rPr>
        <w:t xml:space="preserve">Contact: info@invitee.com  |  +255 754 405596</w:t>
      </w:r>
    </w:p>
    <w:p>
      <w:pPr>
        <w:spacing w:after="100"/>
        <w:jc w:val="center"/>
      </w:pPr>
      <w:r>
        <w:rPr>
          <w:rFonts w:ascii="Arial" w:cs="Arial" w:eastAsia="Arial" w:hAnsi="Arial"/>
          <w:color w:val="9CA3AF"/>
          <w:sz w:val="16"/>
          <w:szCs w:val="16"/>
        </w:rPr>
        <w:t xml:space="preserve">PRD v2.0  |  Invitee  |  June 2026</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8"/>
      </w:pBdr>
      <w:jc w:val="center"/>
    </w:pPr>
    <w:r>
      <w:rPr>
        <w:rFonts w:ascii="Arial" w:cs="Arial" w:eastAsia="Arial" w:hAnsi="Arial"/>
        <w:color w:val="9CA3AF"/>
        <w:sz w:val="16"/>
        <w:szCs w:val="16"/>
      </w:rPr>
      <w:t xml:space="preserve">PRD v2.0  |  Invitee — AI Event Management Intelligence Platform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2D5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56D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E9F6E"/>
      <w:sz w:val="22"/>
      <w:szCs w:val="22"/>
    </w:rPr>
  </w:style>
  <w:style w:type="paragraph" w:styleId="Heading4">
    <w:name w:val="Heading 4"/>
    <w:basedOn w:val="Normal"/>
    <w:next w:val="Normal"/>
    <w:qFormat/>
    <w:pPr>
      <w:spacing w:after="60" w:before="160"/>
      <w:outlineLvl w:val="3"/>
    </w:pPr>
    <w:rPr>
      <w:rFonts w:ascii="Arial" w:cs="Arial" w:eastAsia="Arial" w:hAnsi="Arial"/>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2026-06-09T09:41:56.664Z</dcterms:created>
  <dcterms:modified xsi:type="dcterms:W3CDTF">2026-06-09T09:41:56.678Z</dcterms:modified>
</cp:coreProperties>
</file>

<file path=docProps/custom.xml><?xml version="1.0" encoding="utf-8"?>
<Properties xmlns="http://schemas.openxmlformats.org/officeDocument/2006/custom-properties" xmlns:vt="http://schemas.openxmlformats.org/officeDocument/2006/docPropsVTypes"/>
</file>