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EBFA8" w14:textId="77777777" w:rsidR="00CA7B82" w:rsidRDefault="00CA7B82">
      <w:r>
        <w:t xml:space="preserve">Bem vindo à </w:t>
      </w:r>
    </w:p>
    <w:p w14:paraId="6055208E" w14:textId="7AF79D69" w:rsidR="00B05F23" w:rsidRDefault="00CA7B82">
      <w:r>
        <w:t>RPG Terapia</w:t>
      </w:r>
    </w:p>
    <w:p w14:paraId="0C1E217E" w14:textId="35F7E817" w:rsidR="00CA7B82" w:rsidRDefault="00CA7B82">
      <w:r>
        <w:t>Descubra como uma psicoterapia gamificada com jogos de RPG pode transformar sua vida e explorar seu potencial.</w:t>
      </w:r>
    </w:p>
    <w:p w14:paraId="5780277E" w14:textId="77777777" w:rsidR="00CA7B82" w:rsidRDefault="00CA7B82"/>
    <w:p w14:paraId="3308738B" w14:textId="577489D2" w:rsidR="0097586E" w:rsidRDefault="0097586E">
      <w:r>
        <w:t>O que é a RPG Terapia?</w:t>
      </w:r>
    </w:p>
    <w:p w14:paraId="7C7A1670" w14:textId="4B4A637F" w:rsidR="0097586E" w:rsidRDefault="003B5D76">
      <w:r>
        <w:t>Vídeo</w:t>
      </w:r>
    </w:p>
    <w:p w14:paraId="173B7A07" w14:textId="77777777" w:rsidR="003B5D76" w:rsidRDefault="003B5D76"/>
    <w:p w14:paraId="16A8A8C3" w14:textId="6E522E00" w:rsidR="00CA7B82" w:rsidRDefault="003B5D76">
      <w:r>
        <w:t>Eficácia da RPG Terapia</w:t>
      </w:r>
    </w:p>
    <w:p w14:paraId="32916E7A" w14:textId="2C7DB05F" w:rsidR="0097586E" w:rsidRDefault="003B5D76">
      <w:r w:rsidRPr="003B5D76">
        <w:t>Você sabia que existem diversas evidências científicas que sugerem a eficácia da RPG Terapia como uma ferramenta terapêutica?</w:t>
      </w:r>
      <w:r w:rsidRPr="003B5D76">
        <w:br/>
        <w:t>1. Redução de sintomas de ansiedade e depressão: Um estudo publicado em 2022 no International Journal of Mental Health and Addiction, avaliou a eficácia da RPG Terapia em pacientes com sintomas de ansiedade e depressão. Os resultados indicaram uma redução significativa dos sintomas após o tratamento com a RPG Terapia (Baker, Turner &amp; Kotera, 2022).</w:t>
      </w:r>
      <w:r w:rsidRPr="003B5D76">
        <w:br/>
        <w:t>2. Melhoria da autoestima e autoeficácia: Um estudo de 2013 publicado pela Walden University Psychology of Well-Being avaliou a eficácia da RPG Terapia em pacientes com baixa autoestima e autoeficácia. Os resultados mostraram que a RPG Terapia ajudou a melhorar esses indicadores e a aumentar a sensação de controle dos pacientes sobre suas vidas (Smith, 2013).</w:t>
      </w:r>
      <w:r w:rsidRPr="003B5D76">
        <w:br/>
        <w:t>3. Aumento da empatia e comunicação interpessoal: Um estudo de 2021, publicado no Journal of Research in Childhood Education avaliou a eficácia da RPG Terapia na melhoria da empatia e da comunicação interpessoal em pacientes com dificuldades nessas áreas. Os resultados mostraram uma melhora significativa em ambos os indicadores após o tratamento com a RPG Terapia (Bagès, Hoareau &amp; Guerrien, 2021).</w:t>
      </w:r>
      <w:r w:rsidRPr="003B5D76">
        <w:br/>
        <w:t>4. Efeito terapêutico no transtorno do espectro autista: Um estudo de 2015 publicado na revista Culture, Medicine, and Psychiatry avaliou a eficácia da RPG Terapia em pacientes com transtorno do espectro autista. Os resultados indicaram que a RPG Terapia teve um efeito terapêutico positivo em diversas áreas, incluindo a melhoria das habilidades sociais e de comunicação (Fein, 2015).</w:t>
      </w:r>
      <w:r w:rsidRPr="003B5D76">
        <w:br/>
        <w:t>5. Melhoria da resiliência e adaptação às mudanças: Um estudo de 2018 publicado no livro Role-Playing Game Studies avaliou a eficácia da RPG Terapia na melhoria da resiliência e adaptação às mudanças em pacientes que enfrentavam mudanças significativas em suas vidas. Os resultados indicaram que a RPG Terapia ajudou a melhorar a resiliência e a capacidade de adaptação desses pacientes (Bowman &amp; Lieberoth, 2018).</w:t>
      </w:r>
    </w:p>
    <w:p w14:paraId="79BCB576" w14:textId="77777777" w:rsidR="003B5D76" w:rsidRDefault="003B5D76"/>
    <w:p w14:paraId="35D9F0D7" w14:textId="0F305804" w:rsidR="0097586E" w:rsidRDefault="0097586E">
      <w:r>
        <w:t>Como foi desenvolvido?</w:t>
      </w:r>
    </w:p>
    <w:p w14:paraId="29DD729F" w14:textId="5E8EB657" w:rsidR="003B5D76" w:rsidRDefault="003B5D76">
      <w:r w:rsidRPr="003B5D76">
        <w:t>A RPG Terapia nasceu de inquietações observadas</w:t>
      </w:r>
      <w:r>
        <w:t xml:space="preserve"> pelo Dr. Manoel Acioli</w:t>
      </w:r>
      <w:r w:rsidRPr="003B5D76">
        <w:t xml:space="preserve"> na </w:t>
      </w:r>
      <w:r>
        <w:t xml:space="preserve">sua </w:t>
      </w:r>
      <w:r w:rsidRPr="003B5D76">
        <w:t xml:space="preserve">prática clínica. </w:t>
      </w:r>
      <w:r>
        <w:t>Ele notou que a</w:t>
      </w:r>
      <w:r w:rsidRPr="003B5D76">
        <w:t xml:space="preserve">s limitações impostas pela rigidez dogmática na psicologia dificultavam inovações, o que motivou o desenvolvimento desse método. Ao longo de sua </w:t>
      </w:r>
      <w:r w:rsidRPr="003B5D76">
        <w:lastRenderedPageBreak/>
        <w:t xml:space="preserve">carreira, </w:t>
      </w:r>
      <w:r>
        <w:t xml:space="preserve">o Dr. </w:t>
      </w:r>
      <w:r w:rsidRPr="003B5D76">
        <w:t>Manoel Acioli sempre buscou romper com paradigmas estabelecidos, incorporando elementos lúdicos em sua abordagem. A gamificação do processo terapêutico foi gradualmente se tornando uma realidade em sua prática clínica, facilitando avanços em questões delicadas e aumentando a eficácia dos tratamentos. Esse método construído a partir de uma prática baseada em evidências cientificas foi fundamentado a partir de anos de pesquisa rigorosa, utilizando fontes confiáveis da literatura científica e dados clínicos de sua experiência profissional, o que se adequou perfeitamente com a abordagem prática e focada em soluções da Terapia Cognitivo-Comportamental (TCC).</w:t>
      </w:r>
    </w:p>
    <w:p w14:paraId="536C7DC5" w14:textId="77777777" w:rsidR="003B5D76" w:rsidRDefault="003B5D76"/>
    <w:p w14:paraId="0E93189F" w14:textId="0F7CC87A" w:rsidR="008F2B24" w:rsidRDefault="008F2B24">
      <w:r>
        <w:t>Quem é Manoel Acioli?</w:t>
      </w:r>
    </w:p>
    <w:p w14:paraId="6979847A" w14:textId="75A0BD94" w:rsidR="006E7D69" w:rsidRDefault="00951AB3" w:rsidP="006E7D69">
      <w:r>
        <w:t xml:space="preserve">Psicólogo com Mestrado, Doutorado e Pós-Doutorado, </w:t>
      </w:r>
      <w:r w:rsidR="007F354F">
        <w:t>Manoel tem</w:t>
      </w:r>
      <w:r w:rsidR="006E7D69" w:rsidRPr="006E7D69">
        <w:t xml:space="preserve"> mais de 15 de experiência como psicoterapeuta</w:t>
      </w:r>
      <w:r w:rsidR="007F354F">
        <w:t xml:space="preserve">. </w:t>
      </w:r>
      <w:r w:rsidR="006E7D69" w:rsidRPr="006E7D69">
        <w:t>Além de sua atuação clínica, também é um pesquisador e professor</w:t>
      </w:r>
      <w:r w:rsidR="007F354F">
        <w:t>, com inúmeras pesquisas desenvolvidas ao longo</w:t>
      </w:r>
      <w:r w:rsidR="001F7B65">
        <w:t xml:space="preserve"> dos últimos anos</w:t>
      </w:r>
      <w:r w:rsidR="006E7D69" w:rsidRPr="006E7D69">
        <w:t>. Seus artigos e livros publicados</w:t>
      </w:r>
      <w:r w:rsidR="008E5CB1">
        <w:t xml:space="preserve"> com</w:t>
      </w:r>
      <w:r w:rsidR="008E5CB1">
        <w:t xml:space="preserve"> contribuições </w:t>
      </w:r>
      <w:r w:rsidR="008E5CB1">
        <w:t>relevantes no campo da saúde mental.</w:t>
      </w:r>
      <w:r w:rsidR="008E5CB1">
        <w:t xml:space="preserve"> </w:t>
      </w:r>
      <w:r w:rsidR="008E5CB1">
        <w:t xml:space="preserve">Nos últimos anos, vem desenvolvendo </w:t>
      </w:r>
      <w:r w:rsidR="008E5CB1" w:rsidRPr="008E5CB1">
        <w:t xml:space="preserve">pesquisas </w:t>
      </w:r>
      <w:r w:rsidR="008E5CB1">
        <w:t xml:space="preserve">e técnicas </w:t>
      </w:r>
      <w:r w:rsidR="008E5CB1" w:rsidRPr="008E5CB1">
        <w:t>no âmbito da gamificação de processos psicoterápicos</w:t>
      </w:r>
      <w:r w:rsidR="008E5CB1">
        <w:t>, em particular com a RPG Terapia.</w:t>
      </w:r>
    </w:p>
    <w:p w14:paraId="39413C7D" w14:textId="16CC61C4" w:rsidR="007F354F" w:rsidRPr="006E7D69" w:rsidRDefault="007F354F" w:rsidP="006E7D69">
      <w:r>
        <w:t>Saiba mais</w:t>
      </w:r>
    </w:p>
    <w:p w14:paraId="75DC272A" w14:textId="145CF524" w:rsidR="006E7D69" w:rsidRDefault="007F354F" w:rsidP="006E7D69">
      <w:hyperlink r:id="rId4" w:tgtFrame="_blank" w:history="1">
        <w:r w:rsidRPr="007F354F">
          <w:rPr>
            <w:rStyle w:val="Hyperlink"/>
          </w:rPr>
          <w:t>http://lattes.cnpq.br/0865333158132682</w:t>
        </w:r>
      </w:hyperlink>
    </w:p>
    <w:p w14:paraId="1268F717" w14:textId="77777777" w:rsidR="008F2B24" w:rsidRDefault="008F2B24"/>
    <w:p w14:paraId="3767F0CF" w14:textId="77777777" w:rsidR="008E5CB1" w:rsidRDefault="008E5CB1"/>
    <w:p w14:paraId="0FC07DAC" w14:textId="77777777" w:rsidR="00987D95" w:rsidRDefault="00987D95" w:rsidP="00987D95">
      <w:r>
        <w:t>De: 600 por mês</w:t>
      </w:r>
    </w:p>
    <w:p w14:paraId="66A1E6DB" w14:textId="77777777" w:rsidR="00987D95" w:rsidRDefault="00987D95" w:rsidP="00987D95">
      <w:r>
        <w:t xml:space="preserve">Por apenas: </w:t>
      </w:r>
      <w:r w:rsidRPr="00987D95">
        <w:rPr>
          <w:sz w:val="52"/>
          <w:szCs w:val="52"/>
        </w:rPr>
        <w:t>49,90</w:t>
      </w:r>
    </w:p>
    <w:p w14:paraId="6C224250" w14:textId="77777777" w:rsidR="00987D95" w:rsidRDefault="00987D95" w:rsidP="00987D95"/>
    <w:p w14:paraId="04C78F09" w14:textId="7956E055" w:rsidR="00987D95" w:rsidRDefault="00987D95" w:rsidP="00987D95">
      <w:r>
        <w:t>Esse valor é da sessão experimental. Caso você goste da experiência e queira seguir no processo o valor é de apenas R$ 395 no plano mensal</w:t>
      </w:r>
    </w:p>
    <w:sectPr w:rsidR="00987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B82"/>
    <w:rsid w:val="001F7B65"/>
    <w:rsid w:val="003B5D76"/>
    <w:rsid w:val="00617A87"/>
    <w:rsid w:val="006901E4"/>
    <w:rsid w:val="006E7D69"/>
    <w:rsid w:val="00775A34"/>
    <w:rsid w:val="007F354F"/>
    <w:rsid w:val="0086069F"/>
    <w:rsid w:val="008C58BE"/>
    <w:rsid w:val="008E5CB1"/>
    <w:rsid w:val="008F2B24"/>
    <w:rsid w:val="00951AB3"/>
    <w:rsid w:val="0097586E"/>
    <w:rsid w:val="00987D95"/>
    <w:rsid w:val="00B05F23"/>
    <w:rsid w:val="00B57D0E"/>
    <w:rsid w:val="00CA7B82"/>
    <w:rsid w:val="00E1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4F69"/>
  <w15:chartTrackingRefBased/>
  <w15:docId w15:val="{69F64F9B-7BC2-4E9A-8AB3-6007D583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7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7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7B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7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7B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7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7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7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7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7B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7B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7B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7B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7B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7B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7B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7B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7B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7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7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7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7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7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7B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7B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7B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7B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7B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7B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F354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3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ttes.cnpq.br/086533315813268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1</Pages>
  <Words>621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Acioli</dc:creator>
  <cp:keywords/>
  <dc:description/>
  <cp:lastModifiedBy>Manoel Acioli</cp:lastModifiedBy>
  <cp:revision>4</cp:revision>
  <dcterms:created xsi:type="dcterms:W3CDTF">2024-07-27T13:03:00Z</dcterms:created>
  <dcterms:modified xsi:type="dcterms:W3CDTF">2024-07-28T19:21:00Z</dcterms:modified>
</cp:coreProperties>
</file>