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E61EA" w14:textId="2B0F138B" w:rsidR="00FA796E" w:rsidRDefault="00FA796E" w:rsidP="00FA796E">
      <w:pPr>
        <w:tabs>
          <w:tab w:val="num" w:pos="720"/>
        </w:tabs>
        <w:spacing w:before="100" w:beforeAutospacing="1" w:after="100" w:afterAutospacing="1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DAD 220</w:t>
      </w:r>
    </w:p>
    <w:p w14:paraId="39D6AB40" w14:textId="13D86A5A" w:rsidR="00FA796E" w:rsidRDefault="00FA796E" w:rsidP="00FA796E">
      <w:pPr>
        <w:tabs>
          <w:tab w:val="num" w:pos="720"/>
        </w:tabs>
        <w:spacing w:before="100" w:beforeAutospacing="1" w:after="100" w:afterAutospacing="1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Professor Hastings</w:t>
      </w:r>
    </w:p>
    <w:p w14:paraId="482070F1" w14:textId="5B698B00" w:rsidR="00FA796E" w:rsidRDefault="00FA796E" w:rsidP="00FA796E">
      <w:pPr>
        <w:tabs>
          <w:tab w:val="num" w:pos="720"/>
        </w:tabs>
        <w:spacing w:before="100" w:beforeAutospacing="1" w:after="100" w:afterAutospacing="1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Ollie Connett</w:t>
      </w:r>
    </w:p>
    <w:p w14:paraId="3EEF71BE" w14:textId="4D4FCE56" w:rsidR="00FA796E" w:rsidRPr="00FA796E" w:rsidRDefault="00FA796E" w:rsidP="00FA796E">
      <w:pPr>
        <w:tabs>
          <w:tab w:val="num" w:pos="720"/>
        </w:tabs>
        <w:spacing w:before="100" w:beforeAutospacing="1" w:after="100" w:afterAutospacing="1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November 26, 2023</w:t>
      </w:r>
    </w:p>
    <w:p w14:paraId="6B880156" w14:textId="77777777" w:rsidR="00FA796E" w:rsidRDefault="00FA796E" w:rsidP="00FA796E">
      <w:pPr>
        <w:spacing w:before="100" w:beforeAutospacing="1" w:after="100" w:afterAutospacing="1"/>
        <w:ind w:left="870"/>
        <w:jc w:val="center"/>
        <w:rPr>
          <w:rFonts w:ascii="Times New Roman" w:eastAsia="Times New Roman" w:hAnsi="Times New Roman" w:cs="Times New Roman"/>
          <w:color w:val="000000" w:themeColor="text1"/>
          <w:kern w:val="0"/>
          <w:lang w:val="en-GB" w:eastAsia="en-GB"/>
          <w14:ligatures w14:val="none"/>
        </w:rPr>
      </w:pPr>
    </w:p>
    <w:p w14:paraId="13B0AC4F" w14:textId="5B6DFAB8" w:rsidR="00FA796E" w:rsidRPr="00FA796E" w:rsidRDefault="00FA796E" w:rsidP="00FA796E">
      <w:pPr>
        <w:spacing w:before="100" w:beforeAutospacing="1" w:after="100" w:afterAutospacing="1"/>
        <w:ind w:left="2880" w:firstLine="720"/>
        <w:rPr>
          <w:rFonts w:ascii="Times New Roman" w:eastAsia="Times New Roman" w:hAnsi="Times New Roman" w:cs="Times New Roman"/>
          <w:color w:val="000000" w:themeColor="text1"/>
          <w:kern w:val="0"/>
          <w:lang w:val="en-GB" w:eastAsia="en-GB"/>
          <w14:ligatures w14:val="none"/>
        </w:rPr>
      </w:pPr>
      <w:r w:rsidRPr="00FA796E">
        <w:rPr>
          <w:rFonts w:ascii="Times New Roman" w:eastAsia="Times New Roman" w:hAnsi="Times New Roman" w:cs="Times New Roman"/>
          <w:color w:val="000000" w:themeColor="text1"/>
          <w:kern w:val="0"/>
          <w:lang w:val="en-GB" w:eastAsia="en-GB"/>
          <w14:ligatures w14:val="none"/>
        </w:rPr>
        <w:t xml:space="preserve">Module 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val="en-GB" w:eastAsia="en-GB"/>
          <w14:ligatures w14:val="none"/>
        </w:rPr>
        <w:t>5 Major Activity</w:t>
      </w:r>
    </w:p>
    <w:p w14:paraId="226FDA3A" w14:textId="6742FF34" w:rsidR="00804756" w:rsidRPr="00804756" w:rsidRDefault="00FA796E" w:rsidP="00FA796E">
      <w:pPr>
        <w:spacing w:before="100" w:beforeAutospacing="1" w:after="100" w:afterAutospacing="1"/>
        <w:ind w:left="51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A796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GB" w:eastAsia="en-GB"/>
          <w14:ligatures w14:val="none"/>
        </w:rPr>
        <w:t>1.</w:t>
      </w:r>
      <w:r w:rsidR="00804756" w:rsidRPr="008047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Write SQL commands</w:t>
      </w:r>
      <w:r w:rsidR="00804756" w:rsidRPr="0080475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that capture specific, usable data</w:t>
      </w:r>
      <w:r w:rsidR="00804756" w:rsidRPr="008047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 </w:t>
      </w:r>
      <w:r w:rsidR="00804756" w:rsidRPr="0080475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that can be used in your analysis.</w:t>
      </w:r>
    </w:p>
    <w:p w14:paraId="15F58CED" w14:textId="485F944E" w:rsidR="00E45111" w:rsidRPr="00804756" w:rsidRDefault="00804756" w:rsidP="00E45111">
      <w:pPr>
        <w:numPr>
          <w:ilvl w:val="0"/>
          <w:numId w:val="1"/>
        </w:numPr>
        <w:spacing w:before="100" w:beforeAutospacing="1" w:after="100" w:afterAutospacing="1"/>
        <w:ind w:left="87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047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Analyze the results of queries</w:t>
      </w:r>
      <w:r w:rsidRPr="0080475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to identify specific information that can be presented in your summary.</w:t>
      </w:r>
    </w:p>
    <w:p w14:paraId="65FE6270" w14:textId="77777777" w:rsidR="00804756" w:rsidRPr="00804756" w:rsidRDefault="00804756" w:rsidP="00FA796E">
      <w:pPr>
        <w:numPr>
          <w:ilvl w:val="1"/>
          <w:numId w:val="1"/>
        </w:numPr>
        <w:spacing w:before="100" w:beforeAutospacing="1" w:after="100" w:afterAutospacing="1"/>
        <w:ind w:left="174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0475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Sales by region:</w:t>
      </w:r>
    </w:p>
    <w:p w14:paraId="6B1356E6" w14:textId="77777777" w:rsidR="00804756" w:rsidRDefault="00804756" w:rsidP="00FA796E">
      <w:pPr>
        <w:numPr>
          <w:ilvl w:val="2"/>
          <w:numId w:val="1"/>
        </w:numPr>
        <w:spacing w:before="100" w:beforeAutospacing="1" w:after="100" w:afterAutospacing="1"/>
        <w:ind w:left="261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0475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Analyze sales data by state to determine where the company has the largest customer base.</w:t>
      </w:r>
    </w:p>
    <w:p w14:paraId="66392C7C" w14:textId="272237E0" w:rsidR="00E45111" w:rsidRDefault="00E45111" w:rsidP="00E4511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drawing>
          <wp:inline distT="0" distB="0" distL="0" distR="0" wp14:anchorId="66C64F22" wp14:editId="25BAD7AF">
            <wp:extent cx="4991100" cy="3076168"/>
            <wp:effectExtent l="0" t="0" r="0" b="0"/>
            <wp:docPr id="20325512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51226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626" cy="308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A92A2" w14:textId="1A1ED72F" w:rsidR="00E45111" w:rsidRPr="00804756" w:rsidRDefault="00E45111" w:rsidP="00E4511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en-GB"/>
          <w14:ligatures w14:val="none"/>
        </w:rPr>
      </w:pPr>
      <w:r w:rsidRPr="00E45111">
        <w:rPr>
          <w:rFonts w:ascii="Times New Roman" w:eastAsia="Times New Roman" w:hAnsi="Times New Roman" w:cs="Times New Roman"/>
          <w:color w:val="000000" w:themeColor="text1"/>
          <w:kern w:val="0"/>
          <w:lang w:val="en-US" w:eastAsia="en-GB"/>
          <w14:ligatures w14:val="none"/>
        </w:rPr>
        <w:t>The largest customer base for the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val="en-US" w:eastAsia="en-GB"/>
          <w14:ligatures w14:val="none"/>
        </w:rPr>
        <w:t xml:space="preserve"> company is located in Massachusetts with 982 customers, followed by Arkansas with 854 and West Virginia with 843.</w:t>
      </w:r>
    </w:p>
    <w:p w14:paraId="5FF9AB31" w14:textId="77777777" w:rsidR="00804756" w:rsidRDefault="00804756" w:rsidP="00FA796E">
      <w:pPr>
        <w:numPr>
          <w:ilvl w:val="2"/>
          <w:numId w:val="1"/>
        </w:numPr>
        <w:spacing w:before="100" w:beforeAutospacing="1" w:after="100" w:afterAutospacing="1"/>
        <w:ind w:left="261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0475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Analyze the data to determine the top three products sold in the United States.</w:t>
      </w:r>
    </w:p>
    <w:p w14:paraId="25819D9F" w14:textId="5E1AD13C" w:rsidR="00E45111" w:rsidRDefault="00E45111" w:rsidP="00E4511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lastRenderedPageBreak/>
        <w:drawing>
          <wp:inline distT="0" distB="0" distL="0" distR="0" wp14:anchorId="45D9E202" wp14:editId="5460EEED">
            <wp:extent cx="5029200" cy="3098535"/>
            <wp:effectExtent l="0" t="0" r="0" b="635"/>
            <wp:docPr id="188437192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71922" name="Picture 2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70" cy="31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129E" w14:textId="4F1F1A28" w:rsidR="00E45111" w:rsidRPr="00BA4BF0" w:rsidRDefault="00E45111" w:rsidP="00E4511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en-GB"/>
          <w14:ligatures w14:val="none"/>
        </w:rPr>
      </w:pPr>
      <w:r w:rsidRPr="00BA4BF0">
        <w:rPr>
          <w:rFonts w:ascii="Times New Roman" w:eastAsia="Times New Roman" w:hAnsi="Times New Roman" w:cs="Times New Roman"/>
          <w:color w:val="000000" w:themeColor="text1"/>
          <w:kern w:val="0"/>
          <w:lang w:val="en-US"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val="en-GB" w:eastAsia="en-GB"/>
          <w14:ligatures w14:val="none"/>
        </w:rPr>
        <w:t xml:space="preserve">The top three products sold in the United States </w:t>
      </w:r>
      <w:r w:rsidR="00BA4BF0">
        <w:rPr>
          <w:rFonts w:ascii="Times New Roman" w:eastAsia="Times New Roman" w:hAnsi="Times New Roman" w:cs="Times New Roman"/>
          <w:noProof/>
          <w:color w:val="000000" w:themeColor="text1"/>
          <w:kern w:val="0"/>
          <w:lang w:val="en-GB" w:eastAsia="en-GB"/>
          <w14:ligatures w14:val="none"/>
        </w:rPr>
        <w:t>are BAS-48-1 C with 8385, ENT-48-40F with 6186, and ENT-48-10F with 4329.</w:t>
      </w:r>
    </w:p>
    <w:p w14:paraId="01125B65" w14:textId="77777777" w:rsidR="00E45111" w:rsidRPr="00804756" w:rsidRDefault="00E45111" w:rsidP="00E4511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08295763" w14:textId="2C66CA2F" w:rsidR="00804756" w:rsidRPr="00804756" w:rsidRDefault="00804756" w:rsidP="00FA796E">
      <w:pPr>
        <w:numPr>
          <w:ilvl w:val="2"/>
          <w:numId w:val="1"/>
        </w:numPr>
        <w:spacing w:before="100" w:beforeAutospacing="1"/>
        <w:ind w:left="261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0475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Analyze the data to determine the top three products sold in the southeastern region of the United States.</w:t>
      </w:r>
      <w:r w:rsidRPr="0080475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br/>
      </w:r>
    </w:p>
    <w:p w14:paraId="58A88CBE" w14:textId="60F027A8" w:rsidR="00BA4BF0" w:rsidRDefault="00804756" w:rsidP="00BA4BF0">
      <w:pPr>
        <w:numPr>
          <w:ilvl w:val="3"/>
          <w:numId w:val="1"/>
        </w:numPr>
        <w:spacing w:before="100" w:beforeAutospacing="1"/>
        <w:ind w:left="348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0475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Southeastern states to include in your analysis: Virginia, North Carolina, South Carolina, and Georgia</w:t>
      </w:r>
    </w:p>
    <w:p w14:paraId="22C597F3" w14:textId="194C7981" w:rsidR="00BA4BF0" w:rsidRDefault="00BA4BF0" w:rsidP="00BA4BF0">
      <w:pPr>
        <w:spacing w:before="100" w:before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drawing>
          <wp:inline distT="0" distB="0" distL="0" distR="0" wp14:anchorId="25DDFE17" wp14:editId="4AC6DE96">
            <wp:extent cx="5029200" cy="3101880"/>
            <wp:effectExtent l="0" t="0" r="0" b="0"/>
            <wp:docPr id="869823898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23898" name="Picture 4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3288" cy="311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82208" w14:textId="4737647B" w:rsidR="00BA4BF0" w:rsidRPr="00804756" w:rsidRDefault="00BA4BF0" w:rsidP="00BA4BF0">
      <w:pPr>
        <w:spacing w:before="100" w:before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en-GB"/>
          <w14:ligatures w14:val="none"/>
        </w:rPr>
      </w:pPr>
      <w:r w:rsidRPr="00BA4BF0">
        <w:rPr>
          <w:rFonts w:ascii="Times New Roman" w:eastAsia="Times New Roman" w:hAnsi="Times New Roman" w:cs="Times New Roman"/>
          <w:color w:val="000000" w:themeColor="text1"/>
          <w:kern w:val="0"/>
          <w:lang w:val="en-US" w:eastAsia="en-GB"/>
          <w14:ligatures w14:val="none"/>
        </w:rPr>
        <w:t xml:space="preserve">The top three products sold within the 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val="en-US" w:eastAsia="en-GB"/>
          <w14:ligatures w14:val="none"/>
        </w:rPr>
        <w:t>southeastern region include BAS-48-1 C with 504</w:t>
      </w:r>
      <w:r w:rsidR="00F01A89">
        <w:rPr>
          <w:rFonts w:ascii="Times New Roman" w:eastAsia="Times New Roman" w:hAnsi="Times New Roman" w:cs="Times New Roman"/>
          <w:color w:val="000000" w:themeColor="text1"/>
          <w:kern w:val="0"/>
          <w:lang w:val="en-US" w:eastAsia="en-GB"/>
          <w14:ligatures w14:val="none"/>
        </w:rPr>
        <w:t xml:space="preserve"> units sold, ENT-48-40F with 337, and BAS-08-1 C with 257.</w:t>
      </w:r>
    </w:p>
    <w:p w14:paraId="61EB2BCC" w14:textId="77777777" w:rsidR="00804756" w:rsidRPr="00804756" w:rsidRDefault="00804756" w:rsidP="00FA796E">
      <w:pPr>
        <w:numPr>
          <w:ilvl w:val="1"/>
          <w:numId w:val="1"/>
        </w:numPr>
        <w:spacing w:before="100" w:beforeAutospacing="1"/>
        <w:ind w:left="174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0475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lastRenderedPageBreak/>
        <w:t>Returns by region:</w:t>
      </w:r>
    </w:p>
    <w:p w14:paraId="15FC210E" w14:textId="77777777" w:rsidR="00804756" w:rsidRDefault="00804756" w:rsidP="00FA796E">
      <w:pPr>
        <w:numPr>
          <w:ilvl w:val="2"/>
          <w:numId w:val="1"/>
        </w:numPr>
        <w:spacing w:before="100" w:beforeAutospacing="1" w:after="100" w:afterAutospacing="1"/>
        <w:ind w:left="261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0475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Analyze the data to determine the top three products returned in the United States.</w:t>
      </w:r>
    </w:p>
    <w:p w14:paraId="702E7ECD" w14:textId="5837391E" w:rsidR="00406EFD" w:rsidRDefault="00406EFD" w:rsidP="00406EF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drawing>
          <wp:inline distT="0" distB="0" distL="0" distR="0" wp14:anchorId="59970C9D" wp14:editId="384F5A0F">
            <wp:extent cx="5003800" cy="3085104"/>
            <wp:effectExtent l="0" t="0" r="0" b="1270"/>
            <wp:docPr id="313363738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63738" name="Picture 5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0245" cy="310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9C5D1" w14:textId="40447C62" w:rsidR="00406EFD" w:rsidRPr="00804756" w:rsidRDefault="00406EFD" w:rsidP="00406EF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val="en-US" w:eastAsia="en-GB"/>
          <w14:ligatures w14:val="none"/>
        </w:rPr>
        <w:t>The top three products returned in the United States include BAS-48-1 C with 8282 returns, ENT-48-40F with 6118 returns, and ENT-48-10F with 4287 returns.</w:t>
      </w:r>
    </w:p>
    <w:p w14:paraId="048CD7CD" w14:textId="77777777" w:rsidR="00804756" w:rsidRPr="00804756" w:rsidRDefault="00804756" w:rsidP="00FA796E">
      <w:pPr>
        <w:numPr>
          <w:ilvl w:val="2"/>
          <w:numId w:val="1"/>
        </w:numPr>
        <w:spacing w:before="100" w:beforeAutospacing="1"/>
        <w:ind w:left="261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0475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Analyze the data to determine the top three products returned in the northwestern region of the United States.</w:t>
      </w:r>
      <w:r w:rsidRPr="0080475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br/>
      </w:r>
    </w:p>
    <w:p w14:paraId="2A3F926A" w14:textId="77777777" w:rsidR="00804756" w:rsidRDefault="00804756" w:rsidP="00FA796E">
      <w:pPr>
        <w:numPr>
          <w:ilvl w:val="3"/>
          <w:numId w:val="1"/>
        </w:numPr>
        <w:spacing w:before="100" w:beforeAutospacing="1"/>
        <w:ind w:left="348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0475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Northwestern states to include in your analysis: Washington, Oregon, Idaho, and Montana</w:t>
      </w:r>
    </w:p>
    <w:p w14:paraId="12952F6F" w14:textId="559F52BB" w:rsidR="00406EFD" w:rsidRDefault="00406EFD" w:rsidP="00406EFD">
      <w:pPr>
        <w:spacing w:before="100" w:before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drawing>
          <wp:inline distT="0" distB="0" distL="0" distR="0" wp14:anchorId="5C35B6E2" wp14:editId="69B0A24D">
            <wp:extent cx="5032144" cy="3111500"/>
            <wp:effectExtent l="0" t="0" r="0" b="0"/>
            <wp:docPr id="1913305769" name="Picture 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05769" name="Picture 6" descr="A screenshot of a computer program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9747" cy="314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DFD2" w14:textId="102106D4" w:rsidR="00406EFD" w:rsidRPr="00804756" w:rsidRDefault="00406EFD" w:rsidP="00406EFD">
      <w:pPr>
        <w:spacing w:before="100" w:before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val="en-US" w:eastAsia="en-GB"/>
          <w14:ligatures w14:val="none"/>
        </w:rPr>
        <w:lastRenderedPageBreak/>
        <w:t xml:space="preserve">The top three products that were returned in the northwest region include </w:t>
      </w:r>
      <w:r w:rsidR="00984226">
        <w:rPr>
          <w:rFonts w:ascii="Times New Roman" w:eastAsia="Times New Roman" w:hAnsi="Times New Roman" w:cs="Times New Roman"/>
          <w:color w:val="000000" w:themeColor="text1"/>
          <w:kern w:val="0"/>
          <w:lang w:val="en-US" w:eastAsia="en-GB"/>
          <w14:ligatures w14:val="none"/>
        </w:rPr>
        <w:t>BAS-48-1 C with 697 returns, ENT-48-40F with 534 returns, and BAS-08-1 C with 379 returns.</w:t>
      </w:r>
    </w:p>
    <w:p w14:paraId="63E0B629" w14:textId="77777777" w:rsidR="00804756" w:rsidRPr="00804756" w:rsidRDefault="00804756" w:rsidP="00FA796E">
      <w:pPr>
        <w:numPr>
          <w:ilvl w:val="0"/>
          <w:numId w:val="1"/>
        </w:numPr>
        <w:spacing w:before="100" w:beforeAutospacing="1"/>
        <w:ind w:left="87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047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Write a report</w:t>
      </w:r>
      <w:r w:rsidRPr="0080475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to the Quantigration product manager that explains your findings in a way nontechnical stakeholders can digest and use.</w:t>
      </w:r>
      <w:r w:rsidRPr="0080475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br/>
      </w:r>
    </w:p>
    <w:p w14:paraId="3EB931F0" w14:textId="77777777" w:rsidR="00804756" w:rsidRPr="00804756" w:rsidRDefault="00804756" w:rsidP="00FA796E">
      <w:pPr>
        <w:numPr>
          <w:ilvl w:val="1"/>
          <w:numId w:val="1"/>
        </w:numPr>
        <w:spacing w:before="100" w:beforeAutospacing="1"/>
        <w:ind w:left="174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0475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This report should include an effective summary of the analysis of the captured data.</w:t>
      </w:r>
      <w:r w:rsidRPr="0080475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br/>
      </w:r>
    </w:p>
    <w:p w14:paraId="194223A6" w14:textId="2B9E9EEF" w:rsidR="00984226" w:rsidRDefault="00804756" w:rsidP="000567A3">
      <w:pPr>
        <w:numPr>
          <w:ilvl w:val="2"/>
          <w:numId w:val="1"/>
        </w:numPr>
        <w:spacing w:before="100" w:beforeAutospacing="1" w:after="100" w:afterAutospacing="1"/>
        <w:ind w:left="261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0475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Sales data by region: Provide a well-written summary of your analysis on Part A.</w:t>
      </w:r>
    </w:p>
    <w:p w14:paraId="543ECC50" w14:textId="351AB3D9" w:rsidR="00265D92" w:rsidRPr="00BA4BF0" w:rsidRDefault="000567A3" w:rsidP="00265D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val="en-US" w:eastAsia="en-GB"/>
          <w14:ligatures w14:val="none"/>
        </w:rPr>
        <w:t>In regards to</w:t>
      </w:r>
      <w:r w:rsidR="00910365">
        <w:rPr>
          <w:rFonts w:ascii="Times New Roman" w:eastAsia="Times New Roman" w:hAnsi="Times New Roman" w:cs="Times New Roman"/>
          <w:color w:val="000000" w:themeColor="text1"/>
          <w:kern w:val="0"/>
          <w:lang w:val="en-US"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val="en-US" w:eastAsia="en-GB"/>
          <w14:ligatures w14:val="none"/>
        </w:rPr>
        <w:t xml:space="preserve">sales for the company, the states of Massachusetts, Arkansas, and West Virginia are </w:t>
      </w:r>
      <w:r w:rsidR="00640C35">
        <w:rPr>
          <w:rFonts w:ascii="Times New Roman" w:eastAsia="Times New Roman" w:hAnsi="Times New Roman" w:cs="Times New Roman"/>
          <w:color w:val="000000" w:themeColor="text1"/>
          <w:kern w:val="0"/>
          <w:lang w:val="en-US" w:eastAsia="en-GB"/>
          <w14:ligatures w14:val="none"/>
        </w:rPr>
        <w:t xml:space="preserve">the 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val="en-US" w:eastAsia="en-GB"/>
          <w14:ligatures w14:val="none"/>
        </w:rPr>
        <w:t xml:space="preserve">top three locations, with the top 10 states in sales being located in the Eastern </w:t>
      </w:r>
      <w:r w:rsidR="00640C35">
        <w:rPr>
          <w:rFonts w:ascii="Times New Roman" w:eastAsia="Times New Roman" w:hAnsi="Times New Roman" w:cs="Times New Roman"/>
          <w:color w:val="000000" w:themeColor="text1"/>
          <w:kern w:val="0"/>
          <w:lang w:val="en-US" w:eastAsia="en-GB"/>
          <w14:ligatures w14:val="none"/>
        </w:rPr>
        <w:t xml:space="preserve">and 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val="en-US" w:eastAsia="en-GB"/>
          <w14:ligatures w14:val="none"/>
        </w:rPr>
        <w:t xml:space="preserve">Midwest regions of the United States. </w:t>
      </w:r>
      <w:r w:rsidR="00265D92">
        <w:rPr>
          <w:rFonts w:ascii="Times New Roman" w:eastAsia="Times New Roman" w:hAnsi="Times New Roman" w:cs="Times New Roman"/>
          <w:color w:val="000000" w:themeColor="text1"/>
          <w:kern w:val="0"/>
          <w:lang w:val="en-US" w:eastAsia="en-GB"/>
          <w14:ligatures w14:val="none"/>
        </w:rPr>
        <w:t xml:space="preserve">The top three products sold within the company include </w:t>
      </w:r>
      <w:r w:rsidR="00265D92">
        <w:rPr>
          <w:rFonts w:ascii="Times New Roman" w:eastAsia="Times New Roman" w:hAnsi="Times New Roman" w:cs="Times New Roman"/>
          <w:noProof/>
          <w:color w:val="000000" w:themeColor="text1"/>
          <w:kern w:val="0"/>
          <w:lang w:val="en-GB" w:eastAsia="en-GB"/>
          <w14:ligatures w14:val="none"/>
        </w:rPr>
        <w:t xml:space="preserve">BAS-48-1 C with 8385 orders, ENT-48-40F with 6186 orders, and ENT-48-10F with 4329 orders. Within the </w:t>
      </w:r>
      <w:r w:rsidR="00640C35">
        <w:rPr>
          <w:rFonts w:ascii="Times New Roman" w:eastAsia="Times New Roman" w:hAnsi="Times New Roman" w:cs="Times New Roman"/>
          <w:noProof/>
          <w:color w:val="000000" w:themeColor="text1"/>
          <w:kern w:val="0"/>
          <w:lang w:val="en-GB" w:eastAsia="en-GB"/>
          <w14:ligatures w14:val="none"/>
        </w:rPr>
        <w:t>s</w:t>
      </w:r>
      <w:r w:rsidR="00265D92">
        <w:rPr>
          <w:rFonts w:ascii="Times New Roman" w:eastAsia="Times New Roman" w:hAnsi="Times New Roman" w:cs="Times New Roman"/>
          <w:noProof/>
          <w:color w:val="000000" w:themeColor="text1"/>
          <w:kern w:val="0"/>
          <w:lang w:val="en-GB" w:eastAsia="en-GB"/>
          <w14:ligatures w14:val="none"/>
        </w:rPr>
        <w:t>outheastern region, the top three products sold include BAS-48-1 C, ENT-48-40F, and BAS-08-1 C. From this analysis, the company benefits from the orders of parts BAS-48-1 C and ENT-48-40F across the country.</w:t>
      </w:r>
    </w:p>
    <w:p w14:paraId="6FA7EDCB" w14:textId="0830FAD9" w:rsidR="000567A3" w:rsidRPr="00804756" w:rsidRDefault="000567A3" w:rsidP="000567A3">
      <w:pPr>
        <w:spacing w:before="100" w:beforeAutospacing="1" w:after="100" w:afterAutospacing="1"/>
        <w:ind w:left="2610"/>
        <w:rPr>
          <w:rFonts w:ascii="Times New Roman" w:eastAsia="Times New Roman" w:hAnsi="Times New Roman" w:cs="Times New Roman"/>
          <w:color w:val="000000" w:themeColor="text1"/>
          <w:kern w:val="0"/>
          <w:lang w:val="en-US" w:eastAsia="en-GB"/>
          <w14:ligatures w14:val="none"/>
        </w:rPr>
      </w:pPr>
    </w:p>
    <w:p w14:paraId="437DF78A" w14:textId="77777777" w:rsidR="00804756" w:rsidRPr="00804756" w:rsidRDefault="00804756" w:rsidP="00FA796E">
      <w:pPr>
        <w:numPr>
          <w:ilvl w:val="2"/>
          <w:numId w:val="1"/>
        </w:numPr>
        <w:spacing w:before="100" w:beforeAutospacing="1"/>
        <w:ind w:left="261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0475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Returns data by region: Provide a well-written summary of your analysis of Part B.</w:t>
      </w:r>
    </w:p>
    <w:p w14:paraId="5AE281F3" w14:textId="77777777" w:rsidR="00753E8B" w:rsidRDefault="00753E8B" w:rsidP="00FA796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2556E824" w14:textId="242E63F3" w:rsidR="00804756" w:rsidRPr="00753E8B" w:rsidRDefault="00753E8B" w:rsidP="00FA796E">
      <w:pPr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When analyzing the data for returns, it appears that BAS-48-1 C, ENT-48-40F, and ENT-48-10F are the most returned order</w:t>
      </w:r>
      <w:r w:rsidR="00640C35">
        <w:rPr>
          <w:rFonts w:ascii="Times New Roman" w:hAnsi="Times New Roman" w:cs="Times New Roman"/>
          <w:color w:val="000000" w:themeColor="text1"/>
          <w:lang w:val="en-US"/>
        </w:rPr>
        <w:t>s</w:t>
      </w:r>
      <w:r>
        <w:rPr>
          <w:rFonts w:ascii="Times New Roman" w:hAnsi="Times New Roman" w:cs="Times New Roman"/>
          <w:color w:val="000000" w:themeColor="text1"/>
          <w:lang w:val="en-US"/>
        </w:rPr>
        <w:t>. Within the Northwest region, the top three returned orders include BAS-48-1-C, ENT-48-40F, and BAS-08-1 C</w:t>
      </w:r>
      <w:r w:rsidR="00E640D7">
        <w:rPr>
          <w:rFonts w:ascii="Times New Roman" w:hAnsi="Times New Roman" w:cs="Times New Roman"/>
          <w:color w:val="000000" w:themeColor="text1"/>
          <w:lang w:val="en-US"/>
        </w:rPr>
        <w:t>. With this information, the company can focus on why orders such as BAS-48-1 C and ENT-48-40F are getting returned at a greater frequency tha</w:t>
      </w:r>
      <w:r w:rsidR="00B44F80">
        <w:rPr>
          <w:rFonts w:ascii="Times New Roman" w:hAnsi="Times New Roman" w:cs="Times New Roman"/>
          <w:color w:val="000000" w:themeColor="text1"/>
          <w:lang w:val="en-US"/>
        </w:rPr>
        <w:t xml:space="preserve">n </w:t>
      </w:r>
      <w:r w:rsidR="00E640D7">
        <w:rPr>
          <w:rFonts w:ascii="Times New Roman" w:hAnsi="Times New Roman" w:cs="Times New Roman"/>
          <w:color w:val="000000" w:themeColor="text1"/>
          <w:lang w:val="en-US"/>
        </w:rPr>
        <w:t xml:space="preserve">other products and how the Northwest region </w:t>
      </w:r>
      <w:r w:rsidR="00B44F80">
        <w:rPr>
          <w:rFonts w:ascii="Times New Roman" w:hAnsi="Times New Roman" w:cs="Times New Roman"/>
          <w:color w:val="000000" w:themeColor="text1"/>
          <w:lang w:val="en-US"/>
        </w:rPr>
        <w:t>can improve the quality of those orders.</w:t>
      </w:r>
    </w:p>
    <w:sectPr w:rsidR="00804756" w:rsidRPr="00753E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71026"/>
    <w:multiLevelType w:val="multilevel"/>
    <w:tmpl w:val="5B9CC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4348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756"/>
    <w:rsid w:val="000567A3"/>
    <w:rsid w:val="000E55A1"/>
    <w:rsid w:val="00265D92"/>
    <w:rsid w:val="0037189B"/>
    <w:rsid w:val="003C18C3"/>
    <w:rsid w:val="00406EFD"/>
    <w:rsid w:val="00640C35"/>
    <w:rsid w:val="00753E8B"/>
    <w:rsid w:val="00804756"/>
    <w:rsid w:val="00910365"/>
    <w:rsid w:val="00984226"/>
    <w:rsid w:val="00B44F80"/>
    <w:rsid w:val="00BA4BF0"/>
    <w:rsid w:val="00E45111"/>
    <w:rsid w:val="00E640D7"/>
    <w:rsid w:val="00F01A89"/>
    <w:rsid w:val="00FA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BE388"/>
  <w15:chartTrackingRefBased/>
  <w15:docId w15:val="{DADAD9A7-4C96-F349-973A-C7A146AA9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04756"/>
    <w:rPr>
      <w:b/>
      <w:bCs/>
    </w:rPr>
  </w:style>
  <w:style w:type="character" w:customStyle="1" w:styleId="apple-converted-space">
    <w:name w:val="apple-converted-space"/>
    <w:basedOn w:val="DefaultParagraphFont"/>
    <w:rsid w:val="008047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0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Ashton Connett</dc:creator>
  <cp:keywords/>
  <dc:description/>
  <cp:lastModifiedBy>ollie connett</cp:lastModifiedBy>
  <cp:revision>2</cp:revision>
  <dcterms:created xsi:type="dcterms:W3CDTF">2026-03-23T03:10:00Z</dcterms:created>
  <dcterms:modified xsi:type="dcterms:W3CDTF">2026-03-23T03:10:00Z</dcterms:modified>
</cp:coreProperties>
</file>