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b/>
          <w:bCs/>
          <w:sz w:val="24"/>
          <w:szCs w:val="24"/>
        </w:rPr>
        <w:t xml:space="preserve">UNIPAR – UNIVERSIDADE PARANAENSE</w:t>
      </w:r>
    </w:p>
    <w:p>
      <w:pPr>
        <w:spacing w:after="0" w:before="0" w:line="360"/>
        <w:jc w:val="center"/>
      </w:pPr>
      <w:r>
        <w:rPr>
          <w:b/>
          <w:bCs/>
          <w:sz w:val="24"/>
          <w:szCs w:val="24"/>
        </w:rPr>
        <w:t xml:space="preserve">CURSO DE SISTEMAS DE INFORMAÇÃO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PROJETO INTEGRADOR</w:t>
      </w:r>
    </w:p>
    <w:p>
      <w:pPr>
        <w:spacing w:after="0" w:before="1700" w:line="360"/>
        <w:jc w:val="center"/>
      </w:pPr>
      <w:r>
        <w:rPr>
          <w:sz w:val="24"/>
          <w:szCs w:val="24"/>
        </w:rPr>
        <w:t xml:space="preserve">FELIPE CORONATO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RA: 60300641</w:t>
      </w:r>
    </w:p>
    <w:p>
      <w:pPr>
        <w:spacing w:after="0" w:before="3300" w:line="360"/>
        <w:jc w:val="center"/>
      </w:pPr>
      <w:r>
        <w:rPr>
          <w:b/>
          <w:bCs/>
          <w:sz w:val="32"/>
          <w:szCs w:val="32"/>
        </w:rPr>
        <w:t xml:space="preserve">UNIPAR ENCONTRA</w:t>
      </w:r>
    </w:p>
    <w:p>
      <w:pPr>
        <w:spacing w:after="480" w:before="0" w:line="360"/>
        <w:jc w:val="center"/>
      </w:pPr>
      <w:r>
        <w:rPr>
          <w:sz w:val="28"/>
          <w:szCs w:val="28"/>
        </w:rPr>
        <w:t xml:space="preserve">Sistema Web de Achados e Perdidos</w:t>
      </w:r>
    </w:p>
    <w:p>
      <w:pPr>
        <w:spacing w:after="0" w:before="0" w:line="360"/>
        <w:jc w:val="center"/>
      </w:pPr>
      <w:r>
        <w:rPr>
          <w:b/>
          <w:bCs/>
          <w:sz w:val="24"/>
          <w:szCs w:val="24"/>
        </w:rPr>
        <w:t xml:space="preserve">ANÁLISE DE REQUISITOS E PROJETO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Diagramas de Casos de Uso e de Classes</w:t>
      </w:r>
    </w:p>
    <w:p>
      <w:pPr>
        <w:spacing w:after="0" w:before="3400" w:line="360"/>
        <w:jc w:val="center"/>
      </w:pPr>
      <w:r>
        <w:rPr>
          <w:sz w:val="24"/>
          <w:szCs w:val="24"/>
        </w:rPr>
        <w:t xml:space="preserve">PÉROLA – PR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240" w:before="0" w:line="360"/>
        <w:jc w:val="center"/>
      </w:pPr>
      <w:r>
        <w:rPr>
          <w:b/>
          <w:bCs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 INTRODUÇÃO</w:t>
      </w:r>
    </w:p>
    <w:p>
      <w:pPr>
        <w:pStyle w:val="Heading2"/>
      </w:pPr>
      <w:r>
        <w:t xml:space="preserve">1.1 Objetivo do documento</w:t>
      </w:r>
    </w:p>
    <w:p>
      <w:pPr>
        <w:spacing w:after="120" w:before="0" w:line="360"/>
        <w:ind w:firstLine="709"/>
        <w:jc w:val="both"/>
      </w:pPr>
      <w:r>
        <w:t xml:space="preserve">Este documento reúne a análise de requisitos e o projeto do </w:t>
      </w:r>
      <w:r>
        <w:rPr>
          <w:b/>
          <w:bCs/>
        </w:rPr>
        <w:t xml:space="preserve">UNIPAR ENCONTRA</w:t>
      </w:r>
      <w:r>
        <w:t xml:space="preserve">, sistema web de achados e perdidos desenvolvido no Projeto Integrador do curso de Sistemas de Informação da UNIPAR. A primeira parte descreve o que o sistema deve fazer (requisitos funcionais), com que qualidade (requisitos não funcionais) e sob quais regras (regras de negócio). A segunda parte apresenta o projeto: o diagrama de casos de uso, com a especificação de cada caso de uso, e o diagrama de classes, com a descrição das classes, dos atributos e dos relacionamentos, conforme a UML (</w:t>
      </w:r>
      <w:r>
        <w:rPr>
          <w:i/>
          <w:iCs/>
        </w:rPr>
        <w:t xml:space="preserve">Unified Modeling Language</w:t>
      </w:r>
      <w:r>
        <w:t xml:space="preserve">).</w:t>
      </w:r>
    </w:p>
    <w:p>
      <w:pPr>
        <w:spacing w:after="120" w:before="0" w:line="360"/>
        <w:ind w:firstLine="709"/>
        <w:jc w:val="both"/>
      </w:pPr>
      <w:r>
        <w:t xml:space="preserve">Os requisitos e os diagramas correspondem à versão implementada do sistema: cada requisito funcional é atendido por uma tela ou ação existente, e o diagrama de classes reflete as classes e as tabelas do código-fonte.</w:t>
      </w:r>
    </w:p>
    <w:p>
      <w:pPr>
        <w:pStyle w:val="Heading2"/>
      </w:pPr>
      <w:r>
        <w:t xml:space="preserve">1.2 Contexto e problema</w:t>
      </w:r>
    </w:p>
    <w:p>
      <w:pPr>
        <w:spacing w:after="120" w:before="0" w:line="360"/>
        <w:ind w:firstLine="709"/>
        <w:jc w:val="both"/>
      </w:pPr>
      <w:r>
        <w:t xml:space="preserve">Em uma universidade, objetos são perdidos todos os dias: celulares, documentos, chaves, carteiras, garrafas e material escolar. Sem um canal único, a divulgação costuma acontecer de forma dispersa (avisos em murais, mensagens em grupos, objetos deixados em balcões), o que dificulta que o dono saiba onde procurar e que quem encontrou saiba a quem entregar. Além disso, sem registro das entregas, não há como comprovar quem retirou cada objeto.</w:t>
      </w:r>
    </w:p>
    <w:p>
      <w:pPr>
        <w:spacing w:after="120" w:before="0" w:line="360"/>
        <w:ind w:firstLine="709"/>
        <w:jc w:val="both"/>
      </w:pPr>
      <w:r>
        <w:t xml:space="preserve">O UNIPAR ENCONTRA centraliza esse processo em um sistema web. Quem perdeu ou encontrou um objeto faz o cadastro com descrição e fotos; os interessados pesquisam os objetos publicados; e o dono de um objeto encontrado solicita a devolução, que é analisada e registrada pela administração.</w:t>
      </w:r>
    </w:p>
    <w:p>
      <w:pPr>
        <w:pStyle w:val="Heading2"/>
      </w:pPr>
      <w:r>
        <w:t xml:space="preserve">1.3 Objetivos</w:t>
      </w:r>
    </w:p>
    <w:p>
      <w:pPr>
        <w:spacing w:after="120" w:before="0" w:line="360"/>
        <w:ind w:firstLine="709"/>
        <w:jc w:val="both"/>
      </w:pPr>
      <w:r>
        <w:rPr>
          <w:b/>
          <w:bCs/>
        </w:rPr>
        <w:t xml:space="preserve">Objetivo geral:</w:t>
      </w:r>
      <w:r>
        <w:t xml:space="preserve"> disponibilizar à comunidade acadêmica da UNIPAR um sistema web para registrar, localizar e devolver objetos perdidos e encontrados no campus, com segurança e respeito à privacidade.</w:t>
      </w:r>
    </w:p>
    <w:p>
      <w:pPr>
        <w:keepNext/>
        <w:spacing w:after="120" w:before="0" w:line="360"/>
        <w:ind w:firstLine="709"/>
        <w:jc w:val="both"/>
      </w:pPr>
      <w:r>
        <w:rPr>
          <w:b/>
          <w:bCs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permitir o cadastro de objetos perdidos e encontrados, com fotos;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facilitar a localização dos objetos por meio de busca com filtros;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controlar a devolução: solicitação do interessado, análise da administração e registro da entrega;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garantir a qualidade das publicações por meio de moderação;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proteger os dados pessoais de quem publica e de quem solicita;</w:t>
      </w:r>
    </w:p>
    <w:p>
      <w:pPr>
        <w:pStyle w:val="ListParagraph"/>
        <w:numPr>
          <w:ilvl w:val="0"/>
          <w:numId w:val="2"/>
        </w:numPr>
        <w:spacing w:after="160" w:line="360"/>
        <w:jc w:val="both"/>
      </w:pPr>
      <w:r>
        <w:t xml:space="preserve">oferecer à administração indicadores e relatórios para acompanhamento.</w:t>
      </w:r>
    </w:p>
    <w:p>
      <w:pPr>
        <w:pStyle w:val="Heading2"/>
      </w:pPr>
      <w:r>
        <w:t xml:space="preserve">1.4 Escopo</w:t>
      </w:r>
    </w:p>
    <w:p>
      <w:pPr>
        <w:keepNext/>
        <w:spacing w:after="120" w:before="0" w:line="360"/>
        <w:ind w:firstLine="709"/>
        <w:jc w:val="both"/>
      </w:pPr>
      <w:r>
        <w:t xml:space="preserve">Fazem parte do escopo do sistema: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cadastro e autenticação de usuários (alunos e funcionários), com recuperação de senha;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cadastro, edição e cancelamento de publicações de objetos perdidos e encontrados, com até cinco fotos;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busca de objetos com filtros e visualização de detalhes;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solicitação de devolução e acompanhamento pelo solicitante;</w:t>
      </w:r>
    </w:p>
    <w:p>
      <w:pPr>
        <w:pStyle w:val="ListParagraph"/>
        <w:numPr>
          <w:ilvl w:val="0"/>
          <w:numId w:val="2"/>
        </w:numPr>
        <w:spacing w:after="160" w:line="360"/>
        <w:jc w:val="both"/>
      </w:pPr>
      <w:r>
        <w:t xml:space="preserve">área administrativa com painel de indicadores, moderação de publicações, análise de solicitações, registro e histórico de devoluções, gestão de usuários, categorias e locais, e relatórios com versão para impressão.</w:t>
      </w:r>
    </w:p>
    <w:p>
      <w:pPr>
        <w:keepNext/>
        <w:spacing w:after="120" w:before="0" w:line="360"/>
        <w:ind w:firstLine="709"/>
        <w:jc w:val="both"/>
      </w:pPr>
      <w:r>
        <w:t xml:space="preserve">Não fazem parte do escopo desta versão: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notificações por e-mail ou por aplicativo sobre o andamento de publicações e solicitações (o único e-mail enviado é o de recuperação de senha);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aplicativo móvel nativo (o sistema é web e se adapta à tela do celular);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troca de mensagens entre usuários;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integração com os sistemas acadêmicos da UNIPAR, como login institucional ou validação do RA;</w:t>
      </w:r>
    </w:p>
    <w:p>
      <w:pPr>
        <w:pStyle w:val="ListParagraph"/>
        <w:numPr>
          <w:ilvl w:val="0"/>
          <w:numId w:val="2"/>
        </w:numPr>
        <w:spacing w:after="160" w:line="360"/>
        <w:jc w:val="both"/>
      </w:pPr>
      <w:r>
        <w:t xml:space="preserve">sugestão automática de correspondência entre objetos perdidos e encontrados.</w:t>
      </w:r>
    </w:p>
    <w:p>
      <w:pPr>
        <w:pStyle w:val="Heading2"/>
      </w:pPr>
      <w:r>
        <w:t xml:space="preserve">1.5 Definições e abreviações</w:t>
      </w:r>
    </w:p>
    <w:p>
      <w:pPr>
        <w:keepNext/>
        <w:spacing w:after="120" w:before="0" w:line="360"/>
        <w:ind w:firstLine="709"/>
        <w:jc w:val="both"/>
      </w:pPr>
      <w:r>
        <w:t xml:space="preserve">O Quadro 1 apresenta os termos e as abreviações usados neste documento.</w:t>
      </w:r>
    </w:p>
    <w:p>
      <w:pPr>
        <w:keepNext/>
        <w:keepLines/>
        <w:spacing w:after="120" w:before="240" w:line="240"/>
        <w:jc w:val="center"/>
      </w:pPr>
      <w:r>
        <w:rPr>
          <w:b/>
          <w:bCs/>
          <w:sz w:val="20"/>
          <w:szCs w:val="20"/>
        </w:rPr>
        <w:t xml:space="preserve">Quadro 1 – </w:t>
      </w:r>
      <w:r>
        <w:rPr>
          <w:sz w:val="20"/>
          <w:szCs w:val="20"/>
        </w:rPr>
        <w:t xml:space="preserve">Definições e abreviações</w:t>
      </w: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2358"/>
        <w:gridCol w:w="6712"/>
      </w:tblGrid>
      <w:tr>
        <w:trPr>
          <w:cantSplit/>
          <w:tblHeader/>
        </w:trPr>
        <w:tc>
          <w:tcPr>
            <w:tcW w:type="dxa" w:w="235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Termo</w:t>
            </w:r>
          </w:p>
        </w:tc>
        <w:tc>
          <w:tcPr>
            <w:tcW w:type="dxa" w:w="671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com perfil de administração, responsável pela moderação, pelas solicitações e pelas devoluções.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Categoria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Classificação do objeto, como Eletrônicos, Documentos ou Chaves.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Devolução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Entrega do objeto ao dono, confirmada e registrada pela administração.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Local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Lugar da universidade onde o objeto foi perdido ou encontrado, como Bloco 1, Biblioteca ou Cantina.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Moderação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Análise de uma publicação pela administração, que a aprova (ela passa a aparecer na busca) ou a rejeita (com o motivo).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Publicação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Registro de um objeto perdido ou encontrado no sistema.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Solicitação de devolução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Pedido de um usuário que afirma ser o dono de um objeto encontrado ("Este objeto é meu").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EXIF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Metadados gravados nas fotos digitais, que podem incluir a localização (GPS) de onde a foto foi tirada.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LGPD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Lei Geral de Proteção de Dados Pessoais (Lei nº 13.709/2018).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RA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Registro Acadêmico: número de matrícula do aluno (ou do funcionário).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RF, RNF e RN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Requisito funcional, requisito não funcional e regra de negócio.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Caso de uso (</w:t>
            </w:r>
            <w:r>
              <w:rPr>
                <w:i/>
                <w:iCs/>
                <w:sz w:val="20"/>
                <w:szCs w:val="20"/>
              </w:rPr>
              <w:t xml:space="preserve">use case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UML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i/>
                <w:iCs/>
                <w:sz w:val="20"/>
                <w:szCs w:val="20"/>
              </w:rPr>
              <w:t xml:space="preserve">Unified Modeling Language</w:t>
            </w:r>
            <w:r>
              <w:rPr>
                <w:sz w:val="20"/>
                <w:szCs w:val="20"/>
              </w:rPr>
              <w:t xml:space="preserve">: linguagem padrão para a modelagem de sistemas.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 autor (2026).</w:t>
      </w:r>
    </w:p>
    <w:p>
      <w:pPr>
        <w:pStyle w:val="Heading2"/>
      </w:pPr>
      <w:r>
        <w:t xml:space="preserve">1.6 Tecnologias utilizadas</w:t>
      </w:r>
    </w:p>
    <w:p>
      <w:pPr>
        <w:keepNext/>
        <w:spacing w:after="120" w:before="0" w:line="360"/>
        <w:ind w:firstLine="709"/>
        <w:jc w:val="both"/>
      </w:pPr>
      <w:r>
        <w:t xml:space="preserve">O sistema foi desenvolvido com as tecnologias do Quadro 2, definidas como restrição do projeto.</w:t>
      </w:r>
    </w:p>
    <w:p>
      <w:pPr>
        <w:keepNext/>
        <w:keepLines/>
        <w:spacing w:after="120" w:before="240" w:line="240"/>
        <w:jc w:val="center"/>
      </w:pPr>
      <w:r>
        <w:rPr>
          <w:b/>
          <w:bCs/>
          <w:sz w:val="20"/>
          <w:szCs w:val="20"/>
        </w:rPr>
        <w:t xml:space="preserve">Quadro 2 – </w:t>
      </w:r>
      <w:r>
        <w:rPr>
          <w:sz w:val="20"/>
          <w:szCs w:val="20"/>
        </w:rPr>
        <w:t xml:space="preserve">Tecnologias utilizadas</w:t>
      </w: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2358"/>
        <w:gridCol w:w="6712"/>
      </w:tblGrid>
      <w:tr>
        <w:trPr>
          <w:cantSplit/>
          <w:tblHeader/>
        </w:trPr>
        <w:tc>
          <w:tcPr>
            <w:tcW w:type="dxa" w:w="235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671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Uso no sistema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PHP 8.4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Linguagem de programação do servidor.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Laravel 12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i/>
                <w:iCs/>
                <w:sz w:val="20"/>
                <w:szCs w:val="20"/>
              </w:rPr>
              <w:t xml:space="preserve">Framework</w:t>
            </w:r>
            <w:r>
              <w:rPr>
                <w:sz w:val="20"/>
                <w:szCs w:val="20"/>
              </w:rPr>
              <w:t xml:space="preserve"> web: rotas, autenticação, validação, autorização e acesso ao banco de dados.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Livewire 4 e Volt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Componentes de tela interativos renderizados no servidor, sem </w:t>
            </w:r>
            <w:r>
              <w:rPr>
                <w:i/>
                <w:iCs/>
                <w:sz w:val="20"/>
                <w:szCs w:val="20"/>
              </w:rPr>
              <w:t xml:space="preserve">framework</w:t>
            </w:r>
            <w:r>
              <w:rPr>
                <w:sz w:val="20"/>
                <w:szCs w:val="20"/>
              </w:rPr>
              <w:t xml:space="preserve"> JavaScript.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Blade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Modelos (</w:t>
            </w:r>
            <w:r>
              <w:rPr>
                <w:i/>
                <w:iCs/>
                <w:sz w:val="20"/>
                <w:szCs w:val="20"/>
              </w:rPr>
              <w:t xml:space="preserve">templates</w:t>
            </w:r>
            <w:r>
              <w:rPr>
                <w:sz w:val="20"/>
                <w:szCs w:val="20"/>
              </w:rPr>
              <w:t xml:space="preserve">) das páginas.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Flux UI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Componentes de interface: botões, formulários, tabelas, janelas (modais) e avisos.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Estilos e layout responsivo.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Vite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Compilação dos arquivos de CSS e JavaScript.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MySQL 8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Banco de dados relacional.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Eloquent ORM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Mapeamento das classes (</w:t>
            </w:r>
            <w:r>
              <w:rPr>
                <w:i/>
                <w:iCs/>
                <w:sz w:val="20"/>
                <w:szCs w:val="20"/>
              </w:rPr>
              <w:t xml:space="preserve">models</w:t>
            </w:r>
            <w:r>
              <w:rPr>
                <w:sz w:val="20"/>
                <w:szCs w:val="20"/>
              </w:rPr>
              <w:t xml:space="preserve">) para as tabelas do banco de dados.</w:t>
            </w:r>
          </w:p>
        </w:tc>
      </w:tr>
      <w:tr>
        <w:trPr>
          <w:cantSplit/>
        </w:trP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PHPUnit</w:t>
            </w:r>
          </w:p>
        </w:tc>
        <w:tc>
          <w:tcPr>
            <w:tcW w:type="dxa" w:w="67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Testes automatizados.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 autor (2026).</w:t>
      </w:r>
    </w:p>
    <w:p>
      <w:pPr>
        <w:pStyle w:val="Heading1"/>
        <w:pageBreakBefore/>
      </w:pPr>
      <w:r>
        <w:t xml:space="preserve">2 DESCRIÇÃO GERAL DO SISTEMA</w:t>
      </w:r>
    </w:p>
    <w:p>
      <w:pPr>
        <w:pStyle w:val="Heading2"/>
      </w:pPr>
      <w:r>
        <w:t xml:space="preserve">2.1 Visão geral do funcionamento</w:t>
      </w:r>
    </w:p>
    <w:p>
      <w:pPr>
        <w:keepNext/>
        <w:spacing w:after="120" w:before="0" w:line="360"/>
        <w:ind w:firstLine="709"/>
        <w:jc w:val="both"/>
      </w:pPr>
      <w:r>
        <w:t xml:space="preserve">O UNIPAR ENCONTRA é uma aplicação web acessada pelo navegador, no computador ou no celular. O funcionamento principal segue estas etapas:</w:t>
      </w:r>
    </w:p>
    <w:p>
      <w:pPr>
        <w:pStyle w:val="ListParagraph"/>
        <w:numPr>
          <w:ilvl w:val="0"/>
          <w:numId w:val="3"/>
        </w:numPr>
        <w:spacing w:after="40" w:line="360"/>
        <w:jc w:val="both"/>
      </w:pPr>
      <w:r>
        <w:t xml:space="preserve">Quem perdeu ou encontrou um objeto faz o cadastro, informando título, categoria, local, data, descrição e, se quiser, fotos.</w:t>
      </w:r>
    </w:p>
    <w:p>
      <w:pPr>
        <w:pStyle w:val="ListParagraph"/>
        <w:numPr>
          <w:ilvl w:val="0"/>
          <w:numId w:val="3"/>
        </w:numPr>
        <w:spacing w:after="40" w:line="360"/>
        <w:jc w:val="both"/>
      </w:pPr>
      <w:r>
        <w:t xml:space="preserve">A administração analisa a publicação e a aprova (ela passa a aparecer na busca) ou a rejeita, informando o motivo ao autor.</w:t>
      </w:r>
    </w:p>
    <w:p>
      <w:pPr>
        <w:pStyle w:val="ListParagraph"/>
        <w:numPr>
          <w:ilvl w:val="0"/>
          <w:numId w:val="3"/>
        </w:numPr>
        <w:spacing w:after="40" w:line="360"/>
        <w:jc w:val="both"/>
      </w:pPr>
      <w:r>
        <w:t xml:space="preserve">Os usuários pesquisam os objetos publicados. Quem reconhece um objeto encontrado escolhe "Este objeto é meu" e descreve detalhes que comprovem que é o dono.</w:t>
      </w:r>
    </w:p>
    <w:p>
      <w:pPr>
        <w:pStyle w:val="ListParagraph"/>
        <w:numPr>
          <w:ilvl w:val="0"/>
          <w:numId w:val="3"/>
        </w:numPr>
        <w:spacing w:after="40" w:line="360"/>
        <w:jc w:val="both"/>
      </w:pPr>
      <w:r>
        <w:t xml:space="preserve">A administração compara a solicitação com o objeto e aprova ou rejeita o pedido. Com a aprovação, o objeto fica "em processo de devolução".</w:t>
      </w:r>
    </w:p>
    <w:p>
      <w:pPr>
        <w:pStyle w:val="ListParagraph"/>
        <w:numPr>
          <w:ilvl w:val="0"/>
          <w:numId w:val="3"/>
        </w:numPr>
        <w:spacing w:after="160" w:line="360"/>
        <w:jc w:val="both"/>
      </w:pPr>
      <w:r>
        <w:t xml:space="preserve">O dono retira o objeto com a administração, que registra a entrega. O objeto passa a "devolvido", e a devolução fica guardada no histórico.</w:t>
      </w:r>
    </w:p>
    <w:p>
      <w:pPr>
        <w:pStyle w:val="Heading2"/>
      </w:pPr>
      <w:r>
        <w:t xml:space="preserve">2.2 Atores</w:t>
      </w:r>
    </w:p>
    <w:p>
      <w:pPr>
        <w:keepNext/>
        <w:spacing w:after="120" w:before="0" w:line="360"/>
        <w:ind w:firstLine="709"/>
        <w:jc w:val="both"/>
      </w:pPr>
      <w:r>
        <w:t xml:space="preserve">Ator é quem interage com o sistema. O Quadro 3 descreve os três atores do UNIPAR ENCONTRA.</w:t>
      </w:r>
    </w:p>
    <w:p>
      <w:pPr>
        <w:keepNext/>
        <w:keepLines/>
        <w:spacing w:after="120" w:before="240" w:line="240"/>
        <w:jc w:val="center"/>
      </w:pPr>
      <w:r>
        <w:rPr>
          <w:b/>
          <w:bCs/>
          <w:sz w:val="20"/>
          <w:szCs w:val="20"/>
        </w:rPr>
        <w:t xml:space="preserve">Quadro 3 – </w:t>
      </w:r>
      <w:r>
        <w:rPr>
          <w:sz w:val="20"/>
          <w:szCs w:val="20"/>
        </w:rPr>
        <w:t xml:space="preserve">Atores do sistema</w:t>
      </w: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632"/>
        <w:gridCol w:w="3265"/>
        <w:gridCol w:w="4173"/>
      </w:tblGrid>
      <w:tr>
        <w:trPr>
          <w:cantSplit/>
          <w:tblHeader/>
        </w:trPr>
        <w:tc>
          <w:tcPr>
            <w:tcW w:type="dxa" w:w="163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</w:t>
            </w:r>
          </w:p>
        </w:tc>
        <w:tc>
          <w:tcPr>
            <w:tcW w:type="dxa" w:w="326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17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Principais permissões</w:t>
            </w:r>
          </w:p>
        </w:tc>
      </w:tr>
      <w:tr>
        <w:trPr>
          <w:cantSplit/>
        </w:trPr>
        <w:tc>
          <w:tcPr>
            <w:tcW w:type="dxa" w:w="163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Visitante</w:t>
            </w:r>
          </w:p>
        </w:tc>
        <w:tc>
          <w:tcPr>
            <w:tcW w:type="dxa" w:w="326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Pessoa que acessa o sistema sem estar autenticada.</w:t>
            </w:r>
          </w:p>
        </w:tc>
        <w:tc>
          <w:tcPr>
            <w:tcW w:type="dxa" w:w="417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Ver a página inicial, com os objetos recentes aprovados, e criar uma conta.</w:t>
            </w:r>
          </w:p>
        </w:tc>
      </w:tr>
      <w:tr>
        <w:trPr>
          <w:cantSplit/>
        </w:trPr>
        <w:tc>
          <w:tcPr>
            <w:tcW w:type="dxa" w:w="163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326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Aluno ou funcionário da UNIPAR com conta no sistema.</w:t>
            </w:r>
          </w:p>
        </w:tc>
        <w:tc>
          <w:tcPr>
            <w:tcW w:type="dxa" w:w="417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Entrar, gerenciar o perfil, cadastrar objetos, buscar, ver detalhes, solicitar devolução e acompanhar as próprias publicações e solicitações.</w:t>
            </w:r>
          </w:p>
        </w:tc>
      </w:tr>
      <w:tr>
        <w:trPr>
          <w:cantSplit/>
        </w:trPr>
        <w:tc>
          <w:tcPr>
            <w:tcW w:type="dxa" w:w="163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26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com perfil "Administrador", responsável pelo setor de achados e perdidos.</w:t>
            </w:r>
          </w:p>
        </w:tc>
        <w:tc>
          <w:tcPr>
            <w:tcW w:type="dxa" w:w="417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Tudo o que o Usuário faz, mais a área administrativa: painel, moderação, solicitações, devoluções, usuários, categorias, locais e relatórios.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 autor (2026).</w:t>
      </w:r>
    </w:p>
    <w:p>
      <w:pPr>
        <w:spacing w:after="120" w:before="0" w:line="360"/>
        <w:ind w:firstLine="709"/>
        <w:jc w:val="both"/>
      </w:pPr>
      <w:r>
        <w:t xml:space="preserve">O perfil de acesso é um atributo do usuário: todo cadastro novo recebe o perfil "Usuário", e somente um administrador pode promover outra pessoa a administrador. O primeiro administrador é definido na instalação do sistema.</w:t>
      </w:r>
    </w:p>
    <w:p>
      <w:pPr>
        <w:pStyle w:val="Heading2"/>
      </w:pPr>
      <w:r>
        <w:t xml:space="preserve">2.3 Situações dos objetos e das solicitações</w:t>
      </w:r>
    </w:p>
    <w:p>
      <w:pPr>
        <w:keepNext/>
        <w:spacing w:after="120" w:before="0" w:line="360"/>
        <w:ind w:firstLine="709"/>
        <w:jc w:val="both"/>
      </w:pPr>
      <w:r>
        <w:t xml:space="preserve">Três informações controlam o ciclo de vida dos registros: a aprovação da publicação (Quadro 4), o status do objeto (Quadro 5) e o status da solicitação de devolução (Quadro 6).</w:t>
      </w:r>
    </w:p>
    <w:p>
      <w:pPr>
        <w:keepNext/>
        <w:keepLines/>
        <w:spacing w:after="120" w:before="240" w:line="240"/>
        <w:jc w:val="center"/>
      </w:pPr>
      <w:r>
        <w:rPr>
          <w:b/>
          <w:bCs/>
          <w:sz w:val="20"/>
          <w:szCs w:val="20"/>
        </w:rPr>
        <w:t xml:space="preserve">Quadro 4 – </w:t>
      </w:r>
      <w:r>
        <w:rPr>
          <w:sz w:val="20"/>
          <w:szCs w:val="20"/>
        </w:rPr>
        <w:t xml:space="preserve">Aprovação da publicação</w:t>
      </w: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2176"/>
        <w:gridCol w:w="3900"/>
        <w:gridCol w:w="2994"/>
      </w:tblGrid>
      <w:tr>
        <w:trPr>
          <w:cantSplit/>
          <w:tblHeader/>
        </w:trPr>
        <w:tc>
          <w:tcPr>
            <w:tcW w:type="dxa" w:w="217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3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99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Quando ocorre</w:t>
            </w:r>
          </w:p>
        </w:tc>
      </w:tr>
      <w:tr>
        <w:trPr>
          <w:cantSplit/>
        </w:trPr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Aguardando aprovação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aparece na busca; só o autor e a administração a veem.</w:t>
            </w:r>
          </w:p>
        </w:tc>
        <w:tc>
          <w:tcPr>
            <w:tcW w:type="dxa" w:w="299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Ao cadastrar ou editar a publicação.</w:t>
            </w:r>
          </w:p>
        </w:tc>
      </w:tr>
      <w:tr>
        <w:trPr>
          <w:cantSplit/>
        </w:trPr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Aprovado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Aparece na busca e, enquanto o objeto estiver ativo, na página inicial.</w:t>
            </w:r>
          </w:p>
        </w:tc>
        <w:tc>
          <w:tcPr>
            <w:tcW w:type="dxa" w:w="299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Quando a administração aprova.</w:t>
            </w:r>
          </w:p>
        </w:tc>
      </w:tr>
      <w:tr>
        <w:trPr>
          <w:cantSplit/>
        </w:trPr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Rejeitado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aparece na busca; o autor vê o motivo e pode corrigir e reenviar.</w:t>
            </w:r>
          </w:p>
        </w:tc>
        <w:tc>
          <w:tcPr>
            <w:tcW w:type="dxa" w:w="299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Quando a administração rejeita, informando o motivo.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 autor (2026).</w:t>
      </w:r>
    </w:p>
    <w:p>
      <w:pPr>
        <w:keepNext/>
        <w:keepLines/>
        <w:spacing w:after="120" w:before="240" w:line="240"/>
        <w:jc w:val="center"/>
      </w:pPr>
      <w:r>
        <w:rPr>
          <w:b/>
          <w:bCs/>
          <w:sz w:val="20"/>
          <w:szCs w:val="20"/>
        </w:rPr>
        <w:t xml:space="preserve">Quadro 5 – </w:t>
      </w:r>
      <w:r>
        <w:rPr>
          <w:sz w:val="20"/>
          <w:szCs w:val="20"/>
        </w:rPr>
        <w:t xml:space="preserve">Status do objeto</w:t>
      </w: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2176"/>
        <w:gridCol w:w="3900"/>
        <w:gridCol w:w="2994"/>
      </w:tblGrid>
      <w:tr>
        <w:trPr>
          <w:cantSplit/>
          <w:tblHeader/>
        </w:trPr>
        <w:tc>
          <w:tcPr>
            <w:tcW w:type="dxa" w:w="217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99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Quando ocorre</w:t>
            </w:r>
          </w:p>
        </w:tc>
      </w:tr>
      <w:tr>
        <w:trPr>
          <w:cantSplit/>
        </w:trPr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Ativo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Objeto disponível. Se for um objeto encontrado e aprovado, aceita solicitações de devolução.</w:t>
            </w:r>
          </w:p>
        </w:tc>
        <w:tc>
          <w:tcPr>
            <w:tcW w:type="dxa" w:w="299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Ao cadastrar; ou quando uma solicitação aprovada é rejeitada porque a entrega não aconteceu.</w:t>
            </w:r>
          </w:p>
        </w:tc>
      </w:tr>
      <w:tr>
        <w:trPr>
          <w:cantSplit/>
        </w:trPr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Em processo de devolução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Uma solicitação foi aprovada, e o dono deve retirar o objeto.</w:t>
            </w:r>
          </w:p>
        </w:tc>
        <w:tc>
          <w:tcPr>
            <w:tcW w:type="dxa" w:w="299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Quando a administração aprova uma solicitação.</w:t>
            </w:r>
          </w:p>
        </w:tc>
      </w:tr>
      <w:tr>
        <w:trPr>
          <w:cantSplit/>
        </w:trPr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Devolvido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 objeto foi entregue ao dono (situação final).</w:t>
            </w:r>
          </w:p>
        </w:tc>
        <w:tc>
          <w:tcPr>
            <w:tcW w:type="dxa" w:w="299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Quando a administração registra a devolução.</w:t>
            </w:r>
          </w:p>
        </w:tc>
      </w:tr>
      <w:tr>
        <w:trPr>
          <w:cantSplit/>
        </w:trPr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Cancelado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 autor retirou a publicação (situação final).</w:t>
            </w:r>
          </w:p>
        </w:tc>
        <w:tc>
          <w:tcPr>
            <w:tcW w:type="dxa" w:w="299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Quando o autor cancela a publicação.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 autor (2026).</w:t>
      </w:r>
    </w:p>
    <w:p>
      <w:pPr>
        <w:keepNext/>
        <w:keepLines/>
        <w:spacing w:after="120" w:before="240" w:line="240"/>
        <w:jc w:val="center"/>
      </w:pPr>
      <w:r>
        <w:rPr>
          <w:b/>
          <w:bCs/>
          <w:sz w:val="20"/>
          <w:szCs w:val="20"/>
        </w:rPr>
        <w:t xml:space="preserve">Quadro 6 – </w:t>
      </w:r>
      <w:r>
        <w:rPr>
          <w:sz w:val="20"/>
          <w:szCs w:val="20"/>
        </w:rPr>
        <w:t xml:space="preserve">Status da solicitação de devolução</w:t>
      </w: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2176"/>
        <w:gridCol w:w="3900"/>
        <w:gridCol w:w="2994"/>
      </w:tblGrid>
      <w:tr>
        <w:trPr>
          <w:cantSplit/>
          <w:tblHeader/>
        </w:trPr>
        <w:tc>
          <w:tcPr>
            <w:tcW w:type="dxa" w:w="217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99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Quando ocorre</w:t>
            </w:r>
          </w:p>
        </w:tc>
      </w:tr>
      <w:tr>
        <w:trPr>
          <w:cantSplit/>
        </w:trPr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Aguardando a análise da administração.</w:t>
            </w:r>
          </w:p>
        </w:tc>
        <w:tc>
          <w:tcPr>
            <w:tcW w:type="dxa" w:w="299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Ao enviar a solicitação.</w:t>
            </w:r>
          </w:p>
        </w:tc>
      </w:tr>
      <w:tr>
        <w:trPr>
          <w:cantSplit/>
        </w:trPr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Aprovada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Pedido aceito: o solicitante deve retirar o objeto com a administração. Depois da entrega, a solicitação continua aprovada e passa a mostrar a data da devolução.</w:t>
            </w:r>
          </w:p>
        </w:tc>
        <w:tc>
          <w:tcPr>
            <w:tcW w:type="dxa" w:w="299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Quando a administração aprova.</w:t>
            </w:r>
          </w:p>
        </w:tc>
      </w:tr>
      <w:tr>
        <w:trPr>
          <w:cantSplit/>
        </w:trPr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Rejeitada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Pedido recusado; o solicitante vê a resposta da administração.</w:t>
            </w:r>
          </w:p>
        </w:tc>
        <w:tc>
          <w:tcPr>
            <w:tcW w:type="dxa" w:w="299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Quando a administração rejeita, ou automaticamente, quando o objeto é devolvido a outra pessoa.</w:t>
            </w:r>
          </w:p>
        </w:tc>
      </w:tr>
      <w:tr>
        <w:trPr>
          <w:cantSplit/>
        </w:trPr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Cancelada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 solicitante desistiu do pedido.</w:t>
            </w:r>
          </w:p>
        </w:tc>
        <w:tc>
          <w:tcPr>
            <w:tcW w:type="dxa" w:w="299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Quando o solicitante cancela uma solicitação pendente.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 autor (2026).</w:t>
      </w:r>
    </w:p>
    <w:p>
      <w:pPr>
        <w:pStyle w:val="Heading2"/>
      </w:pPr>
      <w:r>
        <w:t xml:space="preserve">2.4 Restrições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O sistema deve ser desenvolvido com PHP, Laravel, Livewire, Blade, MySQL, Tailwind CSS, Vite e Eloquent, sem </w:t>
      </w:r>
      <w:r>
        <w:rPr>
          <w:i/>
          <w:iCs/>
        </w:rPr>
        <w:t xml:space="preserve">frameworks</w:t>
      </w:r>
      <w:r>
        <w:t xml:space="preserve"> JavaScript como React ou Vue e evitando bibliotecas externas.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A interface deve estar em português do Brasil; o código-fonte e o banco de dados (tabelas e colunas) usam nomes em inglês.</w:t>
      </w:r>
    </w:p>
    <w:p>
      <w:pPr>
        <w:pStyle w:val="ListParagraph"/>
        <w:numPr>
          <w:ilvl w:val="0"/>
          <w:numId w:val="2"/>
        </w:numPr>
        <w:spacing w:after="160" w:line="360"/>
        <w:jc w:val="both"/>
      </w:pPr>
      <w:r>
        <w:t xml:space="preserve">Por ser um projeto acadêmico, a solução deve priorizar a simplicidade e a clareza do código.</w:t>
      </w:r>
    </w:p>
    <w:p>
      <w:pPr>
        <w:pStyle w:val="Heading2"/>
      </w:pPr>
      <w:r>
        <w:t xml:space="preserve">2.5 Premissas e dependências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Servidor com PHP 8.2 ou superior (extensões gd, exif, pdo_mysql, mbstring e fileinfo) e banco de dados MySQL 8.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Serviço de e-mail configurado no servidor, necessário para enviar o link de recuperação de senha.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Os objetos encontrados ficam sob a guarda da administração, e a retirada pelo dono é feita pessoalmente, com a administração.</w:t>
      </w:r>
    </w:p>
    <w:p>
      <w:pPr>
        <w:pStyle w:val="ListParagraph"/>
        <w:numPr>
          <w:ilvl w:val="0"/>
          <w:numId w:val="2"/>
        </w:numPr>
        <w:spacing w:after="160" w:line="360"/>
        <w:jc w:val="both"/>
      </w:pPr>
      <w:r>
        <w:t xml:space="preserve">Os usuários acessam o sistema por um navegador atualizado, no computador ou no celular.</w:t>
      </w:r>
    </w:p>
    <w:p>
      <w:pPr>
        <w:pStyle w:val="Heading1"/>
        <w:pageBreakBefore/>
      </w:pPr>
      <w:r>
        <w:t xml:space="preserve">3 REQUISITOS FUNCIONAIS</w:t>
      </w:r>
    </w:p>
    <w:p>
      <w:pPr>
        <w:spacing w:after="120" w:before="0" w:line="360"/>
        <w:ind w:firstLine="709"/>
        <w:jc w:val="both"/>
      </w:pPr>
      <w:r>
        <w:t xml:space="preserve">Os requisitos funcionais descrevem o que o sistema deve fazer. A prioridade segue a escala: </w:t>
      </w:r>
      <w:r>
        <w:rPr>
          <w:b/>
          <w:bCs/>
        </w:rPr>
        <w:t xml:space="preserve">Essencial</w:t>
      </w:r>
      <w:r>
        <w:t xml:space="preserve"> (sem ele, o sistema não cumpre seu objetivo), </w:t>
      </w:r>
      <w:r>
        <w:rPr>
          <w:b/>
          <w:bCs/>
        </w:rPr>
        <w:t xml:space="preserve">Importante</w:t>
      </w:r>
      <w:r>
        <w:t xml:space="preserve"> (necessário para a boa operação) e </w:t>
      </w:r>
      <w:r>
        <w:rPr>
          <w:b/>
          <w:bCs/>
        </w:rPr>
        <w:t xml:space="preserve">Desejável</w:t>
      </w:r>
      <w:r>
        <w:t xml:space="preserve"> (melhora a experiência, mas o sistema funciona sem ele).</w:t>
      </w:r>
    </w:p>
    <w:p>
      <w:pPr>
        <w:keepNext/>
        <w:spacing w:after="120" w:before="0" w:line="360"/>
        <w:ind w:firstLine="709"/>
        <w:jc w:val="both"/>
      </w:pPr>
      <w:r>
        <w:t xml:space="preserve">O Quadro 7 lista os 26 requisitos. Cada requisito é atendido pelo caso de uso de mesmo número (por exemplo, o RF06 pelo UC06), descrito no capítulo 6.</w:t>
      </w:r>
    </w:p>
    <w:p>
      <w:pPr>
        <w:keepNext/>
        <w:keepLines/>
        <w:spacing w:after="120" w:before="240" w:line="240"/>
        <w:jc w:val="center"/>
      </w:pPr>
      <w:r>
        <w:rPr>
          <w:b/>
          <w:bCs/>
          <w:sz w:val="20"/>
          <w:szCs w:val="20"/>
        </w:rPr>
        <w:t xml:space="preserve">Quadro 7 – </w:t>
      </w:r>
      <w:r>
        <w:rPr>
          <w:sz w:val="20"/>
          <w:szCs w:val="20"/>
        </w:rPr>
        <w:t xml:space="preserve">Requisitos funcionais</w:t>
      </w: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770"/>
        <w:gridCol w:w="1723"/>
        <w:gridCol w:w="3990"/>
        <w:gridCol w:w="1405"/>
        <w:gridCol w:w="1182"/>
      </w:tblGrid>
      <w:tr>
        <w:trPr>
          <w:cantSplit/>
          <w:tblHeader/>
        </w:trPr>
        <w:tc>
          <w:tcPr>
            <w:tcW w:type="dxa" w:w="77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72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399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</w:t>
            </w:r>
          </w:p>
        </w:tc>
        <w:tc>
          <w:tcPr>
            <w:tcW w:type="dxa" w:w="118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RF01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Criar conta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 visitante cria uma conta informando nome, e-mail da UNIPAR e senha (com confirmação) e, opcionalmente, RA e curso. Após o cadastro, ele já entra no sistema.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Visitante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RF02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Visualizar objetos recentes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 página inicial, aberta também a visitantes, mostra os até 8 objetos encontrados e os até 4 objetos perdidos mais recentes (aprovados e ativos), um campo de busca e os atalhos "PERDI UM OBJETO" e "ENCONTREI UM OBJETO".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Visitante, Usuário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RF03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Entrar no sistema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Autenticar o usuário por e-mail e senha, com a opção "Lembrar de mim", e permitir sair do sistema.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RF04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Recuperar senha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Enviar ao e-mail cadastrado um link para o usuário definir uma nova senha.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RF05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Gerenciar perfil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Alterar nome, e-mail, RA e curso; alterar a senha (informando a atual); escolher o tema claro, escuro ou do sistema; e excluir a própria conta (confirmando a senha).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RF06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Cadastrar objeto perdido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Registrar um objeto perdido com título, categoria, local onde foi perdido, data e descrição. A publicação é criada como "Aguardando aprovação".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RF07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Cadastrar objeto encontrado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Registrar um objeto encontrado com título, categoria, local onde foi encontrado, data e descrição. A publicação é criada como "Aguardando aprovação".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RF08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Anexar fotos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Anexar até 5 fotos (JPG, PNG ou WEBP, com até 5 MB cada) ao cadastrar ou editar um objeto, com pré-visualização e remoção antes de salvar.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RF09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Buscar objetos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Pesquisar os objetos publicados por texto (título e descrição), com filtros de tipo, categoria, local, status e período, e resultados paginados (12 por página) do mais recente para o mais antigo.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RF10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Visualizar detalhes do objeto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Exibir fotos, tipo, status, categoria, local, data da ocorrência, data de publicação e descrição do objeto, sem dados pessoais de quem o cadastrou.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RF11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Solicitar devolução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 usuário que reconhece um objeto encontrado envia a solicitação "Este objeto é meu", com uma mensagem que comprove que ele é o dono.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RF12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Consultar meus objetos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Listar as publicações do usuário com tipo, data, status, situação da aprovação e, se rejeitada, o motivo informado pela administração.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RF13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Editar objeto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 autor altera os dados e as fotos da publicação; depois de editada, ela volta para a análise da administração.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RF14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Cancelar publicação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 autor cancela a publicação (por exemplo, quando recuperou o objeto); ela deixa de aparecer na busca.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RF15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Acompanhar minhas solicitações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Listar as solicitações do usuário com objeto, data, mensagem enviada, status, resposta da administração e data da entrega, quando houver.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RF16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Cancelar solicitação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 solicitante cancela uma solicitação que ainda não foi analisada.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Desejável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RF17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Visualizar painel administrativo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Exibir indicadores (usuários, objetos, perdidos, encontrados, aguardando aprovação, solicitações pendentes e devolvidos) e o gráfico de objetos cadastrados por mês nos últimos seis meses.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RF18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Moderar objetos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Listar as publicações com filtros (aprovação, tipo, status e texto), ver os detalhes, inclusive o autor, e aprovar ou rejeitar informando o motivo.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RF19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Analisar solicitações de devolução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Listar as solicitações com filtros (status e texto), comparar a mensagem com o objeto e aprovar ou rejeitar, com resposta opcional ao solicitante.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RF20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Registrar devolução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Registrar a entrega de um objeto com solicitação aprovada, informando data, hora e observações; o administrador responsável é gravado automaticamente.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RF21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Consultar histórico de devoluções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Listar as devoluções com objeto, quem recebeu, data da entrega, administrador responsável e observações, com busca por objeto ou por quem recebeu.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RF22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Gerenciar usuários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Listar e pesquisar usuários (nome, e-mail ou RA), filtrar por perfil e promover a administrador ou voltar a usuário comum.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RF23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Gerenciar categorias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Cadastrar, editar, ativar, desativar e excluir categorias de objetos (nome, descrição e situação).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RF24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Gerenciar locais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Cadastrar, editar, ativar, desativar e excluir locais da universidade (nome, descrição e situação).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RF25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Emitir relatórios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Gerar os relatórios de objetos perdidos, objetos encontrados, objetos devolvidos e solicitações, com filtros (período, categoria, local e status, conforme o relatório) e totais.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RF26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Imprimir relatório</w:t>
            </w:r>
          </w:p>
        </w:tc>
        <w:tc>
          <w:tcPr>
            <w:tcW w:type="dxa" w:w="39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Gerar a versão para impressão do relatório, sem menus e com os filtros aplicados.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1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Desejável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 autor (2026).</w:t>
      </w:r>
    </w:p>
    <w:p>
      <w:pPr>
        <w:pStyle w:val="Heading1"/>
        <w:pageBreakBefore/>
      </w:pPr>
      <w:r>
        <w:t xml:space="preserve">4 REQUISITOS NÃO FUNCIONAIS</w:t>
      </w:r>
    </w:p>
    <w:p>
      <w:pPr>
        <w:keepNext/>
        <w:spacing w:after="120" w:before="0" w:line="360"/>
        <w:ind w:firstLine="709"/>
        <w:jc w:val="both"/>
      </w:pPr>
      <w:r>
        <w:t xml:space="preserve">Os requisitos não funcionais definem qualidades e restrições do sistema, como segurança, privacidade, desempenho e usabilidade (Quadro 8).</w:t>
      </w:r>
    </w:p>
    <w:p>
      <w:pPr>
        <w:keepNext/>
        <w:keepLines/>
        <w:spacing w:after="120" w:before="240" w:line="240"/>
        <w:jc w:val="center"/>
      </w:pPr>
      <w:r>
        <w:rPr>
          <w:b/>
          <w:bCs/>
          <w:sz w:val="20"/>
          <w:szCs w:val="20"/>
        </w:rPr>
        <w:t xml:space="preserve">Quadro 8 – </w:t>
      </w:r>
      <w:r>
        <w:rPr>
          <w:sz w:val="20"/>
          <w:szCs w:val="20"/>
        </w:rPr>
        <w:t xml:space="preserve">Requisitos não funcionais</w:t>
      </w: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907"/>
        <w:gridCol w:w="1814"/>
        <w:gridCol w:w="6349"/>
      </w:tblGrid>
      <w:tr>
        <w:trPr>
          <w:cantSplit/>
          <w:tblHeader/>
        </w:trPr>
        <w:tc>
          <w:tcPr>
            <w:tcW w:type="dxa" w:w="90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1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634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RNF01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Usabilidade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Interface em português do Brasil, com mensagens claras de validação, confirmação e erro, confirmação antes de ações que não podem ser desfeitas e tema claro ou escuro.</w:t>
            </w:r>
          </w:p>
        </w:tc>
      </w:tr>
      <w:tr>
        <w:trPr>
          <w:cantSplit/>
        </w:trPr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RNF02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As telas devem funcionar em computadores e celulares (a partir de 375 px de largura), sem rolagem horizontal, com menus que se adaptam ao tamanho da tela.</w:t>
            </w:r>
          </w:p>
        </w:tc>
      </w:tr>
      <w:tr>
        <w:trPr>
          <w:cantSplit/>
        </w:trPr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RNF03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Campos com rótulos, imagens com texto alternativo e status identificados por texto, e não apenas por cor.</w:t>
            </w:r>
          </w:p>
        </w:tc>
      </w:tr>
      <w:tr>
        <w:trPr>
          <w:cantSplit/>
        </w:trPr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RNF04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Segurança: autenticação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Senhas com no mínimo 8 caracteres, gravadas com </w:t>
            </w:r>
            <w:r>
              <w:rPr>
                <w:i/>
                <w:iCs/>
                <w:sz w:val="20"/>
                <w:szCs w:val="20"/>
              </w:rPr>
              <w:t xml:space="preserve">hash</w:t>
            </w:r>
            <w:r>
              <w:rPr>
                <w:sz w:val="20"/>
                <w:szCs w:val="20"/>
              </w:rPr>
              <w:t xml:space="preserve"> (bcrypt); bloqueio temporário após 5 tentativas de login sem sucesso; nova sessão a cada login.</w:t>
            </w:r>
          </w:p>
        </w:tc>
      </w:tr>
      <w:tr>
        <w:trPr>
          <w:cantSplit/>
        </w:trPr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RNF05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Segurança: autorização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Todas as permissões são verificadas no servidor (</w:t>
            </w:r>
            <w:r>
              <w:rPr>
                <w:i/>
                <w:iCs/>
                <w:sz w:val="20"/>
                <w:szCs w:val="20"/>
              </w:rPr>
              <w:t xml:space="preserve">middleware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i/>
                <w:iCs/>
                <w:sz w:val="20"/>
                <w:szCs w:val="20"/>
              </w:rPr>
              <w:t xml:space="preserve">policies</w:t>
            </w:r>
            <w:r>
              <w:rPr>
                <w:sz w:val="20"/>
                <w:szCs w:val="20"/>
              </w:rPr>
              <w:t xml:space="preserve"> do Laravel), e não apenas escondendo botões. A área administrativa, inclusive as ações internas das telas, é restrita ao perfil Administrador.</w:t>
            </w:r>
          </w:p>
        </w:tc>
      </w:tr>
      <w:tr>
        <w:trPr>
          <w:cantSplit/>
        </w:trPr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RNF06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Segurança: aplicação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Proteção contra CSRF; validação de todos os dados no servidor; escape de HTML contra XSS; consultas parametrizadas (Eloquent) contra SQL </w:t>
            </w:r>
            <w:r>
              <w:rPr>
                <w:i/>
                <w:iCs/>
                <w:sz w:val="20"/>
                <w:szCs w:val="20"/>
              </w:rPr>
              <w:t xml:space="preserve">injection</w:t>
            </w:r>
            <w:r>
              <w:rPr>
                <w:sz w:val="20"/>
                <w:szCs w:val="20"/>
              </w:rPr>
              <w:t xml:space="preserve">; proteção contra </w:t>
            </w:r>
            <w:r>
              <w:rPr>
                <w:i/>
                <w:iCs/>
                <w:sz w:val="20"/>
                <w:szCs w:val="20"/>
              </w:rPr>
              <w:t xml:space="preserve">mass assignment</w:t>
            </w:r>
            <w:r>
              <w:rPr>
                <w:sz w:val="20"/>
                <w:szCs w:val="20"/>
              </w:rPr>
              <w:t xml:space="preserve"> (perfil e status nunca vêm de formulários).</w:t>
            </w:r>
          </w:p>
        </w:tc>
      </w:tr>
      <w:tr>
        <w:trPr>
          <w:cantSplit/>
        </w:trPr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RNF07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Segurança: envio de fotos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Aceitar somente imagens JPG, PNG ou WEBP de até 5 MB e 6000 × 6000 pixels; arquivos temporários ficam em área privada; cada foto é recriada pelo servidor antes de ser publicada.</w:t>
            </w:r>
          </w:p>
        </w:tc>
      </w:tr>
      <w:tr>
        <w:trPr>
          <w:cantSplit/>
        </w:trPr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RNF08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Privacidade (LGPD)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Nome, e-mail e RA de quem publica nunca são mostrados a outros usuários; a mensagem da solicitação é vista apenas pelo solicitante e pela administração; publicações não aprovadas aparecem como inexistentes (erro 404) para terceiros; a localização (GPS) e os demais metadados (EXIF) são removidos das fotos.</w:t>
            </w:r>
          </w:p>
        </w:tc>
      </w:tr>
      <w:tr>
        <w:trPr>
          <w:cantSplit/>
        </w:trPr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RNF09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Desempenho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Listagens paginadas; índices no banco de dados para a busca e a moderação; carregamento antecipado de relacionamentos, evitando consultas repetidas; fotos reduzidas para no máximo 1600 px; relatórios limitados a 1.000 linhas.</w:t>
            </w:r>
          </w:p>
        </w:tc>
      </w:tr>
      <w:tr>
        <w:trPr>
          <w:cantSplit/>
        </w:trPr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RNF10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Integridade dos dados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 histórico é preservado: publicações, solicitações e devoluções não são excluídas; chaves estrangeiras impedem apagar registros em uso; aprovação, rejeição e devolução são gravadas em transação (tudo ou nada).</w:t>
            </w:r>
          </w:p>
        </w:tc>
      </w:tr>
      <w:tr>
        <w:trPr>
          <w:cantSplit/>
        </w:trPr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RNF11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Funcionar nas versões atuais dos navegadores Chrome, Edge, Firefox e Safari, no computador e no celular.</w:t>
            </w:r>
          </w:p>
        </w:tc>
      </w:tr>
      <w:tr>
        <w:trPr>
          <w:cantSplit/>
        </w:trPr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RNF12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Tecnologia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PHP 8.2 ou superior, Laravel 12, Livewire e Volt, Blade, Tailwind CSS, Vite e MySQL 8, sem </w:t>
            </w:r>
            <w:r>
              <w:rPr>
                <w:i/>
                <w:iCs/>
                <w:sz w:val="20"/>
                <w:szCs w:val="20"/>
              </w:rPr>
              <w:t xml:space="preserve">frameworks</w:t>
            </w:r>
            <w:r>
              <w:rPr>
                <w:sz w:val="20"/>
                <w:szCs w:val="20"/>
              </w:rPr>
              <w:t xml:space="preserve"> JavaScript (React ou Vue).</w:t>
            </w:r>
          </w:p>
        </w:tc>
      </w:tr>
      <w:tr>
        <w:trPr>
          <w:cantSplit/>
        </w:trPr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RNF13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Código em inglês no padrão PSR-12/Laravel (verificado com o Laravel Pint), organizado em </w:t>
            </w:r>
            <w:r>
              <w:rPr>
                <w:i/>
                <w:iCs/>
                <w:sz w:val="20"/>
                <w:szCs w:val="20"/>
              </w:rPr>
              <w:t xml:space="preserve">models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i/>
                <w:iCs/>
                <w:sz w:val="20"/>
                <w:szCs w:val="20"/>
              </w:rPr>
              <w:t xml:space="preserve">policies</w:t>
            </w:r>
            <w:r>
              <w:rPr>
                <w:sz w:val="20"/>
                <w:szCs w:val="20"/>
              </w:rPr>
              <w:t xml:space="preserve">, enumerações e componentes, com testes automatizados (PHPUnit) das regras de negócio e das permissões.</w:t>
            </w:r>
          </w:p>
        </w:tc>
      </w:tr>
      <w:tr>
        <w:trPr>
          <w:cantSplit/>
        </w:trPr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RNF14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Datas no formato dd/mm/aaaa, fuso horário de Brasília (America/Sao_Paulo) e textos, validações e e-mails em português.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 autor (2026).</w:t>
      </w:r>
    </w:p>
    <w:p>
      <w:pPr>
        <w:pStyle w:val="Heading1"/>
        <w:pageBreakBefore/>
      </w:pPr>
      <w:r>
        <w:t xml:space="preserve">5 REGRAS DE NEGÓCIO</w:t>
      </w:r>
    </w:p>
    <w:p>
      <w:pPr>
        <w:keepNext/>
        <w:spacing w:after="120" w:before="0" w:line="360"/>
        <w:ind w:firstLine="709"/>
        <w:jc w:val="both"/>
      </w:pPr>
      <w:r>
        <w:t xml:space="preserve">As regras de negócio são as políticas que o sistema deve respeitar em qualquer situação (Quadro 9). Todas são verificadas no servidor, e não apenas na interface: mesmo que alguém tente executar uma ação por fora das telas, o sistema a recusa.</w:t>
      </w:r>
    </w:p>
    <w:p>
      <w:pPr>
        <w:keepNext/>
        <w:keepLines/>
        <w:spacing w:after="120" w:before="240" w:line="240"/>
        <w:jc w:val="center"/>
      </w:pPr>
      <w:r>
        <w:rPr>
          <w:b/>
          <w:bCs/>
          <w:sz w:val="20"/>
          <w:szCs w:val="20"/>
        </w:rPr>
        <w:t xml:space="preserve">Quadro 9 – </w:t>
      </w:r>
      <w:r>
        <w:rPr>
          <w:sz w:val="20"/>
          <w:szCs w:val="20"/>
        </w:rPr>
        <w:t xml:space="preserve">Regras de negócio</w:t>
      </w: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770"/>
        <w:gridCol w:w="8300"/>
      </w:tblGrid>
      <w:tr>
        <w:trPr>
          <w:cantSplit/>
          <w:tblHeader/>
        </w:trPr>
        <w:tc>
          <w:tcPr>
            <w:tcW w:type="dxa" w:w="77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RN01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 página inicial é pública e mostra apenas objetos aprovados e ativos. Buscar objetos, ver detalhes, cadastrar e solicitar devolução exigem login.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RN02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Toda publicação nova ou editada fica "Aguardando aprovação" e só aparece na busca depois de aprovada pela administração.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RN03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Para rejeitar uma publicação, a administração deve informar o motivo (5 a 1.000 caracteres), que é exibido ao autor em "Meus Objetos". O autor pode corrigir a publicação e reenviá-la.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RN04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São obrigatórios no cadastro do objeto: título (3 a 150 caracteres), categoria ativa, local ativo, data da ocorrência (que não pode ser futura) e descrição (10 a 2.000 caracteres). As fotos são opcionais, com no máximo 5 por objeto.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RN05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Só o autor pode editar ou cancelar a publicação, e somente enquanto ela estiver "Ativa" e sem solicitação de devolução em andamento (pendente ou aprovada). O cancelamento não pode ser desfeito.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RN06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Nome, e-mail e RA de quem publicou nunca são exibidos a outros usuários. Publicações não aprovadas ou canceladas são visíveis apenas para o autor e para a administração.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RN07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Só aceitam solicitação de devolução os objetos do tipo "Encontrado", aprovados e com status "Ativo".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RN08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 usuário não pode solicitar a devolução de um objeto que ele mesmo cadastrou.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RN09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Cada usuário pode ter apenas uma solicitação em andamento por objeto. Se a solicitação for rejeitada, ele não pode solicitar o mesmo objeto novamente; se ele mesmo a cancelar, pode solicitar de novo.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RN10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 mensagem da solicitação deve ter de 20 a 2.000 caracteres e é visível apenas para o solicitante e para a administração.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RN11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 solicitante só pode cancelar a solicitação enquanto ela estiver "Pendente".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RN12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Um administrador não pode analisar (aprovar, rejeitar ou registrar a devolução de) uma solicitação feita por ele mesmo.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RN13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 moderação (aprovar ou rejeitar a publicação) só é permitida em objetos "Ativos" e sem solicitação de devolução em andamento.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RN14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Só podem ser aprovadas solicitações pendentes de objetos "Ativos". Ao aprovar, o objeto passa a "Em processo de devolução" e deixa de aceitar novas solicitações.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RN15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Uma solicitação aprovada pode ser rejeitada enquanto a entrega não tiver sido registrada (por exemplo, quando o solicitante não compareceu); nesse caso, o objeto volta a ficar "Ativo".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RN16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Ao registrar a devolução, informam-se a data e a hora da entrega (que não podem ser futuras) e, opcionalmente, observações; o administrador responsável é registrado automaticamente. O objeto passa a "Devolvido", e as demais solicitações pendentes do objeto são rejeitadas com a resposta "O objeto já foi devolvido a outra pessoa."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RN17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Cada objeto só pode ser devolvido uma vez, e cada devolução corresponde a uma única solicitação aprovada.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RN18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Categorias e locais inativos não aparecem nos formulários nem nos filtros de busca. Categorias e locais já usados por algum objeto não podem ser excluídos, apenas desativados. Os nomes são únicos.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RN19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Um administrador não pode alterar o próprio perfil de acesso, o que evita que o sistema fique sem administradores por engano.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RN20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Usuários com publicações, solicitações ou devoluções registradas não podem excluir a própria conta, pois esses registros fazem parte do histórico.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RN21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 e-mail e o RA são únicos por usuário. O RA (até 20 letras e números) e o curso são opcionais.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RN22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Os relatórios de objetos perdidos e encontrados não incluem publicações rejeitadas. O filtro de período considera a data da ocorrência (perdidos e encontrados), a data da entrega (devolvidos) ou a data da solicitação (solicitações).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RN23</w:t>
            </w:r>
          </w:p>
        </w:tc>
        <w:tc>
          <w:tcPr>
            <w:tcW w:type="dxa" w:w="8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 cadastro só aceita e-mails da UNIPAR: uma das partes do domínio (depois do @, separadas por ponto) deve ser "unipar", como em nome@unipar.br ou nome@edu.unipar.br; endereços como nome@gmail.com ou nome@naounipar.com são recusados. A regra também vale quando o usuário troca o e-mail no perfil.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 autor (2026).</w:t>
      </w:r>
    </w:p>
    <w:p>
      <w:pPr>
        <w:pStyle w:val="Heading1"/>
        <w:pageBreakBefore/>
      </w:pPr>
      <w:r>
        <w:t xml:space="preserve">6 PROJETO: CASOS DE USO</w:t>
      </w:r>
    </w:p>
    <w:p>
      <w:pPr>
        <w:spacing w:after="120" w:before="0" w:line="360"/>
        <w:ind w:firstLine="709"/>
        <w:jc w:val="both"/>
      </w:pPr>
      <w:r>
        <w:t xml:space="preserve">O diagrama de casos de uso mostra as funcionalidades do sistema do ponto de vista de quem o utiliza. Os atores ficam fora do retângulo que representa o sistema, e cada elipse é um caso de uso, ou seja, um objetivo que o ator alcança usando o sistema.</w:t>
      </w:r>
    </w:p>
    <w:p>
      <w:pPr>
        <w:pStyle w:val="Heading2"/>
      </w:pPr>
      <w:r>
        <w:t xml:space="preserve">6.1 Lista de casos de uso</w:t>
      </w:r>
    </w:p>
    <w:p>
      <w:pPr>
        <w:keepNext/>
        <w:spacing w:after="120" w:before="0" w:line="360"/>
        <w:ind w:firstLine="709"/>
        <w:jc w:val="both"/>
      </w:pPr>
      <w:r>
        <w:t xml:space="preserve">O Quadro 10 relaciona os 26 casos de uso, o ator principal e o requisito funcional atendido por cada um.</w:t>
      </w:r>
    </w:p>
    <w:p>
      <w:pPr>
        <w:keepNext/>
        <w:keepLines/>
        <w:spacing w:after="120" w:before="240" w:line="240"/>
        <w:jc w:val="center"/>
      </w:pPr>
      <w:r>
        <w:rPr>
          <w:b/>
          <w:bCs/>
          <w:sz w:val="20"/>
          <w:szCs w:val="20"/>
        </w:rPr>
        <w:t xml:space="preserve">Quadro 10 – </w:t>
      </w:r>
      <w:r>
        <w:rPr>
          <w:sz w:val="20"/>
          <w:szCs w:val="20"/>
        </w:rPr>
        <w:t xml:space="preserve">Casos de uso</w:t>
      </w: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770"/>
        <w:gridCol w:w="3401"/>
        <w:gridCol w:w="3628"/>
        <w:gridCol w:w="1271"/>
      </w:tblGrid>
      <w:tr>
        <w:trPr>
          <w:cantSplit/>
          <w:tblHeader/>
        </w:trPr>
        <w:tc>
          <w:tcPr>
            <w:tcW w:type="dxa" w:w="77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40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62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127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UC01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Criar conta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Visitante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RF01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UC02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Visualizar objetos recentes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Visitante, Usuário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RF02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UC03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Entrar no sistema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RF03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UC04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Recuperar senha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RF04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UC05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Gerenciar perfil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RF05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UC06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Cadastrar objeto perdido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RF06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UC07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Cadastrar objeto encontrado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RF07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UC08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Anexar fotos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(«extend» de UC06 e UC07)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RF08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UC09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Buscar objetos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RF09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UC10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Visualizar detalhes do objeto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RF10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UC11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Solicitar devolução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(«extend» de UC10)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RF11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UC12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Consultar meus objetos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RF12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UC13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Editar objeto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(«extend» de UC12)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RF13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UC14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Cancelar publicação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(«extend» de UC12)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RF14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UC15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Acompanhar minhas solicitações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RF15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UC16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Cancelar solicitação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(«extend» de UC15)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RF16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UC17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Visualizar painel administrativo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RF17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UC18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Moderar objetos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RF18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UC19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Analisar solicitação de devolução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RF19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UC20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Registrar devolução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RF20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UC21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Consultar histórico de devoluções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RF21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UC22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Gerenciar usuários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RF22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UC23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Gerenciar categorias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RF23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UC24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Gerenciar locais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RF24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UC25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Emitir relatórios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RF25</w:t>
            </w:r>
          </w:p>
        </w:tc>
      </w:tr>
      <w:tr>
        <w:trPr>
          <w:cantSplit/>
        </w:trPr>
        <w:tc>
          <w:tcPr>
            <w:tcW w:type="dxa" w:w="77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UC26</w:t>
            </w:r>
          </w:p>
        </w:tc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Imprimir relatório</w:t>
            </w:r>
          </w:p>
        </w:tc>
        <w:tc>
          <w:tcPr>
            <w:tcW w:type="dxa" w:w="362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 («extend» de UC25)</w:t>
            </w:r>
          </w:p>
        </w:tc>
        <w:tc>
          <w:tcPr>
            <w:tcW w:type="dxa" w:w="127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RF26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 autor (2026).</w:t>
      </w:r>
    </w:p>
    <w:p>
      <w:pPr>
        <w:keepNext/>
        <w:spacing w:after="120" w:before="0" w:line="360"/>
        <w:ind w:firstLine="709"/>
        <w:jc w:val="both"/>
      </w:pPr>
      <w:r>
        <w:t xml:space="preserve">Na leitura do diagrama da Figura 1 (próxima página):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a linha contínua entre um ator e um caso de uso indica que o ator executa aquele caso de uso;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a seta com triângulo vazado, do Administrador para o Usuário, é uma </w:t>
      </w:r>
      <w:r>
        <w:rPr>
          <w:b/>
          <w:bCs/>
        </w:rPr>
        <w:t xml:space="preserve">generalização</w:t>
      </w:r>
      <w:r>
        <w:t xml:space="preserve">: o Administrador também pode executar todos os casos de uso do Usuário;</w:t>
      </w:r>
    </w:p>
    <w:p>
      <w:pPr>
        <w:pStyle w:val="ListParagraph"/>
        <w:numPr>
          <w:ilvl w:val="0"/>
          <w:numId w:val="2"/>
        </w:numPr>
        <w:spacing w:after="160" w:line="360"/>
        <w:jc w:val="both"/>
      </w:pPr>
      <w:r>
        <w:t xml:space="preserve">a seta tracejada «extend» indica um comportamento opcional, que só acontece em certas condições a partir do caso de uso base. Por exemplo, "Solicitar devolução" estende "Visualizar detalhes do objeto": a opção só aparece quando o objeto é encontrado, está aprovado e disponível e foi cadastrado por outra pessoa.</w:t>
      </w:r>
    </w:p>
    <w:p>
      <w:pPr>
        <w:sectPr>
          <w:headerReference w:type="default" r:id="rId6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2"/>
        <w:spacing w:after="120" w:before="0"/>
      </w:pPr>
      <w:r>
        <w:t xml:space="preserve">6.2 Diagrama de casos de uso</w:t>
      </w:r>
    </w:p>
    <w:p>
      <w:pPr>
        <w:keepNext/>
        <w:keepLines/>
        <w:spacing w:after="120" w:before="0" w:line="240"/>
        <w:jc w:val="center"/>
      </w:pPr>
      <w:r>
        <w:rPr>
          <w:b/>
          <w:bCs/>
          <w:sz w:val="20"/>
          <w:szCs w:val="20"/>
        </w:rPr>
        <w:t xml:space="preserve">Figura 1 – </w:t>
      </w:r>
      <w:r>
        <w:rPr>
          <w:sz w:val="20"/>
          <w:szCs w:val="20"/>
        </w:rPr>
        <w:t xml:space="preserve">Diagrama de casos de uso do UNIPAR ENCONTRA</w:t>
      </w:r>
    </w:p>
    <w:p>
      <w:pPr>
        <w:keepNext/>
        <w:spacing w:after="0" w:line="240"/>
        <w:jc w:val="center"/>
      </w:pPr>
      <w:r>
        <w:drawing>
          <wp:inline distT="0" distB="0" distL="0" distR="0">
            <wp:extent cx="7419975" cy="5381625"/>
            <wp:effectExtent t="0" r="0" b="0" l="0"/>
            <wp:docPr id="1" name="casos-de-uso.png" descr="Diagrama UML de casos de uso com os atores Visitante, Usuário e Administrador e 26 casos de uso." title="Diagrama de casos de uso do UNIPAR ENCON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99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0" w:line="240"/>
        <w:jc w:val="center"/>
      </w:pPr>
      <w:r>
        <w:rPr>
          <w:sz w:val="20"/>
          <w:szCs w:val="20"/>
        </w:rPr>
        <w:t xml:space="preserve">Fonte: elaborado pelo autor (2026).</w:t>
      </w:r>
    </w:p>
    <w:p>
      <w:pPr>
        <w:sectPr>
          <w:headerReference w:type="default" r:id="rId7"/>
          <w:pgSz w:w="16838" w:h="11906" w:orient="landscape"/>
          <w:pgMar w:top="851" w:right="1134" w:bottom="851" w:left="1134" w:header="397" w:footer="708" w:gutter="0"/>
          <w:pgNumType/>
          <w:docGrid w:linePitch="360"/>
        </w:sectPr>
      </w:pPr>
    </w:p>
    <w:p>
      <w:pPr>
        <w:pStyle w:val="Heading2"/>
      </w:pPr>
      <w:r>
        <w:t xml:space="preserve">6.3 Especificação dos casos de uso</w:t>
      </w:r>
    </w:p>
    <w:p>
      <w:pPr>
        <w:spacing w:after="120" w:before="0" w:line="360"/>
        <w:ind w:firstLine="709"/>
        <w:jc w:val="both"/>
      </w:pPr>
      <w:r>
        <w:t xml:space="preserve">A seguir, cada caso de uso é descrito com o ator, o objetivo, as pré-condições, o fluxo principal (passos numerados), os fluxos alternativos (A), as exceções (E) e as pós-condições. As referências indicam os requisitos (RF) e as regras de negócio (RN) relacionados.</w:t>
      </w: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UC01 – Criar conta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Visitante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Permite que uma pessoa crie sua conta para usar o sistema.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RF01 · RN21, RN23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 visitante não está autenticado.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visitante escolhe "Criar conta".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exibe o formulário: nome, e-mail da UNIPAR, RA (opcional), curso (opcional), senha e confirmação da senha.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visitante preenche os dados e confirma.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4. O sistema valida os dados, cria a conta com o perfil "Usuário", autentica o usuário e exibe a página inicial.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há.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E1. Dados inválidos (e-mail ou RA já cadastrado, senha com menos de 8 caracteres ou confirmação diferente): o sistema indica o erro no campo e mantém os dados digitados.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E2. E-mail que não é da UNIPAR (RN23): o sistema indica o erro no campo, orienta a usar o e-mail da UNIPAR (como nome@unipar.br) e mantém os dados digitados.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Conta criada com o perfil "Usuário" e usuário autenticado.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UC02 – Visualizar objetos recentes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Visitante, Usuário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Apresenta a página inicial, com os objetos publicados mais recentes e os atalhos principais.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RF02 · RN01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Nenhuma.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ator acessa a página inicial.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exibe o campo de busca, os atalhos "PERDI UM OBJETO" e "ENCONTREI UM OBJETO" e os objetos encontrados (até 8) e perdidos (até 4) mais recentes, aprovados e ativos, com foto, categoria, local e data.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3. O ator escolhe um objeto (UC10), faz uma busca (UC09) ou usa um atalho (UC06 ou UC07).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A1. Ator não autenticado escolhe um objeto, a busca ou um atalho: o sistema pede o login (UC03) e, depois dele, abre a página escolhida.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A2. Não há objetos encontrados publicados: o sistema informa "Nenhum objeto encontrado cadastrado no momento." A seção de objetos perdidos só aparece quando há objetos perdidos.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há.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Nenhuma (consulta).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UC03 – Entrar no sistema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(e Administrador, por herança)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Autentica o usuário para liberar as funcionalidades do sistema.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RF03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 usuário possui conta e não está autenticado.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usuário escolhe "Entrar".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solicita e-mail e senha e oferece a opção "Lembrar de mim".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usuário informa os dados e confirma.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4. O sistema valida as credenciais, inicia uma nova sessão e exibe a página que o usuário tentava acessar ou a página inicial.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A1. Sair: o usuário autenticado escolhe "Sair" no menu do usuário, e o sistema encerra a sessão.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A2. O usuário escolhe "Esqueceu a senha?" (UC04).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E1. E-mail ou senha incorretos: o sistema informa que as credenciais não conferem.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E2. Cinco tentativas sem sucesso: o sistema bloqueia novas tentativas por alguns instantes e informa o tempo de espera.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autenticado.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UC04 – Recuperar senha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Permite definir uma nova senha quando o usuário a esqueceu.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RF04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 usuário possui conta e não está autenticado.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Na tela de login, o usuário escolhe "Esqueceu a senha?".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usuário informa seu e-mail.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sistema envia um link de redefinição, se o e-mail estiver cadastrado, e exibe uma mensagem que não revela se a conta existe.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4. O usuário abre o link recebido e informa e confirma a nova senha.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5. O sistema grava a nova senha e direciona o usuário para o login.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há.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E1. Link expirado ou inválido: o sistema informa o erro, e o usuário deve pedir um novo link.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Senha alterada.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UC05 – Gerenciar perfil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Permite ao usuário manter seus dados, sua senha e suas preferências e excluir a conta.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RF05 · RN20, RN21, RN23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autenticado.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usuário escolhe "Perfil" no menu.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exibe nome, e-mail, RA e curso.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usuário altera os dados e salva.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4. O sistema valida e grava as alterações e confirma a operação.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A1. Alterar senha: na aba "Senha", o usuário informa a senha atual, a nova senha e a confirmação; o sistema valida e grava a nova senha.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A2. Alterar aparência: na aba "Aparência", o usuário escolhe o tema claro, escuro ou do sistema, aplicado na hora.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A3. Excluir conta: o usuário confirma com a senha; o sistema exclui a conta, encerra a sessão e exibe a página inicial.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E1. E-mail ou RA já usado por outra conta, ou novo e-mail que não é da UNIPAR (RN23): o sistema indica o erro.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E2. Senha atual incorreta (A1 e A3): o sistema indica o erro.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E3. Usuário com publicações, solicitações ou devoluções registradas (A3): o sistema não exclui a conta e orienta a procurar a administração.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Dados atualizados (ou conta excluída, no fluxo A3).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UC06 – Cadastrar objeto perdido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Registra um objeto que o usuário perdeu, para que quem o encontrar possa identificá-lo.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RF06 · RN02, RN04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Relacionamentos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É estendido por UC08 (Anexar fotos).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autenticado.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usuário escolhe "PERDI UM OBJETO" na página inicial ou "Cadastrar Perdido" no menu.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exibe o formulário: título, categoria, "Onde perdeu?", "Quando perdeu?" (com a data de hoje), descrição e fotos (opcional).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usuário preenche os dados e, se quiser, anexa fotos (UC08).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4. O usuário escolhe "Enviar para análise".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5. O sistema valida os dados e registra o objeto como "Perdido", com status "Ativo" e aprovação "Aguardando aprovação".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6. O sistema exibe "Meus Objetos" com a mensagem "Objeto cadastrado com sucesso e enviado para análise."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A1. O usuário escolhe "Cancelar": o sistema volta à página inicial sem salvar.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E1. Dado obrigatório ausente ou inválido (RN04): o sistema indica os campos com erro e não salva.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Objeto registrado e aguardando a moderação (UC18).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UC07 – Cadastrar objeto encontrado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Registra um objeto encontrado no campus, para que o dono possa solicitar a devolução.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RF07 · RN02, RN04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Relacionamentos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É estendido por UC08 (Anexar fotos).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autenticado.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usuário escolhe "ENCONTREI UM OBJETO" na página inicial ou "Cadastrar Encontrado" no menu.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exibe o formulário: título, categoria, "Onde encontrou?", "Quando encontrou?" (com a data de hoje), descrição e fotos (opcional), com a dica de não descrever detalhes que só o dono saberia.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usuário preenche os dados e, se quiser, anexa fotos (UC08).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4. O usuário escolhe "Enviar para análise".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5. O sistema valida os dados e registra o objeto como "Encontrado", com status "Ativo" e aprovação "Aguardando aprovação".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6. O sistema exibe "Meus Objetos" com a mensagem de sucesso.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A1. O usuário escolhe "Cancelar": o sistema volta à página inicial sem salvar.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E1. Dado obrigatório ausente ou inválido (RN04): o sistema indica os campos com erro e não salva.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Objeto registrado e aguardando a moderação (UC18). Depois de aprovado, ele pode receber solicitações de devolução (UC11).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UC08 – Anexar fotos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Acrescenta fotos à publicação, ajudando a identificar o objeto.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RF08 · RN04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Relacionamentos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Estende UC06 e UC07, na seção "Fotos" do formulário, quando o usuário decide enviar imagens. O mesmo recurso está disponível na edição (UC13).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 usuário está no formulário de cadastro ou de edição de um objeto.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usuário escolhe "Clique para selecionar fotos" e seleciona uma ou mais imagens.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valida cada imagem (JPG, PNG ou WEBP, com até 5 MB e até 6000 × 6000 pixels) e o limite de 5 fotos por objeto.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sistema exibe a pré-visualização das fotos e a contagem (por exemplo, "2 de 5 fotos").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4. Ao salvar o objeto, o sistema recria cada foto em JPEG, com no máximo 1600 pixels e sem metadados, e a associa ao objeto.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A1. O usuário remove uma foto da pré-visualização antes de salvar.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E1. Arquivo com formato, tamanho ou dimensões inválidos, ou acima do limite de fotos: o sistema exibe o erro e descarta o arquivo.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E2. Imagem que não pode ser processada: o sistema informa o erro e não salva o objeto.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Fotos associadas ao objeto.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UC09 – Buscar objetos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Permite encontrar objetos publicados por texto e por filtros.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RF09 · RN01, RN06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autenticado.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usuário escolhe "Buscar Objetos" no menu ou faz uma busca na página inicial.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exibe os objetos aprovados e não cancelados, do mais recente para o mais antigo, 12 por página, com foto, tipo, status, categoria, local e data.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usuário digita um texto e/ou escolhe filtros: tipo, categoria, local, status e período (de/até).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4. O sistema atualiza os resultados automaticamente e mostra a quantidade encontrada.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5. O usuário escolhe um objeto para ver os detalhes (UC10).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A1. Nenhum resultado: o sistema exibe "Nenhum objeto encontrado" e oferece o atalho para cadastrar um objeto perdido.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A2. O usuário escolhe "Limpar filtros": o sistema remove todos os filtros.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há.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Nenhuma (consulta).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UC10 – Visualizar detalhes do objeto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Mostra as informações completas de um objeto e a ação possível para o usuário.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RF10 · RN06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Relacionamentos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É estendido por UC11 (Solicitar devolução).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autenticado. O objeto está aprovado e não cancelado, ou foi cadastrado pelo próprio usuário, ou o usuário é administrador.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usuário escolhe um objeto na busca, na página inicial ou em suas listas.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exibe a galeria de fotos, o tipo, o status, o título, a categoria, o local, a data da ocorrência, a data de publicação e a descrição, sem dados de quem publicou.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3. O sistema exibe a ação disponível conforme a situação: "Este objeto é meu" (UC11); aviso de solicitação já enviada ou rejeitada; aviso de objeto em processo de devolução ou já devolvido; aviso de que a publicação é do próprio usuário; ou, em objetos perdidos, o atalho "Cadastrar como encontrado".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há.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E1. Objeto inexistente, ou não aprovado ou cancelado e de outro usuário: o sistema responde "página não encontrada" (erro 404).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Nenhuma (consulta).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UC11 – Solicitar devolução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Permite ao dono de um objeto encontrado pedir a devolução, comprovando que o objeto é dele.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RF11 · RN07, RN08, RN09, RN10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Relacionamentos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Estende UC10. Condição: objeto encontrado, aprovado, ativo, cadastrado por outra pessoa e sem solicitação anterior do usuário (pendente, aprovada ou rejeitada).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autenticado, visualizando os detalhes do objeto.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usuário escolhe "Este objeto é meu".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exibe o resumo do objeto e o campo "Por que você acredita que este objeto pertence a você?", com dicas do que informar.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usuário descreve detalhes que comprovem a posse (marcas, conteúdo, quando e onde perdeu) e escolhe "Enviar solicitação".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4. O sistema verifica novamente as regras, valida a mensagem e registra a solicitação como "Pendente".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5. O sistema exibe "Minhas Solicitações" com a confirmação do envio.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A1. O usuário escolhe "Cancelar": o sistema volta aos detalhes do objeto.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E1. Mensagem com menos de 20 ou mais de 2.000 caracteres: o sistema indica o erro.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E2. O objeto deixou de aceitar solicitações, foi cadastrado pelo próprio usuário ou já existe solicitação dele: o sistema nega a operação e informa o motivo (por exemplo, "Você já possui uma solicitação em andamento para este objeto.").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Solicitação "Pendente" registrada e aguardando a análise (UC19).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UC12 – Consultar meus objetos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Permite ao usuário acompanhar e gerenciar as próprias publicações.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RF12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Relacionamentos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É estendido por UC13 (Editar objeto) e UC14 (Cancelar publicação).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autenticado.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usuário escolhe "Meus Objetos" no menu.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lista as publicações do usuário, das mais recentes para as mais antigas (10 por página), com foto, título, tipo, data, status e aprovação e, se rejeitada, o motivo.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3. O usuário pode ver (UC10), editar (UC13) ou cancelar (UC14) uma publicação; as ações só aparecem quando são permitidas.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A1. O usuário ainda não tem publicações: o sistema exibe uma mensagem e os atalhos para cadastrar objetos.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há.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Nenhuma (consulta).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UC13 – Editar objeto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Permite corrigir ou completar uma publicação.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RF13 · RN02, RN04, RN05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Relacionamentos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Estende UC12. Condição: publicação do usuário, "Ativa" e sem solicitação de devolução em andamento.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autenticado, em "Meus Objetos".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usuário escolhe "Editar" na publicação.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exibe o formulário preenchido e avisa que a publicação voltará para análise.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usuário altera os dados, anexa novas fotos (UC08) ou marca fotos atuais para remoção.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4. O usuário escolhe "Salvar alterações".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5. O sistema valida e grava as alterações, remove as fotos marcadas e muda a aprovação para "Aguardando aprovação".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6. O sistema exibe "Meus Objetos" com a mensagem "Objeto atualizado e enviado novamente para análise."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A1. O usuário escolhe "Cancelar": nada é alterado.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E1. Dados inválidos: o sistema indica os campos com erro.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E2. A publicação deixou de ser editável (por exemplo, recebeu uma solicitação de devolução): o sistema nega a operação.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Publicação atualizada e aguardando nova moderação (UC18).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UC14 – Cancelar publicação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Retira uma publicação do sistema, por exemplo quando o objeto perdido foi recuperado.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RF14 · RN05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Relacionamentos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Estende UC12. Condição: publicação do usuário, "Ativa" e sem solicitação de devolução em andamento.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autenticado, em "Meus Objetos".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usuário escolhe "Cancelar" na publicação.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pede confirmação e avisa que a ação não pode ser desfeita.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usuário confirma.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4. O sistema muda o status do objeto para "Cancelado" e exibe "Publicação cancelada."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A1. O usuário escolhe "Voltar": nada é alterado.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há.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Publicação cancelada e fora da busca.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UC15 – Acompanhar minhas solicitações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Permite ao usuário acompanhar os pedidos de devolução que fez.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RF15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Relacionamentos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É estendido por UC16 (Cancelar solicitação).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autenticado.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usuário escolhe "Minhas Solicitações" no menu.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lista as solicitações do usuário (10 por página), das mais recentes para as mais antigas, com o objeto, o status, a data e a hora, a mensagem enviada e a resposta da administração.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3. Nas solicitações aprovadas, o sistema orienta o usuário a procurar a administração para retirar o objeto; nas já entregues, mostra a data da entrega.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A1. O usuário ainda não fez solicitações: o sistema exibe uma mensagem e o atalho para buscar objetos encontrados.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A2. O usuário cancela uma solicitação pendente (UC16).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há.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Nenhuma (consulta).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UC16 – Cancelar solicitação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Permite desistir de um pedido de devolução ainda não analisado.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RF16 · RN09, RN11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Relacionamentos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Estende UC15. Condição: solicitação do usuário com status "Pendente".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autenticado, em "Minhas Solicitações".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usuário escolhe "Cancelar" na solicitação.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pede confirmação e informa que a administração não analisará mais o pedido.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usuário confirma.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4. O sistema muda o status da solicitação para "Cancelada" e exibe "Solicitação cancelada."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A1. O usuário escolhe "Voltar": nada é alterado.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há.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Solicitação cancelada. O usuário pode fazer uma nova solicitação se o objeto continuar disponível.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UC17 – Visualizar painel administrativo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Apresenta à administração um resumo da situação do sistema.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RF17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autenticado com perfil Administrador.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administrador escolhe "Administração" no menu.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exibe os indicadores: total de usuários, total de objetos, objetos perdidos, objetos encontrados, aguardando aprovação, solicitações pendentes e objetos devolvidos.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sistema exibe o gráfico de objetos cadastrados por mês nos últimos seis meses, separando perdidos e encontrados.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4. O administrador escolhe um indicador para abrir a lista correspondente (por exemplo, "Aguardando aprovação" abre a moderação).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há.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E1. Usuário sem perfil de administrador: o sistema nega o acesso (erro 403), inclusive se o endereço for digitado diretamente.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Nenhuma (consulta).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UC18 – Moderar objetos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Garante que só publicações adequadas apareçam na busca.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RF18 · RN02, RN03, RN13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 autenticado.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administrador escolhe "Objetos" na área administrativa.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lista as publicações "Aguardando aprovação", das mais antigas para as mais recentes, com os totais por situação.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administrador escolhe uma publicação.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4. O sistema exibe as fotos, os dados, a descrição e o autor da publicação.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5. O administrador escolhe "Aprovar".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6. O sistema muda a aprovação para "Aprovado", e a publicação passa a aparecer na busca.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A1. Rejeitar: no passo 5, o administrador informa o motivo e escolhe "Rejeitar"; o sistema muda a aprovação para "Rejeitado", e o autor passa a ver o motivo em "Meus Objetos".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A2. Filtrar: o administrador filtra por aprovação, tipo e status ou pesquisa pelo título ou pelo nome do autor.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E1. Motivo da rejeição vazio ou com menos de 5 caracteres: o sistema indica o erro.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E2. Objeto que não está ativo ou que tem solicitação de devolução em andamento: o sistema não permite a moderação.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Publicação aprovada (visível na busca) ou rejeitada (com o motivo).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UC19 – Analisar solicitação de devolução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Decide se o solicitante é o verdadeiro dono do objeto.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RF19 · RN12, RN14, RN15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 autenticado.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administrador escolhe "Solicitações" na área administrativa.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lista as solicitações "Pendentes", das mais recentes para as mais antigas, com os totais por status.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administrador escolhe uma solicitação.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4. O sistema exibe a mensagem e os dados do solicitante ao lado das fotos, da descrição e dos dados do objeto, e informa quantas solicitações em aberto o objeto possui.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5. O administrador compara as informações, escreve uma resposta (opcional) e escolhe "Aprovar".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6. O sistema muda a solicitação para "Aprovada" e o objeto para "Em processo de devolução"; o solicitante passa a ver a orientação para retirar o objeto.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A1. Rejeitar: no passo 5, o administrador escolhe "Rejeitar" e confirma; a solicitação passa a "Rejeitada", e o solicitante vê a resposta.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A2. Cancelar aprovação: em uma solicitação aprovada cuja entrega não aconteceu, o administrador escolhe "Cancelar aprovação" e confirma; a solicitação passa a "Rejeitada", e o objeto volta a "Ativo".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A3. Filtrar: o administrador filtra por status ou pesquisa pelo solicitante ou pelo objeto.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E1. Solicitação feita pelo próprio administrador, já analisada ou de objeto indisponível: o sistema não permite a ação.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Solicitação aprovada (objeto em processo de devolução) ou rejeitada.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UC20 – Registrar devolução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Registra a entrega do objeto ao dono, encerrando o processo.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RF20 · RN12, RN16, RN17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Solicitação "Aprovada", com o objeto "Em processo de devolução", e o solicitante presente para retirar o objeto.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Em "Solicitações", o administrador filtra as aprovadas e escolhe a solicitação.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exibe os dados da solicitação e o formulário "Confirmar devolução", com a data e a hora atuais já preenchidas.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administrador confere a identidade do solicitante, ajusta a data e a hora, se necessário, informa observações (opcional) e escolhe "Confirmar devolução".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4. O sistema registra a devolução com a data e a hora, as observações e o administrador responsável.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5. O sistema muda o objeto para "Devolvido" e rejeita automaticamente as demais solicitações pendentes do objeto.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há.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E1. Data da entrega no futuro: o sistema informa "A data da entrega não pode ser futura."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E2. O solicitante não compareceu: o administrador cancela a aprovação (UC19, fluxo A2).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Devolução registrada no histórico e objeto "Devolvido".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UC21 – Consultar histórico de devoluções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Permite consultar todas as entregas já registradas.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RF21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 autenticado.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administrador escolhe "Devoluções" na área administrativa.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lista as devoluções da mais recente para a mais antiga (15 por página), com o objeto, quem recebeu, a data da entrega, o administrador que registrou e as observações.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3. O administrador pode pesquisar pelo nome do objeto ou de quem o recebeu.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há.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há.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Nenhuma (consulta).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UC22 – Gerenciar usuários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Permite consultar os usuários e definir quem é administrador.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RF22 · RN19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 autenticado.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administrador escolhe "Usuários" na área administrativa.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lista os usuários em ordem alfabética (15 por página), com nome, e-mail, RA, curso, quantidade de publicações e perfil.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administrador pesquisa por nome, e-mail ou RA, ou filtra por perfil.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4. O administrador escolhe "Tornar admin" (ou "Tornar usuário") em um usuário e confirma.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5. O sistema altera o perfil e confirma a alteração.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há.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E1. O administrador tenta alterar o próprio perfil: a ação não é permitida.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Perfil de acesso do usuário alterado.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UC23 – Gerenciar categorias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Mantém a lista de categorias usada no cadastro e na busca de objetos.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RF23 · RN18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 autenticado.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administrador escolhe "Categorias" na área administrativa.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lista as categorias com nome, descrição, quantidade de objetos e situação, com busca por nome.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administrador escolhe "Nova categoria".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4. O sistema exibe o formulário: nome, descrição (opcional) e situação (ativa).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5. O administrador preenche os dados e salva.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6. O sistema valida e grava a categoria.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A1. Editar: o administrador escolhe uma categoria, altera os dados e salva.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A2. Ativar ou desativar: o sistema inverte a situação; categorias inativas deixam de aparecer nos formulários e nos filtros.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A3. Excluir: o administrador confirma a exclusão, e o sistema exclui a categoria, se ela não tiver objetos.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E1. Nome vazio ou já existente: o sistema indica o erro.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E2. Categoria usada por objetos (A3): o sistema não a exclui e orienta a desativá-la.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Categoria cadastrada, alterada, ativada, desativada ou excluída.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UC24 – Gerenciar locais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Mantém a lista de locais da universidade usada no cadastro e na busca de objetos.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RF24 · RN18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 autenticado.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administrador escolhe "Locais" na área administrativa.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lista os locais com nome, descrição, quantidade de objetos e situação, com busca por nome.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administrador escolhe "Novo local".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4. O sistema exibe o formulário: nome, descrição (opcional) e situação (ativo).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5. O administrador preenche os dados e salva.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6. O sistema valida e grava o local.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A1. Editar: o administrador escolhe um local, altera os dados e salva.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A2. Ativar ou desativar: o sistema inverte a situação; locais inativos deixam de aparecer nos formulários e nos filtros.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A3. Excluir: o administrador confirma a exclusão, e o sistema exclui o local, se ele não tiver objetos.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E1. Nome vazio ou já existente: o sistema indica o erro.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E2. Local usado por objetos (A3): o sistema não o exclui e orienta a desativá-lo.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Local cadastrado, alterado, ativado, desativado ou excluído.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UC25 – Emitir relatórios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Gera relatórios gerenciais com filtros e totais.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RF25 · RN22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Relacionamentos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É estendido por UC26 (Imprimir relatório).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 autenticado.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Na área administrativa, em "Relatórios", o administrador escolhe: Objetos Perdidos, Objetos Encontrados, Objetos Devolvidos ou Solicitações.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exibe os totais e a lista de registros do relatório.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3. O administrador define os filtros: período e, conforme o relatório, categoria, local e status.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4. O sistema atualiza os totais e a lista e mostra os filtros aplicados.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A1. O administrador escolhe "Limpar filtros": o sistema remove os filtros.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A2. O administrador escolhe "Versão para impressão" (UC26).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há.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Conteúdo dos relatórios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Perdidos e Encontrados:</w:t>
            </w:r>
            <w:r>
              <w:rPr>
                <w:sz w:val="20"/>
                <w:szCs w:val="20"/>
              </w:rPr>
              <w:t xml:space="preserve"> data da ocorrência, objeto, categoria, local, quem cadastrou, status e aprovação; totais por status (publicações rejeitadas não entram).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Devolvidos:</w:t>
            </w:r>
            <w:r>
              <w:rPr>
                <w:sz w:val="20"/>
                <w:szCs w:val="20"/>
              </w:rPr>
              <w:t xml:space="preserve"> data da entrega, objeto, categoria, local, quem recebeu e administrador; total de devoluções e tempo médio entre a ocorrência e a entrega.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Solicitações:</w:t>
            </w:r>
            <w:r>
              <w:rPr>
                <w:sz w:val="20"/>
                <w:szCs w:val="20"/>
              </w:rPr>
              <w:t xml:space="preserve"> data, solicitante, objeto, status e se o objeto foi entregue; totais por status.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Nenhuma (consulta).</w:t>
            </w:r>
          </w:p>
        </w:tc>
      </w:tr>
    </w:tbl>
    <w:p>
      <w:pPr>
        <w:spacing w:after="240" w:line="240"/>
      </w:pP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7256"/>
      </w:tblGrid>
      <w:tr>
        <w:trPr>
          <w:cantSplit/>
        </w:trPr>
        <w:tc>
          <w:tcPr>
            <w:tcW w:type="dxa" w:w="907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UC26 – Imprimir relatório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Gera uma versão do relatório própria para impressão ou para salvar em PDF.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e regras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RF26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Relacionamentos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Estende UC25, quando o administrador escolhe "Versão para impressão".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Relatório aberto (UC25).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1. O administrador escolhe "Versão para impressão".</w:t>
            </w:r>
          </w:p>
          <w:p>
            <w:pPr>
              <w:keepNext/>
              <w:keepLines/>
              <w:spacing w:after="60" w:line="240"/>
              <w:jc w:val="left"/>
            </w:pPr>
            <w:r>
              <w:rPr>
                <w:sz w:val="20"/>
                <w:szCs w:val="20"/>
              </w:rPr>
              <w:t xml:space="preserve">2. O sistema abre o relatório sem menus, com título, filtros aplicados, data e hora de geração, totais e dados.</w:t>
            </w:r>
          </w:p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3. O administrador escolhe "Imprimir" e imprime ou salva em PDF pelo navegador.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há.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Não há.</w:t>
            </w:r>
          </w:p>
        </w:tc>
      </w:tr>
      <w:tr>
        <w:trPr>
          <w:cantSplit/>
        </w:trPr>
        <w:tc>
          <w:tcPr>
            <w:tcW w:type="dxa" w:w="1814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Nenhuma.</w:t>
            </w:r>
          </w:p>
        </w:tc>
      </w:tr>
    </w:tbl>
    <w:p>
      <w:pPr>
        <w:spacing w:after="240" w:line="240"/>
      </w:pPr>
    </w:p>
    <w:p>
      <w:pPr>
        <w:pStyle w:val="Heading1"/>
        <w:pageBreakBefore/>
      </w:pPr>
      <w:r>
        <w:t xml:space="preserve">7 PROJETO: DIAGRAMA DE CLASSES</w:t>
      </w:r>
    </w:p>
    <w:p>
      <w:pPr>
        <w:spacing w:after="120" w:before="0" w:line="360"/>
        <w:ind w:firstLine="709"/>
        <w:jc w:val="both"/>
      </w:pPr>
      <w:r>
        <w:t xml:space="preserve">O diagrama de classes representa a estrutura do sistema: as classes do domínio, seus atributos e métodos e os relacionamentos entre elas. As classes correspondem aos </w:t>
      </w:r>
      <w:r>
        <w:rPr>
          <w:i/>
          <w:iCs/>
        </w:rPr>
        <w:t xml:space="preserve">models</w:t>
      </w:r>
      <w:r>
        <w:t xml:space="preserve"> do Laravel (pasta </w:t>
      </w:r>
      <w:r>
        <w:rPr>
          <w:rFonts w:ascii="Consolas" w:cs="Consolas" w:eastAsia="Consolas" w:hAnsi="Consolas"/>
          <w:sz w:val="22"/>
          <w:szCs w:val="22"/>
        </w:rPr>
        <w:t xml:space="preserve">app/Models</w:t>
      </w:r>
      <w:r>
        <w:t xml:space="preserve">), e as enumerações, aos tipos da pasta </w:t>
      </w:r>
      <w:r>
        <w:rPr>
          <w:rFonts w:ascii="Consolas" w:cs="Consolas" w:eastAsia="Consolas" w:hAnsi="Consolas"/>
          <w:sz w:val="22"/>
          <w:szCs w:val="22"/>
        </w:rPr>
        <w:t xml:space="preserve">app/Enums</w:t>
      </w:r>
      <w:r>
        <w:t xml:space="preserve">. Cada classe é gravada em uma tabela do banco de dados MySQL por meio do Eloquent. Os nomes estão em inglês, como no código-fonte; a descrição em português está na seção 7.2.</w:t>
      </w:r>
    </w:p>
    <w:p>
      <w:pPr>
        <w:keepNext/>
        <w:spacing w:after="120" w:before="0" w:line="360"/>
        <w:ind w:firstLine="709"/>
        <w:jc w:val="both"/>
      </w:pPr>
      <w:r>
        <w:t xml:space="preserve">Convenções usadas na Figura 2 (próxima página):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"-" indica atributo e "+" indica método; "[0..1]" indica valor opcional, que pode ficar vazio;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as multiplicidades nas pontas das linhas indicam quantos objetos de cada classe participam do relacionamento. Por exemplo, um usuário cadastra zero ou muitos objetos ("0..*"), e cada objeto tem exatamente um autor ("1");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o nome da associação é lido no sentido do triângulo (▲, ▼ ou ►), por exemplo: "User cadastra LostFoundItem";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t xml:space="preserve">o losango preenchido indica </w:t>
      </w:r>
      <w:r>
        <w:rPr>
          <w:b/>
          <w:bCs/>
        </w:rPr>
        <w:t xml:space="preserve">composição</w:t>
      </w:r>
      <w:r>
        <w:t xml:space="preserve">: as fotos pertencem a um único objeto e são excluídas junto com ele;</w:t>
      </w:r>
    </w:p>
    <w:p>
      <w:pPr>
        <w:pStyle w:val="ListParagraph"/>
        <w:numPr>
          <w:ilvl w:val="0"/>
          <w:numId w:val="2"/>
        </w:numPr>
        <w:spacing w:after="160" w:line="360"/>
        <w:jc w:val="both"/>
      </w:pPr>
      <w:r>
        <w:t xml:space="preserve">as caixas marcadas com «enumeration» são enumerações, isto é, listas fixas de valores usadas como tipo de atributo (por exemplo, o status do objeto).</w:t>
      </w:r>
    </w:p>
    <w:p>
      <w:pPr>
        <w:sectPr>
          <w:headerReference w:type="default" r:id="rId8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2"/>
        <w:spacing w:after="120" w:before="0"/>
      </w:pPr>
      <w:r>
        <w:t xml:space="preserve">7.1 Diagrama de classes</w:t>
      </w:r>
    </w:p>
    <w:p>
      <w:pPr>
        <w:keepNext/>
        <w:keepLines/>
        <w:spacing w:after="120" w:before="0" w:line="240"/>
        <w:jc w:val="center"/>
      </w:pPr>
      <w:r>
        <w:rPr>
          <w:b/>
          <w:bCs/>
          <w:sz w:val="20"/>
          <w:szCs w:val="20"/>
        </w:rPr>
        <w:t xml:space="preserve">Figura 2 – </w:t>
      </w:r>
      <w:r>
        <w:rPr>
          <w:sz w:val="20"/>
          <w:szCs w:val="20"/>
        </w:rPr>
        <w:t xml:space="preserve">Diagrama de classes do UNIPAR ENCONTRA</w:t>
      </w:r>
    </w:p>
    <w:p>
      <w:pPr>
        <w:keepNext/>
        <w:spacing w:after="0" w:line="240"/>
        <w:jc w:val="center"/>
      </w:pPr>
      <w:r>
        <w:drawing>
          <wp:inline distT="0" distB="0" distL="0" distR="0">
            <wp:extent cx="7915275" cy="5372100"/>
            <wp:effectExtent t="0" r="0" b="0" l="0"/>
            <wp:docPr id="2" name="classes.png" descr="Diagrama UML de classes com User, Category, Location, LostFoundItem, ItemPhoto, ReturnRequest, ItemReturn e cinco enumerações." title="Diagrama de classes do UNIPAR ENCON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527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0" w:line="240"/>
        <w:jc w:val="center"/>
      </w:pPr>
      <w:r>
        <w:rPr>
          <w:sz w:val="20"/>
          <w:szCs w:val="20"/>
        </w:rPr>
        <w:t xml:space="preserve">Fonte: elaborado pelo autor (2026).</w:t>
      </w:r>
    </w:p>
    <w:p>
      <w:pPr>
        <w:sectPr>
          <w:headerReference w:type="default" r:id="rId9"/>
          <w:pgSz w:w="16838" w:h="11906" w:orient="landscape"/>
          <w:pgMar w:top="851" w:right="1134" w:bottom="851" w:left="1134" w:header="397" w:footer="708" w:gutter="0"/>
          <w:pgNumType/>
          <w:docGrid w:linePitch="360"/>
        </w:sectPr>
      </w:pPr>
    </w:p>
    <w:p>
      <w:pPr>
        <w:pStyle w:val="Heading2"/>
      </w:pPr>
      <w:r>
        <w:t xml:space="preserve">7.2 Descrição das classes</w:t>
      </w:r>
    </w:p>
    <w:p>
      <w:pPr>
        <w:keepNext/>
        <w:spacing w:after="120" w:before="0" w:line="360"/>
        <w:ind w:firstLine="709"/>
        <w:jc w:val="both"/>
      </w:pPr>
      <w:r>
        <w:t xml:space="preserve">O Quadro 11 apresenta cada classe e a tabela do banco de dados em que ela é gravada.</w:t>
      </w:r>
    </w:p>
    <w:p>
      <w:pPr>
        <w:keepNext/>
        <w:keepLines/>
        <w:spacing w:after="120" w:before="240" w:line="240"/>
        <w:jc w:val="center"/>
      </w:pPr>
      <w:r>
        <w:rPr>
          <w:b/>
          <w:bCs/>
          <w:sz w:val="20"/>
          <w:szCs w:val="20"/>
        </w:rPr>
        <w:t xml:space="preserve">Quadro 11 – </w:t>
      </w:r>
      <w:r>
        <w:rPr>
          <w:sz w:val="20"/>
          <w:szCs w:val="20"/>
        </w:rPr>
        <w:t xml:space="preserve">Classes do sistema</w:t>
      </w: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814"/>
        <w:gridCol w:w="1995"/>
        <w:gridCol w:w="5261"/>
      </w:tblGrid>
      <w:tr>
        <w:trPr>
          <w:cantSplit/>
          <w:tblHeader/>
        </w:trPr>
        <w:tc>
          <w:tcPr>
            <w:tcW w:type="dxa" w:w="181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199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W w:type="dxa" w:w="526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dxa" w:w="526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 do sistema: aluno, funcionário ou administrador. O perfil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  <w:r>
              <w:rPr>
                <w:sz w:val="20"/>
                <w:szCs w:val="20"/>
              </w:rPr>
              <w:t xml:space="preserve">) define o acesso à área administrativa.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categories</w:t>
            </w:r>
          </w:p>
        </w:tc>
        <w:tc>
          <w:tcPr>
            <w:tcW w:type="dxa" w:w="526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Categoria do objeto, como Eletrônicos, Documentos e Chaves.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Location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locations</w:t>
            </w:r>
          </w:p>
        </w:tc>
        <w:tc>
          <w:tcPr>
            <w:tcW w:type="dxa" w:w="526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Local da universidade onde o objeto foi perdido ou encontrado.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LostFoundItem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lost_found_items</w:t>
            </w:r>
          </w:p>
        </w:tc>
        <w:tc>
          <w:tcPr>
            <w:tcW w:type="dxa" w:w="526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Objeto perdido ou encontrado, isto é, a publicação. O nome evita "Object", palavra reservada do PHP.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ItemPhoto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item_photos</w:t>
            </w:r>
          </w:p>
        </w:tc>
        <w:tc>
          <w:tcPr>
            <w:tcW w:type="dxa" w:w="526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Foto de um objeto (até cinco por objeto), gravada no servidor sem metadados.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ReturnRequest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return_requests</w:t>
            </w:r>
          </w:p>
        </w:tc>
        <w:tc>
          <w:tcPr>
            <w:tcW w:type="dxa" w:w="526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Solicitação de devolução ("Este objeto é meu") feita por um usuário para um objeto encontrado.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ItemReturn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item_returns</w:t>
            </w:r>
          </w:p>
        </w:tc>
        <w:tc>
          <w:tcPr>
            <w:tcW w:type="dxa" w:w="526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Registro da devolução confirmada pela administração; forma o histórico de entregas.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 autor (2026).</w:t>
      </w:r>
    </w:p>
    <w:p>
      <w:pPr>
        <w:keepNext/>
        <w:spacing w:after="120" w:before="0" w:line="360"/>
        <w:ind w:firstLine="709"/>
        <w:jc w:val="both"/>
      </w:pPr>
      <w:r>
        <w:t xml:space="preserve">O Quadro 12 detalha os atributos e os métodos de cada classe. Todas as tabelas têm ainda as colunas </w:t>
      </w:r>
      <w:r>
        <w:rPr>
          <w:rFonts w:ascii="Consolas" w:cs="Consolas" w:eastAsia="Consolas" w:hAnsi="Consolas"/>
          <w:sz w:val="22"/>
          <w:szCs w:val="22"/>
        </w:rPr>
        <w:t xml:space="preserve">created_at</w:t>
      </w:r>
      <w:r>
        <w:t xml:space="preserve"> e </w:t>
      </w:r>
      <w:r>
        <w:rPr>
          <w:rFonts w:ascii="Consolas" w:cs="Consolas" w:eastAsia="Consolas" w:hAnsi="Consolas"/>
          <w:sz w:val="22"/>
          <w:szCs w:val="22"/>
        </w:rPr>
        <w:t xml:space="preserve">updated_at</w:t>
      </w:r>
      <w:r>
        <w:t xml:space="preserve">, preenchidas automaticamente pelo Laravel: em </w:t>
      </w:r>
      <w:r>
        <w:rPr>
          <w:rFonts w:ascii="Consolas" w:cs="Consolas" w:eastAsia="Consolas" w:hAnsi="Consolas"/>
          <w:sz w:val="22"/>
          <w:szCs w:val="22"/>
        </w:rPr>
        <w:t xml:space="preserve">lost_found_items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created_at</w:t>
      </w:r>
      <w:r>
        <w:t xml:space="preserve"> é a data de publicação e, em </w:t>
      </w:r>
      <w:r>
        <w:rPr>
          <w:rFonts w:ascii="Consolas" w:cs="Consolas" w:eastAsia="Consolas" w:hAnsi="Consolas"/>
          <w:sz w:val="22"/>
          <w:szCs w:val="22"/>
        </w:rPr>
        <w:t xml:space="preserve">return_requests</w:t>
      </w:r>
      <w:r>
        <w:t xml:space="preserve">, a data da solicitação.</w:t>
      </w:r>
    </w:p>
    <w:p>
      <w:pPr>
        <w:keepNext/>
        <w:keepLines/>
        <w:spacing w:after="120" w:before="240" w:line="240"/>
        <w:jc w:val="center"/>
      </w:pPr>
      <w:r>
        <w:rPr>
          <w:b/>
          <w:bCs/>
          <w:sz w:val="20"/>
          <w:szCs w:val="20"/>
        </w:rPr>
        <w:t xml:space="preserve">Quadro 12 – </w:t>
      </w:r>
      <w:r>
        <w:rPr>
          <w:sz w:val="20"/>
          <w:szCs w:val="20"/>
        </w:rPr>
        <w:t xml:space="preserve">Atributos e métodos das classes</w:t>
      </w: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2993"/>
        <w:gridCol w:w="1995"/>
        <w:gridCol w:w="4082"/>
      </w:tblGrid>
      <w:tr>
        <w:trPr>
          <w:cantSplit/>
          <w:tblHeader/>
        </w:trPr>
        <w:tc>
          <w:tcPr>
            <w:tcW w:type="dxa" w:w="299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Atributo ou método</w:t>
            </w:r>
          </w:p>
        </w:tc>
        <w:tc>
          <w:tcPr>
            <w:tcW w:type="dxa" w:w="199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08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70"/>
            <w:gridSpan w:val="3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 (tabela users)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Identificador (chave primária).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string (255)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Nome completo.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string (255)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E-mail de acesso; único.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password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Senha gravada como </w:t>
            </w:r>
            <w:r>
              <w:rPr>
                <w:i/>
                <w:iCs/>
                <w:sz w:val="20"/>
                <w:szCs w:val="20"/>
              </w:rPr>
              <w:t xml:space="preserve">hash</w:t>
            </w:r>
            <w:r>
              <w:rPr>
                <w:sz w:val="20"/>
                <w:szCs w:val="20"/>
              </w:rPr>
              <w:t xml:space="preserve"> (nunca em texto puro).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registration_number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string (20), opcional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RA do aluno ou matrícula do funcionário; único.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course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string (100), opcional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Curso do aluno.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role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UserRole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Perfil de acesso: usuário ou administrador.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isAdmin()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Indica se o usuário é administrador.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hasHistory()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Indica se há publicações, solicitações ou devoluções registradas; nesse caso, a conta não pode ser excluída.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initials()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Iniciais do nome, exibidas no avatar.</w:t>
            </w:r>
          </w:p>
        </w:tc>
      </w:tr>
      <w:tr>
        <w:trPr>
          <w:cantSplit/>
        </w:trPr>
        <w:tc>
          <w:tcPr>
            <w:tcW w:type="dxa" w:w="9070"/>
            <w:gridSpan w:val="3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Category e Location (tabelas categories e locations)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Identificador.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string (100)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Nome; único.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text, opcional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Descrição.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active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Quando ativo, aparece nos formulários e nos filtros de busca.</w:t>
            </w:r>
          </w:p>
        </w:tc>
      </w:tr>
      <w:tr>
        <w:trPr>
          <w:cantSplit/>
        </w:trPr>
        <w:tc>
          <w:tcPr>
            <w:tcW w:type="dxa" w:w="9070"/>
            <w:gridSpan w:val="3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LostFoundItem (tabela lost_found_items)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Identificador.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ItemType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Perdido ou encontrado.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string (150)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Título da publicação.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Descrição do objeto (até 2.000 caracteres).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occurred_at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Data em que o objeto foi perdido ou encontrado.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ItemStatus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Status do objeto (ativo, em processo de devolução, devolvido ou cancelado).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approval_status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ApprovalStatus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Situação da moderação.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moderation_notes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text, opcional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Motivo da rejeição, exibido ao autor.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user_id, category_id, location_id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chaves estrangeiras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Autor, categoria e local (associações).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approve()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void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Aprova a publicação.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reject(reason)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void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Rejeita a publicação, registrando o motivo.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acceptsReturnRequests()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Verdadeiro se o objeto é encontrado, aprovado e ativo.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hasOpenReturnRequests()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Verdadeiro se há solicitação pendente ou aprovada.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isPubliclyVisible()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Verdadeiro se a publicação está aprovada e não foi cancelada.</w:t>
            </w:r>
          </w:p>
        </w:tc>
      </w:tr>
      <w:tr>
        <w:trPr>
          <w:cantSplit/>
        </w:trPr>
        <w:tc>
          <w:tcPr>
            <w:tcW w:type="dxa" w:w="9070"/>
            <w:gridSpan w:val="3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ItemPhoto (tabela item_photos)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Identificador.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path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Caminho do arquivo no servidor.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original_name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Nome original do arquivo enviado.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lost_found_item_id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chave estrangeira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Objeto ao qual a foto pertence.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url()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Endereço público da imagem.</w:t>
            </w:r>
          </w:p>
        </w:tc>
      </w:tr>
      <w:tr>
        <w:trPr>
          <w:cantSplit/>
        </w:trPr>
        <w:tc>
          <w:tcPr>
            <w:tcW w:type="dxa" w:w="9070"/>
            <w:gridSpan w:val="3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ReturnRequest (tabela return_requests)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Identificador.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message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Justificativa do solicitante (20 a 2.000 caracteres).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ReturnRequestStatus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Status da solicitação.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admin_notes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text, opcional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Resposta da administração ao solicitante.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lost_found_item_id, user_id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chaves estrangeiras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Objeto solicitado e solicitante.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approve(adminNotes)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void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Aprova a solicitação e coloca o objeto em processo de devolução.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reject(adminNotes)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void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Rejeita a solicitação; se ela estava aprovada, o objeto volta a ficar ativo.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confirmReturn(administrator, returnedAt, notes)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ItemReturn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Registra a devolução, marca o objeto como devolvido e rejeita as demais solicitações pendentes.</w:t>
            </w:r>
          </w:p>
        </w:tc>
      </w:tr>
      <w:tr>
        <w:trPr>
          <w:cantSplit/>
        </w:trPr>
        <w:tc>
          <w:tcPr>
            <w:tcW w:type="dxa" w:w="9070"/>
            <w:gridSpan w:val="3"/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ItemReturn (tabela item_returns)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Identificador.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returned_at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Data e hora da entrega.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notes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text, opcional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Observações da entrega.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lost_found_item_id, return_request_id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chaves estrangeiras (únicas)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Objeto devolvido e solicitação atendida; cada um só pode ter uma devolução.</w:t>
            </w:r>
          </w:p>
        </w:tc>
      </w:tr>
      <w:tr>
        <w:trPr>
          <w:cantSplit/>
        </w:trPr>
        <w:tc>
          <w:tcPr>
            <w:tcW w:type="dxa" w:w="299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administrator_id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chave estrangeira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 que registrou a entrega.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 autor (2026).</w:t>
      </w:r>
    </w:p>
    <w:p>
      <w:pPr>
        <w:pStyle w:val="Heading2"/>
      </w:pPr>
      <w:r>
        <w:t xml:space="preserve">7.3 Enumerações</w:t>
      </w:r>
    </w:p>
    <w:p>
      <w:pPr>
        <w:keepNext/>
        <w:spacing w:after="120" w:before="0" w:line="360"/>
        <w:ind w:firstLine="709"/>
        <w:jc w:val="both"/>
      </w:pPr>
      <w:r>
        <w:t xml:space="preserve">As enumerações definem os valores possíveis de tipos, perfis e status. Cada valor tem um rótulo em português, exibido na interface, e, com exceção de </w:t>
      </w:r>
      <w:r>
        <w:rPr>
          <w:rFonts w:ascii="Consolas" w:cs="Consolas" w:eastAsia="Consolas" w:hAnsi="Consolas"/>
          <w:sz w:val="22"/>
          <w:szCs w:val="22"/>
        </w:rPr>
        <w:t xml:space="preserve">UserRole</w:t>
      </w:r>
      <w:r>
        <w:t xml:space="preserve">, uma cor usada nas etiquetas de situação (Quadro 13).</w:t>
      </w:r>
    </w:p>
    <w:p>
      <w:pPr>
        <w:keepNext/>
        <w:keepLines/>
        <w:spacing w:after="120" w:before="240" w:line="240"/>
        <w:jc w:val="center"/>
      </w:pPr>
      <w:r>
        <w:rPr>
          <w:b/>
          <w:bCs/>
          <w:sz w:val="20"/>
          <w:szCs w:val="20"/>
        </w:rPr>
        <w:t xml:space="preserve">Quadro 13 – </w:t>
      </w:r>
      <w:r>
        <w:rPr>
          <w:sz w:val="20"/>
          <w:szCs w:val="20"/>
        </w:rPr>
        <w:t xml:space="preserve">Enumerações e seus valores</w:t>
      </w: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2448"/>
        <w:gridCol w:w="2176"/>
        <w:gridCol w:w="2086"/>
        <w:gridCol w:w="2360"/>
      </w:tblGrid>
      <w:tr>
        <w:trPr>
          <w:cantSplit/>
          <w:tblHeader/>
        </w:trPr>
        <w:tc>
          <w:tcPr>
            <w:tcW w:type="dxa" w:w="244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Enumeração</w:t>
            </w:r>
          </w:p>
        </w:tc>
        <w:tc>
          <w:tcPr>
            <w:tcW w:type="dxa" w:w="217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Valor no código</w:t>
            </w:r>
          </w:p>
        </w:tc>
        <w:tc>
          <w:tcPr>
            <w:tcW w:type="dxa" w:w="208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Valor gravado</w:t>
            </w:r>
          </w:p>
        </w:tc>
        <w:tc>
          <w:tcPr>
            <w:tcW w:type="dxa" w:w="2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Rótulo na interface</w:t>
            </w:r>
          </w:p>
        </w:tc>
      </w:tr>
      <w:tr>
        <w:trPr>
          <w:cantSplit/>
        </w:trPr>
        <w:tc>
          <w:tcPr>
            <w:tcW w:type="dxa" w:w="2448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UserRole</w:t>
            </w:r>
          </w:p>
        </w:tc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448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ItemType</w:t>
            </w:r>
          </w:p>
        </w:tc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Lost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lost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Perdido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Found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found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Encontrado</w:t>
            </w:r>
          </w:p>
        </w:tc>
      </w:tr>
      <w:tr>
        <w:trPr>
          <w:cantSplit/>
        </w:trPr>
        <w:tc>
          <w:tcPr>
            <w:tcW w:type="dxa" w:w="2448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ItemStatus</w:t>
            </w:r>
          </w:p>
        </w:tc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Active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active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Ativo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InReturnProcess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in_return_process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Em processo de devolução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Returned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returned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Devolvido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Cancelled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cancelled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Cancelado</w:t>
            </w:r>
          </w:p>
        </w:tc>
      </w:tr>
      <w:tr>
        <w:trPr>
          <w:cantSplit/>
        </w:trPr>
        <w:tc>
          <w:tcPr>
            <w:tcW w:type="dxa" w:w="2448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ApprovalStatus</w:t>
            </w:r>
          </w:p>
        </w:tc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Pending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pending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Aguardando aprovação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Approved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approved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Rejected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rejected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Rejeitado</w:t>
            </w:r>
          </w:p>
        </w:tc>
      </w:tr>
      <w:tr>
        <w:trPr>
          <w:cantSplit/>
        </w:trPr>
        <w:tc>
          <w:tcPr>
            <w:tcW w:type="dxa" w:w="2448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ReturnRequestStatus</w:t>
            </w:r>
          </w:p>
        </w:tc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Pending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pending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Approved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approved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Aprovada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Rejected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rejected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Rejeitada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17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Cancelled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cancelled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Cancelada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 autor (2026).</w:t>
      </w:r>
    </w:p>
    <w:p>
      <w:pPr>
        <w:pStyle w:val="Heading2"/>
      </w:pPr>
      <w:r>
        <w:t xml:space="preserve">7.4 Associações</w:t>
      </w:r>
    </w:p>
    <w:p>
      <w:pPr>
        <w:keepNext/>
        <w:spacing w:after="120" w:before="0" w:line="360"/>
        <w:ind w:firstLine="709"/>
        <w:jc w:val="both"/>
      </w:pPr>
      <w:r>
        <w:t xml:space="preserve">O Quadro 14 explica cada associação da Figura 2 e como ela é implementada no banco de dados, por meio de chaves estrangeiras.</w:t>
      </w:r>
    </w:p>
    <w:p>
      <w:pPr>
        <w:keepNext/>
        <w:keepLines/>
        <w:spacing w:after="120" w:before="240" w:line="240"/>
        <w:jc w:val="center"/>
      </w:pPr>
      <w:r>
        <w:rPr>
          <w:b/>
          <w:bCs/>
          <w:sz w:val="20"/>
          <w:szCs w:val="20"/>
        </w:rPr>
        <w:t xml:space="preserve">Quadro 14 – </w:t>
      </w:r>
      <w:r>
        <w:rPr>
          <w:sz w:val="20"/>
          <w:szCs w:val="20"/>
        </w:rPr>
        <w:t xml:space="preserve">Associações entre as classes</w:t>
      </w:r>
    </w:p>
    <w:tbl>
      <w:tblPr>
        <w:tblW w:type="dxa" w:w="907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2630"/>
        <w:gridCol w:w="1360"/>
        <w:gridCol w:w="2721"/>
        <w:gridCol w:w="2359"/>
      </w:tblGrid>
      <w:tr>
        <w:trPr>
          <w:cantSplit/>
          <w:tblHeader/>
        </w:trPr>
        <w:tc>
          <w:tcPr>
            <w:tcW w:type="dxa" w:w="263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Associação</w:t>
            </w:r>
          </w:p>
        </w:tc>
        <w:tc>
          <w:tcPr>
            <w:tcW w:type="dxa" w:w="1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Multiplicidade</w:t>
            </w:r>
          </w:p>
        </w:tc>
        <w:tc>
          <w:tcPr>
            <w:tcW w:type="dxa" w:w="272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35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Implementação</w:t>
            </w:r>
          </w:p>
        </w:tc>
      </w:tr>
      <w:tr>
        <w:trPr>
          <w:cantSplit/>
        </w:trPr>
        <w:tc>
          <w:tcPr>
            <w:tcW w:type="dxa" w:w="263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User cadastra LostFoundItem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1 — 0..*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Um usuário cadastra vários objetos; cada objeto tem um único autor.</w:t>
            </w:r>
          </w:p>
        </w:tc>
        <w:tc>
          <w:tcPr>
            <w:tcW w:type="dxa" w:w="235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lost_found_items.user_id</w:t>
            </w:r>
          </w:p>
        </w:tc>
      </w:tr>
      <w:tr>
        <w:trPr>
          <w:cantSplit/>
        </w:trPr>
        <w:tc>
          <w:tcPr>
            <w:tcW w:type="dxa" w:w="263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Category classifica LostFoundItem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1 — 0..*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Cada objeto pertence a uma categoria.</w:t>
            </w:r>
          </w:p>
        </w:tc>
        <w:tc>
          <w:tcPr>
            <w:tcW w:type="dxa" w:w="235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lost_found_items.category_id</w:t>
            </w:r>
          </w:p>
        </w:tc>
      </w:tr>
      <w:tr>
        <w:trPr>
          <w:cantSplit/>
        </w:trPr>
        <w:tc>
          <w:tcPr>
            <w:tcW w:type="dxa" w:w="263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LostFoundItem ocorreu em Location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0..* — 1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Cada objeto foi perdido ou encontrado em um local.</w:t>
            </w:r>
          </w:p>
        </w:tc>
        <w:tc>
          <w:tcPr>
            <w:tcW w:type="dxa" w:w="235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lost_found_items.location_id</w:t>
            </w:r>
          </w:p>
        </w:tc>
      </w:tr>
      <w:tr>
        <w:trPr>
          <w:cantSplit/>
        </w:trPr>
        <w:tc>
          <w:tcPr>
            <w:tcW w:type="dxa" w:w="263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LostFoundItem possui ItemPhoto (composição)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1 — 0..5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Um objeto tem até cinco fotos, que são excluídas junto com ele.</w:t>
            </w:r>
          </w:p>
        </w:tc>
        <w:tc>
          <w:tcPr>
            <w:tcW w:type="dxa" w:w="235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item_photos.lost_found_item_id</w:t>
            </w:r>
            <w:r>
              <w:rPr>
                <w:sz w:val="20"/>
                <w:szCs w:val="20"/>
              </w:rPr>
              <w:t xml:space="preserve"> (exclusão em cascata)</w:t>
            </w:r>
          </w:p>
        </w:tc>
      </w:tr>
      <w:tr>
        <w:trPr>
          <w:cantSplit/>
        </w:trPr>
        <w:tc>
          <w:tcPr>
            <w:tcW w:type="dxa" w:w="263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LostFoundItem recebe ReturnRequest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1 — 0..*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Um objeto encontrado pode receber várias solicitações.</w:t>
            </w:r>
          </w:p>
        </w:tc>
        <w:tc>
          <w:tcPr>
            <w:tcW w:type="dxa" w:w="235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return_requests.lost_found_item_id</w:t>
            </w:r>
          </w:p>
        </w:tc>
      </w:tr>
      <w:tr>
        <w:trPr>
          <w:cantSplit/>
        </w:trPr>
        <w:tc>
          <w:tcPr>
            <w:tcW w:type="dxa" w:w="263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User solicita ReturnRequest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1 — 0..*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Um usuário pode fazer várias solicitações.</w:t>
            </w:r>
          </w:p>
        </w:tc>
        <w:tc>
          <w:tcPr>
            <w:tcW w:type="dxa" w:w="235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return_requests.user_id</w:t>
            </w:r>
          </w:p>
        </w:tc>
      </w:tr>
      <w:tr>
        <w:trPr>
          <w:cantSplit/>
        </w:trPr>
        <w:tc>
          <w:tcPr>
            <w:tcW w:type="dxa" w:w="263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ReturnRequest origina ItemReturn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1 — 0..1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Uma solicitação aprovada gera no máximo uma devolução.</w:t>
            </w:r>
          </w:p>
        </w:tc>
        <w:tc>
          <w:tcPr>
            <w:tcW w:type="dxa" w:w="235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item_returns.return_request_id</w:t>
            </w:r>
            <w:r>
              <w:rPr>
                <w:sz w:val="20"/>
                <w:szCs w:val="20"/>
              </w:rPr>
              <w:t xml:space="preserve"> (único)</w:t>
            </w:r>
          </w:p>
        </w:tc>
      </w:tr>
      <w:tr>
        <w:trPr>
          <w:cantSplit/>
        </w:trPr>
        <w:tc>
          <w:tcPr>
            <w:tcW w:type="dxa" w:w="263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ItemReturn refere-se a LostFoundItem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0..1 — 1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Cada objeto é devolvido no máximo uma vez.</w:t>
            </w:r>
          </w:p>
        </w:tc>
        <w:tc>
          <w:tcPr>
            <w:tcW w:type="dxa" w:w="235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item_returns.lost_found_item_id</w:t>
            </w:r>
            <w:r>
              <w:rPr>
                <w:sz w:val="20"/>
                <w:szCs w:val="20"/>
              </w:rPr>
              <w:t xml:space="preserve"> (único)</w:t>
            </w:r>
          </w:p>
        </w:tc>
      </w:tr>
      <w:tr>
        <w:trPr>
          <w:cantSplit/>
        </w:trPr>
        <w:tc>
          <w:tcPr>
            <w:tcW w:type="dxa" w:w="263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User (administrador) registra ItemReturn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1 — 0..*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Um administrador registra várias devoluções.</w:t>
            </w:r>
          </w:p>
        </w:tc>
        <w:tc>
          <w:tcPr>
            <w:tcW w:type="dxa" w:w="235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item_returns.administrator_id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 autor (2026).</w:t>
      </w:r>
    </w:p>
    <w:p>
      <w:pPr>
        <w:spacing w:after="120" w:before="0" w:line="360"/>
        <w:ind w:firstLine="709"/>
        <w:jc w:val="both"/>
      </w:pPr>
      <w:r>
        <w:t xml:space="preserve">Com exceção das fotos, as chaves estrangeiras impedem a exclusão de registros em uso (restrição </w:t>
      </w:r>
      <w:r>
        <w:rPr>
          <w:i/>
          <w:iCs/>
        </w:rPr>
        <w:t xml:space="preserve">restrict</w:t>
      </w:r>
      <w:r>
        <w:t xml:space="preserve">). Assim, o histórico de publicações, solicitações e devoluções é preservado (RNF10).</w:t>
      </w:r>
    </w:p>
    <w:p>
      <w:pPr>
        <w:pStyle w:val="Heading1"/>
        <w:pageBreakBefore/>
        <w:jc w:val="center"/>
      </w:pPr>
      <w:r>
        <w:t xml:space="preserve">REFERÊNCIAS</w:t>
      </w:r>
    </w:p>
    <w:p>
      <w:pPr>
        <w:spacing w:after="240" w:line="240"/>
        <w:jc w:val="left"/>
      </w:pPr>
      <w:r>
        <w:t xml:space="preserve">BRASIL. </w:t>
      </w:r>
      <w:r>
        <w:rPr>
          <w:b/>
          <w:bCs/>
        </w:rPr>
        <w:t xml:space="preserve">Lei nº 13.709, de 14 de agosto de 2018.</w:t>
      </w:r>
      <w:r>
        <w:t xml:space="preserve"> Lei Geral de Proteção de Dados Pessoais (LGPD). Brasília, DF: Presidência da República, 2018. Disponível em: https://www.planalto.gov.br/ccivil_03/_ato2015-2018/2018/lei/l13709.htm. Acesso em: 28 set. 2026.</w:t>
      </w:r>
    </w:p>
    <w:p>
      <w:pPr>
        <w:spacing w:after="240" w:line="240"/>
        <w:jc w:val="left"/>
      </w:pPr>
      <w:r>
        <w:t xml:space="preserve">LARAVEL. </w:t>
      </w:r>
      <w:r>
        <w:rPr>
          <w:b/>
          <w:bCs/>
        </w:rPr>
        <w:t xml:space="preserve">Laravel documentation</w:t>
      </w:r>
      <w:r>
        <w:t xml:space="preserve">: version 12.x. Disponível em: https://laravel.com/docs/12.x. Acesso em: 28 set. 2026.</w:t>
      </w:r>
    </w:p>
    <w:p>
      <w:pPr>
        <w:spacing w:after="240" w:line="240"/>
        <w:jc w:val="left"/>
      </w:pPr>
      <w:r>
        <w:t xml:space="preserve">LIVEWIRE. </w:t>
      </w:r>
      <w:r>
        <w:rPr>
          <w:b/>
          <w:bCs/>
        </w:rPr>
        <w:t xml:space="preserve">Livewire documentation</w:t>
      </w:r>
      <w:r>
        <w:t xml:space="preserve">. Disponível em: https://livewire.laravel.com/docs. Acesso em: 28 set. 2026.</w:t>
      </w:r>
    </w:p>
    <w:p>
      <w:pPr>
        <w:spacing w:after="240" w:line="240"/>
        <w:jc w:val="left"/>
      </w:pPr>
      <w:r>
        <w:t xml:space="preserve">OBJECT MANAGEMENT GROUP. </w:t>
      </w:r>
      <w:r>
        <w:rPr>
          <w:b/>
          <w:bCs/>
        </w:rPr>
        <w:t xml:space="preserve">OMG Unified Modeling Language (OMG UML)</w:t>
      </w:r>
      <w:r>
        <w:t xml:space="preserve">: version 2.5.1. Needham: OMG, 2017. Disponível em: https://www.omg.org/spec/UML/2.5.1/. Acesso em: 28 set. 2026.</w:t>
      </w:r>
    </w:p>
    <w:sectPr>
      <w:headerReference w:type="default" r:id="rId10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360" w:before="0" w:line="36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keepLines/>
      <w:spacing w:after="240" w:before="360" w:line="36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theme" Target="theme/theme1.xml"/><Relationship Id="rId12" Type="http://schemas.openxmlformats.org/officeDocument/2006/relationships/image" Target="media/38a38e149eab44517fff246272e8b1b41c4106af.png"/><Relationship Id="rId13" Type="http://schemas.openxmlformats.org/officeDocument/2006/relationships/image" Target="media/58280e993d7230004d6f488d84589a65b3dec51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UNIPAR ENCONTRA – Análise de Requisitos e Projeto</dc:title>
  <dc:subject>Análise de requisitos e projeto (diagramas de casos de uso e de classes)</dc:subject>
  <dc:creator>Felipe Coronato</dc:creator>
  <dc:description>Projeto Integrador – Sistemas de Informação – UNIPAR</dc:description>
  <cp:lastModifiedBy>Un-named</cp:lastModifiedBy>
  <cp:revision>1</cp:revision>
  <dcterms:created xsi:type="dcterms:W3CDTF">2026-09-28T12:41:19.422Z</dcterms:created>
  <dcterms:modified xsi:type="dcterms:W3CDTF">2026-09-28T12:41:19.423Z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