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3BDB" w14:textId="77777777" w:rsidR="00BB74A7" w:rsidRDefault="00BB74A7" w:rsidP="00BB74A7">
      <w:pPr>
        <w:pStyle w:val="NoSpacing"/>
        <w:rPr>
          <w:rFonts w:ascii="Arial" w:hAnsi="Arial" w:cs="Arial"/>
          <w:sz w:val="20"/>
          <w:szCs w:val="20"/>
        </w:rPr>
      </w:pPr>
    </w:p>
    <w:p w14:paraId="44220CD6" w14:textId="5F84807B" w:rsidR="00F97591" w:rsidRDefault="00F97591" w:rsidP="00F97591">
      <w:pPr>
        <w:pStyle w:val="NoSpacing"/>
        <w:jc w:val="center"/>
        <w:rPr>
          <w:rFonts w:ascii="Arial" w:hAnsi="Arial" w:cs="Arial"/>
          <w:b/>
          <w:sz w:val="28"/>
          <w:szCs w:val="28"/>
        </w:rPr>
      </w:pPr>
      <w:r w:rsidRPr="007A5500">
        <w:rPr>
          <w:rFonts w:ascii="Arial" w:hAnsi="Arial" w:cs="Arial"/>
          <w:b/>
          <w:sz w:val="28"/>
          <w:szCs w:val="28"/>
        </w:rPr>
        <w:t>EXEMPT RESEARCH PROTOCOL</w:t>
      </w:r>
    </w:p>
    <w:p w14:paraId="018D0ECA" w14:textId="356C47F4" w:rsidR="007A5500" w:rsidRPr="009E70EC" w:rsidRDefault="007A5500" w:rsidP="007A5500">
      <w:pPr>
        <w:jc w:val="center"/>
        <w:rPr>
          <w:rFonts w:ascii="Arial" w:hAnsi="Arial" w:cs="Arial"/>
          <w:i/>
          <w:sz w:val="20"/>
          <w:szCs w:val="20"/>
        </w:rPr>
      </w:pPr>
      <w:r w:rsidRPr="009E70EC">
        <w:rPr>
          <w:rFonts w:ascii="Arial" w:hAnsi="Arial" w:cs="Arial"/>
          <w:i/>
          <w:sz w:val="20"/>
          <w:szCs w:val="20"/>
        </w:rPr>
        <w:t>(v.</w:t>
      </w:r>
      <w:r w:rsidR="00310F00">
        <w:rPr>
          <w:rFonts w:ascii="Arial" w:hAnsi="Arial" w:cs="Arial"/>
          <w:i/>
          <w:sz w:val="20"/>
          <w:szCs w:val="20"/>
        </w:rPr>
        <w:t>27JAN25</w:t>
      </w:r>
      <w:r w:rsidRPr="009E70EC">
        <w:rPr>
          <w:rFonts w:ascii="Arial" w:hAnsi="Arial" w:cs="Arial"/>
          <w:i/>
          <w:sz w:val="20"/>
          <w:szCs w:val="20"/>
        </w:rPr>
        <w:t>)</w:t>
      </w:r>
    </w:p>
    <w:p w14:paraId="69534422" w14:textId="77777777" w:rsidR="002D4EC1" w:rsidRPr="00DF4CE8" w:rsidRDefault="002D4EC1" w:rsidP="002D4EC1">
      <w:pPr>
        <w:pStyle w:val="NoSpacing"/>
        <w:rPr>
          <w:rFonts w:ascii="Arial" w:hAnsi="Arial" w:cs="Arial"/>
          <w:w w:val="105"/>
          <w:sz w:val="24"/>
          <w:szCs w:val="24"/>
        </w:rPr>
      </w:pPr>
    </w:p>
    <w:p w14:paraId="3A69B6C0" w14:textId="77777777" w:rsidR="00B319EF" w:rsidRPr="00DF4CE8" w:rsidRDefault="002D4EC1" w:rsidP="00B319EF">
      <w:pPr>
        <w:pStyle w:val="NoSpacing"/>
        <w:rPr>
          <w:rFonts w:ascii="Arial" w:hAnsi="Arial" w:cs="Arial"/>
          <w:w w:val="105"/>
          <w:sz w:val="24"/>
          <w:szCs w:val="24"/>
        </w:rPr>
      </w:pPr>
      <w:r w:rsidRPr="00DF4CE8">
        <w:rPr>
          <w:rFonts w:ascii="Arial" w:hAnsi="Arial" w:cs="Arial"/>
          <w:w w:val="105"/>
          <w:sz w:val="24"/>
          <w:szCs w:val="24"/>
        </w:rPr>
        <w:t>Your</w:t>
      </w:r>
      <w:r w:rsidRPr="00DF4CE8">
        <w:rPr>
          <w:rFonts w:ascii="Arial" w:hAnsi="Arial" w:cs="Arial"/>
          <w:spacing w:val="-8"/>
          <w:w w:val="105"/>
          <w:sz w:val="24"/>
          <w:szCs w:val="24"/>
        </w:rPr>
        <w:t xml:space="preserve"> </w:t>
      </w:r>
      <w:r w:rsidRPr="00DF4CE8">
        <w:rPr>
          <w:rFonts w:ascii="Arial" w:hAnsi="Arial" w:cs="Arial"/>
          <w:w w:val="105"/>
          <w:sz w:val="24"/>
          <w:szCs w:val="24"/>
        </w:rPr>
        <w:t>research</w:t>
      </w:r>
      <w:r w:rsidRPr="00DF4CE8">
        <w:rPr>
          <w:rFonts w:ascii="Arial" w:hAnsi="Arial" w:cs="Arial"/>
          <w:spacing w:val="-8"/>
          <w:w w:val="105"/>
          <w:sz w:val="24"/>
          <w:szCs w:val="24"/>
        </w:rPr>
        <w:t xml:space="preserve"> </w:t>
      </w:r>
      <w:r w:rsidRPr="00DF4CE8">
        <w:rPr>
          <w:rFonts w:ascii="Arial" w:hAnsi="Arial" w:cs="Arial"/>
          <w:w w:val="105"/>
          <w:sz w:val="24"/>
          <w:szCs w:val="24"/>
        </w:rPr>
        <w:t>involving</w:t>
      </w:r>
      <w:r w:rsidRPr="00DF4CE8">
        <w:rPr>
          <w:rFonts w:ascii="Arial" w:hAnsi="Arial" w:cs="Arial"/>
          <w:spacing w:val="-8"/>
          <w:w w:val="105"/>
          <w:sz w:val="24"/>
          <w:szCs w:val="24"/>
        </w:rPr>
        <w:t xml:space="preserve"> </w:t>
      </w:r>
      <w:r w:rsidRPr="00DF4CE8">
        <w:rPr>
          <w:rFonts w:ascii="Arial" w:hAnsi="Arial" w:cs="Arial"/>
          <w:w w:val="105"/>
          <w:sz w:val="24"/>
          <w:szCs w:val="24"/>
        </w:rPr>
        <w:t>human</w:t>
      </w:r>
      <w:r w:rsidRPr="00DF4CE8">
        <w:rPr>
          <w:rFonts w:ascii="Arial" w:hAnsi="Arial" w:cs="Arial"/>
          <w:spacing w:val="-8"/>
          <w:w w:val="105"/>
          <w:sz w:val="24"/>
          <w:szCs w:val="24"/>
        </w:rPr>
        <w:t xml:space="preserve"> </w:t>
      </w:r>
      <w:r w:rsidRPr="00DF4CE8">
        <w:rPr>
          <w:rFonts w:ascii="Arial" w:hAnsi="Arial" w:cs="Arial"/>
          <w:w w:val="105"/>
          <w:sz w:val="24"/>
          <w:szCs w:val="24"/>
        </w:rPr>
        <w:t>subjects</w:t>
      </w:r>
      <w:r w:rsidRPr="00DF4CE8">
        <w:rPr>
          <w:rFonts w:ascii="Arial" w:hAnsi="Arial" w:cs="Arial"/>
          <w:spacing w:val="-8"/>
          <w:w w:val="105"/>
          <w:sz w:val="24"/>
          <w:szCs w:val="24"/>
        </w:rPr>
        <w:t xml:space="preserve"> </w:t>
      </w:r>
      <w:r w:rsidRPr="00DF4CE8">
        <w:rPr>
          <w:rFonts w:ascii="Arial" w:hAnsi="Arial" w:cs="Arial"/>
          <w:b/>
          <w:i/>
          <w:w w:val="105"/>
          <w:sz w:val="24"/>
          <w:szCs w:val="24"/>
        </w:rPr>
        <w:t>must</w:t>
      </w:r>
      <w:r w:rsidRPr="00DF4CE8">
        <w:rPr>
          <w:rFonts w:ascii="Arial" w:hAnsi="Arial" w:cs="Arial"/>
          <w:spacing w:val="-8"/>
          <w:w w:val="105"/>
          <w:sz w:val="24"/>
          <w:szCs w:val="24"/>
        </w:rPr>
        <w:t xml:space="preserve"> </w:t>
      </w:r>
      <w:r w:rsidRPr="00DF4CE8">
        <w:rPr>
          <w:rFonts w:ascii="Arial" w:hAnsi="Arial" w:cs="Arial"/>
          <w:w w:val="105"/>
          <w:sz w:val="24"/>
          <w:szCs w:val="24"/>
        </w:rPr>
        <w:t>fall</w:t>
      </w:r>
      <w:r w:rsidRPr="00DF4CE8">
        <w:rPr>
          <w:rFonts w:ascii="Arial" w:hAnsi="Arial" w:cs="Arial"/>
          <w:spacing w:val="-8"/>
          <w:w w:val="105"/>
          <w:sz w:val="24"/>
          <w:szCs w:val="24"/>
        </w:rPr>
        <w:t xml:space="preserve"> </w:t>
      </w:r>
      <w:r w:rsidRPr="00DF4CE8">
        <w:rPr>
          <w:rFonts w:ascii="Arial" w:hAnsi="Arial" w:cs="Arial"/>
          <w:w w:val="105"/>
          <w:sz w:val="24"/>
          <w:szCs w:val="24"/>
        </w:rPr>
        <w:t>into one</w:t>
      </w:r>
      <w:r w:rsidRPr="00DF4CE8">
        <w:rPr>
          <w:rFonts w:ascii="Arial" w:hAnsi="Arial" w:cs="Arial"/>
          <w:spacing w:val="-3"/>
          <w:w w:val="105"/>
          <w:sz w:val="24"/>
          <w:szCs w:val="24"/>
        </w:rPr>
        <w:t xml:space="preserve"> </w:t>
      </w:r>
      <w:r w:rsidRPr="00DF4CE8">
        <w:rPr>
          <w:rFonts w:ascii="Arial" w:hAnsi="Arial" w:cs="Arial"/>
          <w:w w:val="105"/>
          <w:sz w:val="24"/>
          <w:szCs w:val="24"/>
        </w:rPr>
        <w:t>or</w:t>
      </w:r>
      <w:r w:rsidRPr="00DF4CE8">
        <w:rPr>
          <w:rFonts w:ascii="Arial" w:hAnsi="Arial" w:cs="Arial"/>
          <w:spacing w:val="-3"/>
          <w:w w:val="105"/>
          <w:sz w:val="24"/>
          <w:szCs w:val="24"/>
        </w:rPr>
        <w:t xml:space="preserve"> </w:t>
      </w:r>
      <w:r w:rsidRPr="00DF4CE8">
        <w:rPr>
          <w:rFonts w:ascii="Arial" w:hAnsi="Arial" w:cs="Arial"/>
          <w:w w:val="105"/>
          <w:sz w:val="24"/>
          <w:szCs w:val="24"/>
        </w:rPr>
        <w:t>more</w:t>
      </w:r>
      <w:r w:rsidRPr="00DF4CE8">
        <w:rPr>
          <w:rFonts w:ascii="Arial" w:hAnsi="Arial" w:cs="Arial"/>
          <w:spacing w:val="-3"/>
          <w:w w:val="105"/>
          <w:sz w:val="24"/>
          <w:szCs w:val="24"/>
        </w:rPr>
        <w:t xml:space="preserve"> </w:t>
      </w:r>
      <w:r w:rsidRPr="00DF4CE8">
        <w:rPr>
          <w:rFonts w:ascii="Arial" w:hAnsi="Arial" w:cs="Arial"/>
          <w:w w:val="105"/>
          <w:sz w:val="24"/>
          <w:szCs w:val="24"/>
        </w:rPr>
        <w:t>of</w:t>
      </w:r>
      <w:r w:rsidRPr="00DF4CE8">
        <w:rPr>
          <w:rFonts w:ascii="Arial" w:hAnsi="Arial" w:cs="Arial"/>
          <w:spacing w:val="-3"/>
          <w:w w:val="105"/>
          <w:sz w:val="24"/>
          <w:szCs w:val="24"/>
        </w:rPr>
        <w:t xml:space="preserve"> </w:t>
      </w:r>
      <w:r w:rsidRPr="00DF4CE8">
        <w:rPr>
          <w:rFonts w:ascii="Arial" w:hAnsi="Arial" w:cs="Arial"/>
          <w:w w:val="105"/>
          <w:sz w:val="24"/>
          <w:szCs w:val="24"/>
        </w:rPr>
        <w:t>the</w:t>
      </w:r>
      <w:r w:rsidRPr="00DF4CE8">
        <w:rPr>
          <w:rFonts w:ascii="Arial" w:hAnsi="Arial" w:cs="Arial"/>
          <w:spacing w:val="-3"/>
          <w:w w:val="105"/>
          <w:sz w:val="24"/>
          <w:szCs w:val="24"/>
        </w:rPr>
        <w:t xml:space="preserve"> </w:t>
      </w:r>
      <w:r w:rsidRPr="00DF4CE8">
        <w:rPr>
          <w:rFonts w:ascii="Arial" w:hAnsi="Arial" w:cs="Arial"/>
          <w:w w:val="105"/>
          <w:sz w:val="24"/>
          <w:szCs w:val="24"/>
        </w:rPr>
        <w:t>categories</w:t>
      </w:r>
      <w:r w:rsidRPr="00DF4CE8">
        <w:rPr>
          <w:rFonts w:ascii="Arial" w:hAnsi="Arial" w:cs="Arial"/>
          <w:spacing w:val="-3"/>
          <w:w w:val="105"/>
          <w:sz w:val="24"/>
          <w:szCs w:val="24"/>
        </w:rPr>
        <w:t xml:space="preserve"> listed</w:t>
      </w:r>
      <w:r w:rsidR="00E14F5C" w:rsidRPr="00DF4CE8">
        <w:rPr>
          <w:rFonts w:ascii="Arial" w:hAnsi="Arial" w:cs="Arial"/>
          <w:spacing w:val="-3"/>
          <w:w w:val="105"/>
          <w:sz w:val="24"/>
          <w:szCs w:val="24"/>
        </w:rPr>
        <w:t xml:space="preserve"> in the table below</w:t>
      </w:r>
      <w:r w:rsidR="004C17A1" w:rsidRPr="00DF4CE8">
        <w:rPr>
          <w:rFonts w:ascii="Arial" w:hAnsi="Arial" w:cs="Arial"/>
          <w:spacing w:val="-3"/>
          <w:w w:val="105"/>
          <w:sz w:val="24"/>
          <w:szCs w:val="24"/>
        </w:rPr>
        <w:t xml:space="preserve"> to meet the exemption criteria</w:t>
      </w:r>
      <w:r w:rsidRPr="00DF4CE8">
        <w:rPr>
          <w:rFonts w:ascii="Arial" w:hAnsi="Arial" w:cs="Arial"/>
          <w:w w:val="105"/>
          <w:sz w:val="24"/>
          <w:szCs w:val="24"/>
        </w:rPr>
        <w:t>. O</w:t>
      </w:r>
      <w:r w:rsidR="00E14F5C" w:rsidRPr="00DF4CE8">
        <w:rPr>
          <w:rFonts w:ascii="Arial" w:hAnsi="Arial" w:cs="Arial"/>
          <w:w w:val="105"/>
          <w:sz w:val="24"/>
          <w:szCs w:val="24"/>
        </w:rPr>
        <w:t xml:space="preserve">therwise, please use </w:t>
      </w:r>
      <w:r w:rsidR="00E3609D" w:rsidRPr="00DF4CE8">
        <w:rPr>
          <w:rFonts w:ascii="Arial" w:hAnsi="Arial" w:cs="Arial"/>
          <w:w w:val="105"/>
          <w:sz w:val="24"/>
          <w:szCs w:val="24"/>
        </w:rPr>
        <w:t xml:space="preserve">either </w:t>
      </w:r>
      <w:r w:rsidR="00E14F5C" w:rsidRPr="00DF4CE8">
        <w:rPr>
          <w:rFonts w:ascii="Arial" w:hAnsi="Arial" w:cs="Arial"/>
          <w:w w:val="105"/>
          <w:sz w:val="24"/>
          <w:szCs w:val="24"/>
        </w:rPr>
        <w:t xml:space="preserve">the </w:t>
      </w:r>
      <w:r w:rsidR="00E14F5C" w:rsidRPr="00DF4CE8">
        <w:rPr>
          <w:rFonts w:ascii="Arial" w:hAnsi="Arial" w:cs="Arial"/>
          <w:i/>
          <w:w w:val="105"/>
          <w:sz w:val="24"/>
          <w:szCs w:val="24"/>
        </w:rPr>
        <w:t>Social and Behavioral</w:t>
      </w:r>
      <w:r w:rsidR="00E14F5C" w:rsidRPr="00DF4CE8">
        <w:rPr>
          <w:rFonts w:ascii="Arial" w:hAnsi="Arial" w:cs="Arial"/>
          <w:w w:val="105"/>
          <w:sz w:val="24"/>
          <w:szCs w:val="24"/>
        </w:rPr>
        <w:t xml:space="preserve"> or </w:t>
      </w:r>
      <w:r w:rsidR="00E3609D" w:rsidRPr="00DF4CE8">
        <w:rPr>
          <w:rFonts w:ascii="Arial" w:hAnsi="Arial" w:cs="Arial"/>
          <w:i/>
          <w:w w:val="105"/>
          <w:sz w:val="24"/>
          <w:szCs w:val="24"/>
        </w:rPr>
        <w:t>Biomedical</w:t>
      </w:r>
      <w:r w:rsidR="00E3609D" w:rsidRPr="00DF4CE8">
        <w:rPr>
          <w:rFonts w:ascii="Arial" w:hAnsi="Arial" w:cs="Arial"/>
          <w:w w:val="105"/>
          <w:sz w:val="24"/>
          <w:szCs w:val="24"/>
        </w:rPr>
        <w:t xml:space="preserve"> research templates.</w:t>
      </w:r>
    </w:p>
    <w:p w14:paraId="0494BAE5" w14:textId="77777777" w:rsidR="00E14F5C" w:rsidRPr="00DF4CE8" w:rsidRDefault="00E14F5C" w:rsidP="00BB74A7">
      <w:pPr>
        <w:pStyle w:val="NoSpacing"/>
        <w:rPr>
          <w:rFonts w:ascii="Arial" w:hAnsi="Arial" w:cs="Arial"/>
          <w:w w:val="105"/>
          <w:sz w:val="24"/>
          <w:szCs w:val="24"/>
        </w:rPr>
      </w:pPr>
    </w:p>
    <w:p w14:paraId="58D2A02F" w14:textId="77777777" w:rsidR="007C7EF0" w:rsidRPr="00DF4CE8" w:rsidRDefault="007C7EF0" w:rsidP="00BB74A7">
      <w:pPr>
        <w:pStyle w:val="NoSpacing"/>
        <w:rPr>
          <w:rFonts w:ascii="Arial" w:hAnsi="Arial" w:cs="Arial"/>
          <w:b/>
          <w:w w:val="105"/>
          <w:sz w:val="24"/>
          <w:szCs w:val="24"/>
        </w:rPr>
      </w:pPr>
      <w:r w:rsidRPr="00DF4CE8">
        <w:rPr>
          <w:rFonts w:ascii="Arial" w:hAnsi="Arial" w:cs="Arial"/>
          <w:b/>
          <w:w w:val="105"/>
          <w:sz w:val="24"/>
          <w:szCs w:val="24"/>
        </w:rPr>
        <w:t>Exempt Categories</w:t>
      </w:r>
    </w:p>
    <w:tbl>
      <w:tblPr>
        <w:tblStyle w:val="TableGrid"/>
        <w:tblW w:w="0" w:type="auto"/>
        <w:tblLook w:val="04A0" w:firstRow="1" w:lastRow="0" w:firstColumn="1" w:lastColumn="0" w:noHBand="0" w:noVBand="1"/>
      </w:tblPr>
      <w:tblGrid>
        <w:gridCol w:w="468"/>
        <w:gridCol w:w="1855"/>
        <w:gridCol w:w="7027"/>
      </w:tblGrid>
      <w:tr w:rsidR="00BE4D40" w:rsidRPr="00DF4CE8" w14:paraId="01ECA041" w14:textId="77777777" w:rsidTr="00C23D55">
        <w:tc>
          <w:tcPr>
            <w:tcW w:w="9350" w:type="dxa"/>
            <w:gridSpan w:val="3"/>
          </w:tcPr>
          <w:p w14:paraId="2357FF5F" w14:textId="77777777" w:rsidR="00BE4D40" w:rsidRPr="00DF4CE8" w:rsidRDefault="00BE4D40" w:rsidP="00BB74A7">
            <w:pPr>
              <w:pStyle w:val="NoSpacing"/>
              <w:rPr>
                <w:rFonts w:ascii="Arial" w:hAnsi="Arial" w:cs="Arial"/>
                <w:w w:val="105"/>
                <w:sz w:val="24"/>
                <w:szCs w:val="24"/>
              </w:rPr>
            </w:pPr>
            <w:r w:rsidRPr="00DF4CE8">
              <w:rPr>
                <w:rFonts w:ascii="Arial" w:hAnsi="Arial" w:cs="Arial"/>
                <w:w w:val="105"/>
                <w:sz w:val="24"/>
                <w:szCs w:val="24"/>
              </w:rPr>
              <w:t>Please select the exempt category that best describes your research:</w:t>
            </w:r>
          </w:p>
        </w:tc>
      </w:tr>
      <w:tr w:rsidR="0037647E" w:rsidRPr="00DF4CE8" w14:paraId="10665ABB" w14:textId="77777777" w:rsidTr="00BE4D40">
        <w:tc>
          <w:tcPr>
            <w:tcW w:w="384" w:type="dxa"/>
            <w:shd w:val="clear" w:color="auto" w:fill="AEAAAA" w:themeFill="background2" w:themeFillShade="BF"/>
          </w:tcPr>
          <w:p w14:paraId="6DCC8EB0" w14:textId="77777777" w:rsidR="0037647E" w:rsidRPr="00DF4CE8" w:rsidRDefault="0037647E" w:rsidP="00E206C4">
            <w:pPr>
              <w:pStyle w:val="NoSpacing"/>
              <w:rPr>
                <w:rFonts w:ascii="Arial" w:hAnsi="Arial" w:cs="Arial"/>
                <w:b/>
                <w:w w:val="105"/>
                <w:sz w:val="24"/>
                <w:szCs w:val="24"/>
              </w:rPr>
            </w:pPr>
          </w:p>
        </w:tc>
        <w:tc>
          <w:tcPr>
            <w:tcW w:w="1321" w:type="dxa"/>
            <w:shd w:val="clear" w:color="auto" w:fill="AEAAAA" w:themeFill="background2" w:themeFillShade="BF"/>
          </w:tcPr>
          <w:p w14:paraId="5B8AF52B" w14:textId="77777777" w:rsidR="0037647E" w:rsidRPr="00DF4CE8" w:rsidRDefault="0037647E" w:rsidP="00E206C4">
            <w:pPr>
              <w:pStyle w:val="NoSpacing"/>
              <w:rPr>
                <w:rFonts w:ascii="Arial" w:hAnsi="Arial" w:cs="Arial"/>
                <w:b/>
                <w:w w:val="105"/>
                <w:sz w:val="24"/>
                <w:szCs w:val="24"/>
              </w:rPr>
            </w:pPr>
            <w:r w:rsidRPr="00DF4CE8">
              <w:rPr>
                <w:rFonts w:ascii="Arial" w:hAnsi="Arial" w:cs="Arial"/>
                <w:b/>
                <w:w w:val="105"/>
                <w:sz w:val="24"/>
                <w:szCs w:val="24"/>
              </w:rPr>
              <w:t>Exempt Category</w:t>
            </w:r>
          </w:p>
        </w:tc>
        <w:tc>
          <w:tcPr>
            <w:tcW w:w="7645" w:type="dxa"/>
            <w:shd w:val="clear" w:color="auto" w:fill="AEAAAA" w:themeFill="background2" w:themeFillShade="BF"/>
          </w:tcPr>
          <w:p w14:paraId="7CEC4D81" w14:textId="77777777" w:rsidR="0037647E" w:rsidRPr="00DF4CE8" w:rsidRDefault="0037647E" w:rsidP="00BB74A7">
            <w:pPr>
              <w:pStyle w:val="NoSpacing"/>
              <w:rPr>
                <w:rFonts w:ascii="Arial" w:hAnsi="Arial" w:cs="Arial"/>
                <w:b/>
                <w:w w:val="105"/>
                <w:sz w:val="24"/>
                <w:szCs w:val="24"/>
              </w:rPr>
            </w:pPr>
            <w:r w:rsidRPr="00DF4CE8">
              <w:rPr>
                <w:rFonts w:ascii="Arial" w:hAnsi="Arial" w:cs="Arial"/>
                <w:b/>
                <w:w w:val="105"/>
                <w:sz w:val="24"/>
                <w:szCs w:val="24"/>
              </w:rPr>
              <w:t xml:space="preserve">Criteria </w:t>
            </w:r>
          </w:p>
        </w:tc>
      </w:tr>
      <w:tr w:rsidR="0037647E" w:rsidRPr="00DF4CE8" w14:paraId="5976E1EE" w14:textId="77777777" w:rsidTr="00BE4D40">
        <w:tc>
          <w:tcPr>
            <w:tcW w:w="384" w:type="dxa"/>
          </w:tcPr>
          <w:p w14:paraId="41B37DFE" w14:textId="77777777" w:rsidR="0037647E" w:rsidRPr="00DF4CE8" w:rsidRDefault="00000000" w:rsidP="0037647E">
            <w:pPr>
              <w:pStyle w:val="NoSpacing"/>
              <w:ind w:left="-24"/>
              <w:rPr>
                <w:rFonts w:ascii="Arial" w:hAnsi="Arial" w:cs="Arial"/>
                <w:w w:val="105"/>
                <w:sz w:val="24"/>
                <w:szCs w:val="24"/>
              </w:rPr>
            </w:pPr>
            <w:sdt>
              <w:sdtPr>
                <w:rPr>
                  <w:rFonts w:ascii="Arial" w:hAnsi="Arial" w:cs="Arial"/>
                  <w:w w:val="105"/>
                  <w:sz w:val="24"/>
                  <w:szCs w:val="24"/>
                </w:rPr>
                <w:id w:val="1118946166"/>
                <w14:checkbox>
                  <w14:checked w14:val="0"/>
                  <w14:checkedState w14:val="2612" w14:font="MS Gothic"/>
                  <w14:uncheckedState w14:val="2610" w14:font="MS Gothic"/>
                </w14:checkbox>
              </w:sdtPr>
              <w:sdtContent>
                <w:r w:rsidR="0037647E" w:rsidRPr="00DF4CE8">
                  <w:rPr>
                    <w:rFonts w:ascii="Segoe UI Symbol" w:eastAsia="MS Gothic" w:hAnsi="Segoe UI Symbol" w:cs="Segoe UI Symbol"/>
                    <w:w w:val="105"/>
                    <w:sz w:val="24"/>
                    <w:szCs w:val="24"/>
                  </w:rPr>
                  <w:t>☐</w:t>
                </w:r>
              </w:sdtContent>
            </w:sdt>
          </w:p>
        </w:tc>
        <w:tc>
          <w:tcPr>
            <w:tcW w:w="1321" w:type="dxa"/>
          </w:tcPr>
          <w:p w14:paraId="1DF54CBF" w14:textId="77777777" w:rsidR="0037647E" w:rsidRPr="00DF4CE8" w:rsidRDefault="0037647E" w:rsidP="0037647E">
            <w:pPr>
              <w:pStyle w:val="NoSpacing"/>
              <w:ind w:left="-24"/>
              <w:rPr>
                <w:rFonts w:ascii="Arial" w:hAnsi="Arial" w:cs="Arial"/>
                <w:w w:val="105"/>
                <w:sz w:val="24"/>
                <w:szCs w:val="24"/>
              </w:rPr>
            </w:pPr>
            <w:r w:rsidRPr="00DF4CE8">
              <w:rPr>
                <w:rFonts w:ascii="Arial" w:hAnsi="Arial" w:cs="Arial"/>
                <w:w w:val="105"/>
                <w:sz w:val="24"/>
                <w:szCs w:val="24"/>
              </w:rPr>
              <w:t>Exempt 1: Normal Educational Practices</w:t>
            </w:r>
          </w:p>
          <w:p w14:paraId="668DFC33" w14:textId="77777777" w:rsidR="0037647E" w:rsidRPr="00DF4CE8" w:rsidRDefault="0037647E" w:rsidP="00BB74A7">
            <w:pPr>
              <w:pStyle w:val="NoSpacing"/>
              <w:rPr>
                <w:rFonts w:ascii="Arial" w:hAnsi="Arial" w:cs="Arial"/>
                <w:b/>
                <w:w w:val="105"/>
                <w:sz w:val="24"/>
                <w:szCs w:val="24"/>
              </w:rPr>
            </w:pPr>
          </w:p>
        </w:tc>
        <w:tc>
          <w:tcPr>
            <w:tcW w:w="7645" w:type="dxa"/>
          </w:tcPr>
          <w:p w14:paraId="70110EEF" w14:textId="77777777" w:rsidR="0037647E" w:rsidRPr="00DF4CE8" w:rsidRDefault="0037647E" w:rsidP="00127173">
            <w:pPr>
              <w:pStyle w:val="NoSpacing"/>
              <w:rPr>
                <w:rFonts w:ascii="Arial" w:hAnsi="Arial" w:cs="Arial"/>
                <w:sz w:val="24"/>
                <w:szCs w:val="24"/>
              </w:rPr>
            </w:pPr>
            <w:r w:rsidRPr="00DF4CE8">
              <w:rPr>
                <w:rFonts w:ascii="Arial" w:hAnsi="Arial" w:cs="Arial"/>
                <w:sz w:val="24"/>
                <w:szCs w:val="24"/>
              </w:rPr>
              <w:t>Research, conducted in established or commonly accepted educational settings that specifically involves normal educational practices that are not likely to adversely impact students’ opportunity to learn required educational content or the assessment of educators who provide instruction. This includes most research on regular and special education instructional strategies, and research on the effectiveness of or the comparison among instructional techniques, curricula, or classroom management methods.</w:t>
            </w:r>
          </w:p>
        </w:tc>
      </w:tr>
      <w:tr w:rsidR="0037647E" w:rsidRPr="00DF4CE8" w14:paraId="49E0E090" w14:textId="77777777" w:rsidTr="00BE4D40">
        <w:tc>
          <w:tcPr>
            <w:tcW w:w="384" w:type="dxa"/>
          </w:tcPr>
          <w:p w14:paraId="40C65216" w14:textId="187B5556" w:rsidR="0037647E" w:rsidRPr="00DF4CE8" w:rsidRDefault="00000000" w:rsidP="00E14F5C">
            <w:pPr>
              <w:pStyle w:val="NoSpacing"/>
              <w:rPr>
                <w:rFonts w:ascii="Arial" w:hAnsi="Arial" w:cs="Arial"/>
                <w:w w:val="105"/>
                <w:sz w:val="24"/>
                <w:szCs w:val="24"/>
              </w:rPr>
            </w:pPr>
            <w:sdt>
              <w:sdtPr>
                <w:rPr>
                  <w:rFonts w:ascii="Arial" w:hAnsi="Arial" w:cs="Arial"/>
                  <w:w w:val="105"/>
                  <w:sz w:val="24"/>
                  <w:szCs w:val="24"/>
                </w:rPr>
                <w:id w:val="-1584830945"/>
                <w14:checkbox>
                  <w14:checked w14:val="0"/>
                  <w14:checkedState w14:val="2612" w14:font="MS Gothic"/>
                  <w14:uncheckedState w14:val="2610" w14:font="MS Gothic"/>
                </w14:checkbox>
              </w:sdtPr>
              <w:sdtContent>
                <w:r w:rsidR="009D7220">
                  <w:rPr>
                    <w:rFonts w:ascii="MS Gothic" w:eastAsia="MS Gothic" w:hAnsi="MS Gothic" w:cs="Arial" w:hint="eastAsia"/>
                    <w:w w:val="105"/>
                    <w:sz w:val="24"/>
                    <w:szCs w:val="24"/>
                  </w:rPr>
                  <w:t>☐</w:t>
                </w:r>
              </w:sdtContent>
            </w:sdt>
          </w:p>
        </w:tc>
        <w:tc>
          <w:tcPr>
            <w:tcW w:w="1321" w:type="dxa"/>
          </w:tcPr>
          <w:p w14:paraId="1347DBAE" w14:textId="77777777" w:rsidR="0037647E" w:rsidRPr="00DF4CE8" w:rsidRDefault="0037647E" w:rsidP="00E14F5C">
            <w:pPr>
              <w:pStyle w:val="NoSpacing"/>
              <w:rPr>
                <w:rFonts w:ascii="Arial" w:hAnsi="Arial" w:cs="Arial"/>
                <w:w w:val="105"/>
                <w:sz w:val="24"/>
                <w:szCs w:val="24"/>
              </w:rPr>
            </w:pPr>
            <w:r w:rsidRPr="00DF4CE8">
              <w:rPr>
                <w:rFonts w:ascii="Arial" w:hAnsi="Arial" w:cs="Arial"/>
                <w:w w:val="105"/>
                <w:sz w:val="24"/>
                <w:szCs w:val="24"/>
              </w:rPr>
              <w:t>Exempt 2: Educational Tests, Surveys or Interviews, or Public Observation</w:t>
            </w:r>
          </w:p>
          <w:p w14:paraId="46C352D7" w14:textId="77777777" w:rsidR="0037647E" w:rsidRPr="00DF4CE8" w:rsidRDefault="0037647E" w:rsidP="00BB74A7">
            <w:pPr>
              <w:pStyle w:val="NoSpacing"/>
              <w:rPr>
                <w:rFonts w:ascii="Arial" w:hAnsi="Arial" w:cs="Arial"/>
                <w:b/>
                <w:w w:val="105"/>
                <w:sz w:val="24"/>
                <w:szCs w:val="24"/>
              </w:rPr>
            </w:pPr>
          </w:p>
        </w:tc>
        <w:tc>
          <w:tcPr>
            <w:tcW w:w="7645" w:type="dxa"/>
          </w:tcPr>
          <w:p w14:paraId="4E4DD786" w14:textId="77777777" w:rsidR="0037647E" w:rsidRPr="00DF4CE8" w:rsidRDefault="0037647E" w:rsidP="002718F9">
            <w:pPr>
              <w:pStyle w:val="BodyText"/>
              <w:rPr>
                <w:rFonts w:ascii="Arial" w:hAnsi="Arial" w:cs="Arial"/>
                <w:sz w:val="24"/>
                <w:szCs w:val="24"/>
              </w:rPr>
            </w:pPr>
            <w:r w:rsidRPr="00DF4CE8">
              <w:rPr>
                <w:rFonts w:ascii="Arial" w:hAnsi="Arial" w:cs="Arial"/>
                <w:sz w:val="24"/>
                <w:szCs w:val="24"/>
              </w:rPr>
              <w:t>Research that only includes interactions</w:t>
            </w:r>
            <w:r w:rsidR="0093697D" w:rsidRPr="00DF4CE8">
              <w:rPr>
                <w:rFonts w:ascii="Arial" w:hAnsi="Arial" w:cs="Arial"/>
                <w:sz w:val="24"/>
                <w:szCs w:val="24"/>
              </w:rPr>
              <w:t xml:space="preserve"> (</w:t>
            </w:r>
            <w:r w:rsidR="0093697D" w:rsidRPr="00DF4CE8">
              <w:rPr>
                <w:rFonts w:ascii="Arial" w:hAnsi="Arial" w:cs="Arial"/>
                <w:i/>
                <w:sz w:val="24"/>
                <w:szCs w:val="24"/>
              </w:rPr>
              <w:t>may not include interventions</w:t>
            </w:r>
            <w:r w:rsidR="0093697D" w:rsidRPr="00DF4CE8">
              <w:rPr>
                <w:rFonts w:ascii="Arial" w:hAnsi="Arial" w:cs="Arial"/>
                <w:sz w:val="24"/>
                <w:szCs w:val="24"/>
              </w:rPr>
              <w:t>)</w:t>
            </w:r>
            <w:r w:rsidRPr="00DF4CE8">
              <w:rPr>
                <w:rFonts w:ascii="Arial" w:hAnsi="Arial" w:cs="Arial"/>
                <w:sz w:val="24"/>
                <w:szCs w:val="24"/>
              </w:rPr>
              <w:t xml:space="preserve"> involving educational tests (cognitive, diagnostic, aptitude, achievement), survey procedures, interview procedures, or observation of public behavior (including visual or auditory recording) </w:t>
            </w:r>
            <w:r w:rsidRPr="00DF4CE8">
              <w:rPr>
                <w:rFonts w:ascii="Arial" w:hAnsi="Arial" w:cs="Arial"/>
                <w:b/>
                <w:i/>
                <w:sz w:val="24"/>
                <w:szCs w:val="24"/>
              </w:rPr>
              <w:t>if at least one of the following criteria is met</w:t>
            </w:r>
            <w:r w:rsidRPr="00DF4CE8">
              <w:rPr>
                <w:rFonts w:ascii="Arial" w:hAnsi="Arial" w:cs="Arial"/>
                <w:sz w:val="24"/>
                <w:szCs w:val="24"/>
              </w:rPr>
              <w:t>:</w:t>
            </w:r>
          </w:p>
          <w:p w14:paraId="1B520C38"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Pr="00DF4CE8">
              <w:rPr>
                <w:rStyle w:val="spelle"/>
                <w:rFonts w:ascii="Arial" w:hAnsi="Arial" w:cs="Arial"/>
                <w:sz w:val="24"/>
                <w:szCs w:val="24"/>
              </w:rPr>
              <w:t>i</w:t>
            </w:r>
            <w:r w:rsidRPr="00DF4CE8">
              <w:rPr>
                <w:rFonts w:ascii="Arial" w:hAnsi="Arial" w:cs="Arial"/>
                <w:sz w:val="24"/>
                <w:szCs w:val="24"/>
              </w:rPr>
              <w:t xml:space="preserve">) The information obtained is recorded by the investigator in such a manner that the identity of the human subjects cannot readily be ascertained, directly or through identifiers linked to the subjects; </w:t>
            </w:r>
          </w:p>
          <w:p w14:paraId="35AB8055"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Pr="00DF4CE8">
              <w:rPr>
                <w:rStyle w:val="spelle"/>
                <w:rFonts w:ascii="Arial" w:hAnsi="Arial" w:cs="Arial"/>
                <w:sz w:val="24"/>
                <w:szCs w:val="24"/>
              </w:rPr>
              <w:t>ii</w:t>
            </w:r>
            <w:r w:rsidRPr="00DF4CE8">
              <w:rPr>
                <w:rFonts w:ascii="Arial" w:hAnsi="Arial" w:cs="Arial"/>
                <w:sz w:val="24"/>
                <w:szCs w:val="24"/>
              </w:rPr>
              <w:t>) Any disclosure of the human subjects’ responses outside the research would not reasonably place the subjects at risk of criminal or civil liability or be damaging to the subjects’ financial standing, employability, educational advancement, or reputation; or</w:t>
            </w:r>
          </w:p>
          <w:p w14:paraId="0F671B5E"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Pr="00DF4CE8">
              <w:rPr>
                <w:rStyle w:val="spelle"/>
                <w:rFonts w:ascii="Arial" w:hAnsi="Arial" w:cs="Arial"/>
                <w:sz w:val="24"/>
                <w:szCs w:val="24"/>
              </w:rPr>
              <w:t>iii</w:t>
            </w:r>
            <w:r w:rsidRPr="00DF4CE8">
              <w:rPr>
                <w:rFonts w:ascii="Arial" w:hAnsi="Arial" w:cs="Arial"/>
                <w:sz w:val="24"/>
                <w:szCs w:val="24"/>
              </w:rPr>
              <w:t xml:space="preserve">) The information obtained is recorded by the investigator in such a manner that the identity of the human subjects can readily be ascertained, directly or through identifiers linked to the subjects, and an IRB conducts a limited IRB review to make the determination required by </w:t>
            </w:r>
            <w:hyperlink r:id="rId11" w:anchor="46.111(a)(7)" w:history="1">
              <w:r w:rsidRPr="00DF4CE8">
                <w:rPr>
                  <w:rStyle w:val="Hyperlink"/>
                  <w:rFonts w:ascii="Arial" w:hAnsi="Arial" w:cs="Arial"/>
                  <w:sz w:val="24"/>
                  <w:szCs w:val="24"/>
                </w:rPr>
                <w:t>§46.111(a)(7)</w:t>
              </w:r>
            </w:hyperlink>
            <w:r w:rsidRPr="00DF4CE8">
              <w:rPr>
                <w:rFonts w:ascii="Arial" w:hAnsi="Arial" w:cs="Arial"/>
                <w:sz w:val="24"/>
                <w:szCs w:val="24"/>
              </w:rPr>
              <w:t>.</w:t>
            </w:r>
          </w:p>
          <w:p w14:paraId="01919A80" w14:textId="77777777" w:rsidR="00344350" w:rsidRPr="00DF4CE8" w:rsidRDefault="00344350" w:rsidP="002718F9">
            <w:pPr>
              <w:pStyle w:val="BodyText"/>
              <w:rPr>
                <w:rFonts w:ascii="Arial" w:hAnsi="Arial" w:cs="Arial"/>
                <w:i/>
                <w:sz w:val="24"/>
                <w:szCs w:val="24"/>
              </w:rPr>
            </w:pPr>
            <w:r w:rsidRPr="00DF4CE8">
              <w:rPr>
                <w:rFonts w:ascii="Arial" w:hAnsi="Arial" w:cs="Arial"/>
                <w:i/>
                <w:color w:val="FF0000"/>
                <w:sz w:val="24"/>
                <w:szCs w:val="24"/>
              </w:rPr>
              <w:t xml:space="preserve">Children may participate in Exemption 2 (i) and (ii) if the research is limited to educational tests or the investigator(s) do not participate in the activities being observed during </w:t>
            </w:r>
            <w:r w:rsidRPr="00DF4CE8">
              <w:rPr>
                <w:rFonts w:ascii="Arial" w:hAnsi="Arial" w:cs="Arial"/>
                <w:i/>
                <w:color w:val="FF0000"/>
                <w:sz w:val="24"/>
                <w:szCs w:val="24"/>
              </w:rPr>
              <w:lastRenderedPageBreak/>
              <w:t>observation of public behavior.</w:t>
            </w:r>
          </w:p>
        </w:tc>
      </w:tr>
      <w:tr w:rsidR="0037647E" w:rsidRPr="00DF4CE8" w14:paraId="45B7422E" w14:textId="77777777" w:rsidTr="00BE4D40">
        <w:tc>
          <w:tcPr>
            <w:tcW w:w="384" w:type="dxa"/>
          </w:tcPr>
          <w:p w14:paraId="5313D9C4" w14:textId="77777777" w:rsidR="0037647E" w:rsidRPr="00DF4CE8" w:rsidRDefault="00000000" w:rsidP="007F7EBF">
            <w:pPr>
              <w:pStyle w:val="NoSpacing"/>
              <w:rPr>
                <w:rFonts w:ascii="Arial" w:hAnsi="Arial" w:cs="Arial"/>
                <w:w w:val="105"/>
                <w:sz w:val="24"/>
                <w:szCs w:val="24"/>
              </w:rPr>
            </w:pPr>
            <w:sdt>
              <w:sdtPr>
                <w:rPr>
                  <w:rFonts w:ascii="Arial" w:hAnsi="Arial" w:cs="Arial"/>
                  <w:w w:val="105"/>
                  <w:sz w:val="24"/>
                  <w:szCs w:val="24"/>
                </w:rPr>
                <w:id w:val="1377589894"/>
                <w14:checkbox>
                  <w14:checked w14:val="0"/>
                  <w14:checkedState w14:val="2612" w14:font="MS Gothic"/>
                  <w14:uncheckedState w14:val="2610" w14:font="MS Gothic"/>
                </w14:checkbox>
              </w:sdtPr>
              <w:sdtContent>
                <w:r w:rsidR="00BE4D40" w:rsidRPr="00DF4CE8">
                  <w:rPr>
                    <w:rFonts w:ascii="Segoe UI Symbol" w:eastAsia="MS Gothic" w:hAnsi="Segoe UI Symbol" w:cs="Segoe UI Symbol"/>
                    <w:w w:val="105"/>
                    <w:sz w:val="24"/>
                    <w:szCs w:val="24"/>
                  </w:rPr>
                  <w:t>☐</w:t>
                </w:r>
              </w:sdtContent>
            </w:sdt>
          </w:p>
        </w:tc>
        <w:tc>
          <w:tcPr>
            <w:tcW w:w="1321" w:type="dxa"/>
          </w:tcPr>
          <w:p w14:paraId="3B961742" w14:textId="77777777" w:rsidR="0037647E" w:rsidRPr="00DF4CE8" w:rsidRDefault="0037647E" w:rsidP="007F7EBF">
            <w:pPr>
              <w:pStyle w:val="NoSpacing"/>
              <w:rPr>
                <w:rFonts w:ascii="Arial" w:hAnsi="Arial" w:cs="Arial"/>
                <w:w w:val="105"/>
                <w:sz w:val="24"/>
                <w:szCs w:val="24"/>
              </w:rPr>
            </w:pPr>
            <w:r w:rsidRPr="00DF4CE8">
              <w:rPr>
                <w:rFonts w:ascii="Arial" w:hAnsi="Arial" w:cs="Arial"/>
                <w:w w:val="105"/>
                <w:sz w:val="24"/>
                <w:szCs w:val="24"/>
              </w:rPr>
              <w:t>Exempt 3: Benign Behavioral Intervention</w:t>
            </w:r>
          </w:p>
          <w:p w14:paraId="08071DC4" w14:textId="77777777" w:rsidR="0037647E" w:rsidRPr="00DF4CE8" w:rsidRDefault="0037647E" w:rsidP="00BB74A7">
            <w:pPr>
              <w:pStyle w:val="NoSpacing"/>
              <w:rPr>
                <w:rFonts w:ascii="Arial" w:hAnsi="Arial" w:cs="Arial"/>
                <w:b/>
                <w:w w:val="105"/>
                <w:sz w:val="24"/>
                <w:szCs w:val="24"/>
              </w:rPr>
            </w:pPr>
          </w:p>
        </w:tc>
        <w:tc>
          <w:tcPr>
            <w:tcW w:w="7645" w:type="dxa"/>
          </w:tcPr>
          <w:p w14:paraId="140D9311" w14:textId="77777777" w:rsidR="0037647E" w:rsidRPr="00DF4CE8" w:rsidRDefault="0037647E" w:rsidP="002718F9">
            <w:pPr>
              <w:pStyle w:val="BodyText"/>
              <w:rPr>
                <w:rFonts w:ascii="Arial" w:hAnsi="Arial" w:cs="Arial"/>
                <w:sz w:val="24"/>
                <w:szCs w:val="24"/>
              </w:rPr>
            </w:pPr>
            <w:r w:rsidRPr="00DF4CE8">
              <w:rPr>
                <w:rFonts w:ascii="Arial" w:hAnsi="Arial" w:cs="Arial"/>
                <w:sz w:val="24"/>
                <w:szCs w:val="24"/>
              </w:rPr>
              <w:t xml:space="preserve">Research involving benign behavioral interventions in conjunction with the collection of information from an adult subject through verbal or written responses (including data entry) or audiovisual recording if the subject prospectively agrees to the intervention and information collection </w:t>
            </w:r>
            <w:r w:rsidRPr="00DF4CE8">
              <w:rPr>
                <w:rFonts w:ascii="Arial" w:hAnsi="Arial" w:cs="Arial"/>
                <w:b/>
                <w:i/>
                <w:sz w:val="24"/>
                <w:szCs w:val="24"/>
              </w:rPr>
              <w:t>and at least one of the following criteria is met</w:t>
            </w:r>
            <w:r w:rsidRPr="00DF4CE8">
              <w:rPr>
                <w:rFonts w:ascii="Arial" w:hAnsi="Arial" w:cs="Arial"/>
                <w:sz w:val="24"/>
                <w:szCs w:val="24"/>
              </w:rPr>
              <w:t>:</w:t>
            </w:r>
          </w:p>
          <w:p w14:paraId="67CFA2C1"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00B06BC5" w:rsidRPr="00DF4CE8">
              <w:rPr>
                <w:rStyle w:val="spelle"/>
                <w:rFonts w:ascii="Arial" w:hAnsi="Arial" w:cs="Arial"/>
                <w:sz w:val="24"/>
                <w:szCs w:val="24"/>
              </w:rPr>
              <w:t>i</w:t>
            </w:r>
            <w:r w:rsidRPr="00DF4CE8">
              <w:rPr>
                <w:rFonts w:ascii="Arial" w:hAnsi="Arial" w:cs="Arial"/>
                <w:sz w:val="24"/>
                <w:szCs w:val="24"/>
              </w:rPr>
              <w:t>) The information obtained is recorded by the investigator in such a manner that the identity of the human subjects cannot readily be ascertained, directly or through iden</w:t>
            </w:r>
            <w:r w:rsidR="002718F9" w:rsidRPr="00DF4CE8">
              <w:rPr>
                <w:rFonts w:ascii="Arial" w:hAnsi="Arial" w:cs="Arial"/>
                <w:sz w:val="24"/>
                <w:szCs w:val="24"/>
              </w:rPr>
              <w:t>tifiers linked to the subjects;</w:t>
            </w:r>
          </w:p>
          <w:p w14:paraId="23A3AD11"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00B06BC5" w:rsidRPr="00DF4CE8">
              <w:rPr>
                <w:rStyle w:val="spelle"/>
                <w:rFonts w:ascii="Arial" w:hAnsi="Arial" w:cs="Arial"/>
                <w:sz w:val="24"/>
                <w:szCs w:val="24"/>
              </w:rPr>
              <w:t>ii</w:t>
            </w:r>
            <w:r w:rsidRPr="00DF4CE8">
              <w:rPr>
                <w:rFonts w:ascii="Arial" w:hAnsi="Arial" w:cs="Arial"/>
                <w:sz w:val="24"/>
                <w:szCs w:val="24"/>
              </w:rPr>
              <w:t>) Any disclosure of the human subjects’ responses outside the research would not reasonably place the subjects at risk of criminal or civil liability or be damaging to the subjects’ financial standing, employability, educational</w:t>
            </w:r>
            <w:r w:rsidR="002718F9" w:rsidRPr="00DF4CE8">
              <w:rPr>
                <w:rFonts w:ascii="Arial" w:hAnsi="Arial" w:cs="Arial"/>
                <w:sz w:val="24"/>
                <w:szCs w:val="24"/>
              </w:rPr>
              <w:t xml:space="preserve"> advancement, or reputation; or</w:t>
            </w:r>
          </w:p>
          <w:p w14:paraId="59332EAE"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00B06BC5" w:rsidRPr="00DF4CE8">
              <w:rPr>
                <w:rStyle w:val="spelle"/>
                <w:rFonts w:ascii="Arial" w:hAnsi="Arial" w:cs="Arial"/>
                <w:sz w:val="24"/>
                <w:szCs w:val="24"/>
              </w:rPr>
              <w:t>iii</w:t>
            </w:r>
            <w:r w:rsidRPr="00DF4CE8">
              <w:rPr>
                <w:rFonts w:ascii="Arial" w:hAnsi="Arial" w:cs="Arial"/>
                <w:sz w:val="24"/>
                <w:szCs w:val="24"/>
              </w:rPr>
              <w:t xml:space="preserve">) The information obtained is recorded by the investigator in such a manner that the identity of the human subjects can readily be ascertained, directly or through identifiers linked to the subjects, and an IRB conducts a limited IRB review to make the determination required by </w:t>
            </w:r>
            <w:hyperlink r:id="rId12" w:anchor="46.111(a)(7)" w:history="1">
              <w:r w:rsidRPr="00DF4CE8">
                <w:rPr>
                  <w:rStyle w:val="Hyperlink"/>
                  <w:rFonts w:ascii="Arial" w:hAnsi="Arial" w:cs="Arial"/>
                  <w:color w:val="auto"/>
                  <w:sz w:val="24"/>
                  <w:szCs w:val="24"/>
                  <w:u w:val="none"/>
                </w:rPr>
                <w:t>§46.111(a)(7)</w:t>
              </w:r>
            </w:hyperlink>
            <w:r w:rsidRPr="00DF4CE8">
              <w:rPr>
                <w:rFonts w:ascii="Arial" w:hAnsi="Arial" w:cs="Arial"/>
                <w:sz w:val="24"/>
                <w:szCs w:val="24"/>
              </w:rPr>
              <w:t>.</w:t>
            </w:r>
          </w:p>
          <w:p w14:paraId="1B92AA52" w14:textId="77777777" w:rsidR="002718F9" w:rsidRPr="00DF4CE8" w:rsidRDefault="0037647E" w:rsidP="002718F9">
            <w:pPr>
              <w:pStyle w:val="BodyText"/>
              <w:rPr>
                <w:rFonts w:ascii="Arial" w:hAnsi="Arial" w:cs="Arial"/>
                <w:sz w:val="24"/>
                <w:szCs w:val="24"/>
              </w:rPr>
            </w:pPr>
            <w:r w:rsidRPr="00DF4CE8">
              <w:rPr>
                <w:rFonts w:ascii="Arial" w:hAnsi="Arial" w:cs="Arial"/>
                <w:sz w:val="24"/>
                <w:szCs w:val="24"/>
              </w:rPr>
              <w:t xml:space="preserve">The benign behavioral interventions </w:t>
            </w:r>
            <w:r w:rsidR="00B06BC5" w:rsidRPr="00DF4CE8">
              <w:rPr>
                <w:rFonts w:ascii="Arial" w:hAnsi="Arial" w:cs="Arial"/>
                <w:b/>
                <w:i/>
                <w:sz w:val="24"/>
                <w:szCs w:val="24"/>
              </w:rPr>
              <w:t>must be</w:t>
            </w:r>
            <w:r w:rsidRPr="00DF4CE8">
              <w:rPr>
                <w:rFonts w:ascii="Arial" w:hAnsi="Arial" w:cs="Arial"/>
                <w:sz w:val="24"/>
                <w:szCs w:val="24"/>
              </w:rPr>
              <w:t xml:space="preserve"> brief in duration, harmless, painless, not physically invasive, not likely to have a significant adverse lasting impact on the subjects, and the investigator has no reason to think the subjects will find the interventions offensive or embarrassing. </w:t>
            </w:r>
          </w:p>
          <w:p w14:paraId="649CCED9" w14:textId="77777777" w:rsidR="00B06BC5" w:rsidRPr="00DF4CE8" w:rsidRDefault="00B06BC5" w:rsidP="002718F9">
            <w:pPr>
              <w:pStyle w:val="BodyText"/>
              <w:rPr>
                <w:rFonts w:ascii="Arial" w:hAnsi="Arial" w:cs="Arial"/>
                <w:sz w:val="24"/>
                <w:szCs w:val="24"/>
              </w:rPr>
            </w:pPr>
          </w:p>
          <w:p w14:paraId="6EB84A79" w14:textId="77777777" w:rsidR="0037647E" w:rsidRPr="00DF4CE8" w:rsidRDefault="00B06BC5" w:rsidP="002718F9">
            <w:pPr>
              <w:pStyle w:val="BodyText"/>
              <w:rPr>
                <w:rFonts w:ascii="Arial" w:hAnsi="Arial" w:cs="Arial"/>
                <w:sz w:val="24"/>
                <w:szCs w:val="24"/>
              </w:rPr>
            </w:pPr>
            <w:r w:rsidRPr="00DF4CE8">
              <w:rPr>
                <w:rFonts w:ascii="Arial" w:hAnsi="Arial" w:cs="Arial"/>
                <w:sz w:val="24"/>
                <w:szCs w:val="24"/>
              </w:rPr>
              <w:t xml:space="preserve">NOTE: </w:t>
            </w:r>
            <w:r w:rsidR="0037647E" w:rsidRPr="00DF4CE8">
              <w:rPr>
                <w:rFonts w:ascii="Arial" w:hAnsi="Arial" w:cs="Arial"/>
                <w:sz w:val="24"/>
                <w:szCs w:val="24"/>
              </w:rPr>
              <w:t>If the research involves deceiving the subjects regarding the nature or purposes of the research, this exemption is not applicable unless the subject authorizes the deception through a prospective agreement to participate in research in circumstances in which the subject is informed that he or she will be unaware of or misled regarding the nature or purposes of the research.</w:t>
            </w:r>
          </w:p>
          <w:p w14:paraId="2F0DF686" w14:textId="77777777" w:rsidR="004149F3" w:rsidRPr="00DF4CE8" w:rsidRDefault="004149F3" w:rsidP="004149F3">
            <w:pPr>
              <w:pStyle w:val="BodyText"/>
              <w:rPr>
                <w:rFonts w:ascii="Arial" w:hAnsi="Arial" w:cs="Arial"/>
                <w:sz w:val="24"/>
                <w:szCs w:val="24"/>
              </w:rPr>
            </w:pPr>
            <w:r w:rsidRPr="00DF4CE8">
              <w:rPr>
                <w:rFonts w:ascii="Arial" w:hAnsi="Arial" w:cs="Arial"/>
                <w:i/>
                <w:color w:val="FF0000"/>
                <w:sz w:val="24"/>
                <w:szCs w:val="24"/>
              </w:rPr>
              <w:t xml:space="preserve">Children are not eligible for Exempt 3 research. </w:t>
            </w:r>
          </w:p>
        </w:tc>
      </w:tr>
      <w:tr w:rsidR="0037647E" w:rsidRPr="00DF4CE8" w14:paraId="29E9C8D3" w14:textId="77777777" w:rsidTr="00BE4D40">
        <w:tc>
          <w:tcPr>
            <w:tcW w:w="384" w:type="dxa"/>
          </w:tcPr>
          <w:p w14:paraId="2272ADD6" w14:textId="74D536E8" w:rsidR="0037647E" w:rsidRPr="00DF4CE8" w:rsidRDefault="00000000" w:rsidP="007F7EBF">
            <w:pPr>
              <w:pStyle w:val="NoSpacing"/>
              <w:rPr>
                <w:rFonts w:ascii="Arial" w:hAnsi="Arial" w:cs="Arial"/>
                <w:w w:val="105"/>
                <w:sz w:val="24"/>
                <w:szCs w:val="24"/>
              </w:rPr>
            </w:pPr>
            <w:sdt>
              <w:sdtPr>
                <w:rPr>
                  <w:rFonts w:ascii="Arial" w:hAnsi="Arial" w:cs="Arial"/>
                  <w:w w:val="105"/>
                  <w:sz w:val="24"/>
                  <w:szCs w:val="24"/>
                </w:rPr>
                <w:id w:val="-195392885"/>
                <w14:checkbox>
                  <w14:checked w14:val="1"/>
                  <w14:checkedState w14:val="2612" w14:font="MS Gothic"/>
                  <w14:uncheckedState w14:val="2610" w14:font="MS Gothic"/>
                </w14:checkbox>
              </w:sdtPr>
              <w:sdtContent>
                <w:r w:rsidR="009D7220">
                  <w:rPr>
                    <w:rFonts w:ascii="MS Gothic" w:eastAsia="MS Gothic" w:hAnsi="MS Gothic" w:cs="Arial" w:hint="eastAsia"/>
                    <w:w w:val="105"/>
                    <w:sz w:val="24"/>
                    <w:szCs w:val="24"/>
                  </w:rPr>
                  <w:t>☒</w:t>
                </w:r>
              </w:sdtContent>
            </w:sdt>
          </w:p>
        </w:tc>
        <w:tc>
          <w:tcPr>
            <w:tcW w:w="1321" w:type="dxa"/>
          </w:tcPr>
          <w:p w14:paraId="2483BD64" w14:textId="77777777" w:rsidR="0037647E" w:rsidRPr="00DF4CE8" w:rsidRDefault="0037647E" w:rsidP="007F7EBF">
            <w:pPr>
              <w:pStyle w:val="NoSpacing"/>
              <w:rPr>
                <w:rFonts w:ascii="Arial" w:hAnsi="Arial" w:cs="Arial"/>
                <w:w w:val="105"/>
                <w:sz w:val="24"/>
                <w:szCs w:val="24"/>
              </w:rPr>
            </w:pPr>
            <w:r w:rsidRPr="00DF4CE8">
              <w:rPr>
                <w:rFonts w:ascii="Arial" w:hAnsi="Arial" w:cs="Arial"/>
                <w:w w:val="105"/>
                <w:sz w:val="24"/>
                <w:szCs w:val="24"/>
              </w:rPr>
              <w:t>Exempt 4: Secondary Use of Data or Specimens</w:t>
            </w:r>
          </w:p>
        </w:tc>
        <w:tc>
          <w:tcPr>
            <w:tcW w:w="7645" w:type="dxa"/>
          </w:tcPr>
          <w:p w14:paraId="6D056637" w14:textId="77777777" w:rsidR="0037647E" w:rsidRPr="00DF4CE8" w:rsidRDefault="0037647E" w:rsidP="002718F9">
            <w:pPr>
              <w:pStyle w:val="BodyText"/>
              <w:rPr>
                <w:rFonts w:ascii="Arial" w:hAnsi="Arial" w:cs="Arial"/>
                <w:sz w:val="24"/>
                <w:szCs w:val="24"/>
              </w:rPr>
            </w:pPr>
            <w:r w:rsidRPr="00DF4CE8">
              <w:rPr>
                <w:rFonts w:ascii="Arial" w:hAnsi="Arial" w:cs="Arial"/>
                <w:sz w:val="24"/>
                <w:szCs w:val="24"/>
              </w:rPr>
              <w:t>Secondary research for which consent is not required: Secondary research uses of identifiable private information or identifiable biospecimens, if at least one of the following criteria is met:</w:t>
            </w:r>
          </w:p>
          <w:p w14:paraId="032F315D"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Pr="00DF4CE8">
              <w:rPr>
                <w:rStyle w:val="spelle"/>
                <w:rFonts w:ascii="Arial" w:hAnsi="Arial" w:cs="Arial"/>
                <w:sz w:val="24"/>
                <w:szCs w:val="24"/>
              </w:rPr>
              <w:t>i</w:t>
            </w:r>
            <w:r w:rsidRPr="00DF4CE8">
              <w:rPr>
                <w:rFonts w:ascii="Arial" w:hAnsi="Arial" w:cs="Arial"/>
                <w:sz w:val="24"/>
                <w:szCs w:val="24"/>
              </w:rPr>
              <w:t>) The identifiable private information or identifiable biospecimens are publicly available;</w:t>
            </w:r>
          </w:p>
          <w:p w14:paraId="4485671F" w14:textId="77777777" w:rsidR="0037647E" w:rsidRPr="00DF4CE8" w:rsidRDefault="0037647E" w:rsidP="00B06BC5">
            <w:pPr>
              <w:pStyle w:val="BodyText"/>
              <w:ind w:left="893"/>
              <w:rPr>
                <w:rFonts w:ascii="Arial" w:hAnsi="Arial" w:cs="Arial"/>
                <w:sz w:val="24"/>
                <w:szCs w:val="24"/>
              </w:rPr>
            </w:pPr>
            <w:r w:rsidRPr="00DF4CE8">
              <w:rPr>
                <w:rFonts w:ascii="Arial" w:hAnsi="Arial" w:cs="Arial"/>
                <w:sz w:val="24"/>
                <w:szCs w:val="24"/>
              </w:rPr>
              <w:t>(</w:t>
            </w:r>
            <w:r w:rsidRPr="00DF4CE8">
              <w:rPr>
                <w:rStyle w:val="spelle"/>
                <w:rFonts w:ascii="Arial" w:hAnsi="Arial" w:cs="Arial"/>
                <w:sz w:val="24"/>
                <w:szCs w:val="24"/>
              </w:rPr>
              <w:t>ii</w:t>
            </w:r>
            <w:r w:rsidRPr="00DF4CE8">
              <w:rPr>
                <w:rFonts w:ascii="Arial" w:hAnsi="Arial" w:cs="Arial"/>
                <w:sz w:val="24"/>
                <w:szCs w:val="24"/>
              </w:rPr>
              <w:t xml:space="preserve">) Information, which may include information about biospecimens, is recorded by the investigator in such a manner that the identity of the human subjects cannot </w:t>
            </w:r>
            <w:r w:rsidRPr="00DF4CE8">
              <w:rPr>
                <w:rFonts w:ascii="Arial" w:hAnsi="Arial" w:cs="Arial"/>
                <w:sz w:val="24"/>
                <w:szCs w:val="24"/>
              </w:rPr>
              <w:lastRenderedPageBreak/>
              <w:t>readily be ascertained directly or through identifiers linked to the subjects, the investigator does not contact the subjects, and the investigator will not re-identify subjects;</w:t>
            </w:r>
          </w:p>
          <w:p w14:paraId="4CD1DBCB" w14:textId="77777777" w:rsidR="0037647E" w:rsidRPr="00DF4CE8" w:rsidRDefault="002718F9" w:rsidP="00B06BC5">
            <w:pPr>
              <w:pStyle w:val="BodyText"/>
              <w:ind w:left="893"/>
              <w:rPr>
                <w:rFonts w:ascii="Arial" w:hAnsi="Arial" w:cs="Arial"/>
                <w:sz w:val="24"/>
                <w:szCs w:val="24"/>
              </w:rPr>
            </w:pPr>
            <w:r w:rsidRPr="00DF4CE8">
              <w:rPr>
                <w:rFonts w:ascii="Arial" w:hAnsi="Arial" w:cs="Arial"/>
                <w:sz w:val="24"/>
                <w:szCs w:val="24"/>
              </w:rPr>
              <w:t>For criteria (iii) and (iv)</w:t>
            </w:r>
            <w:r w:rsidR="0037647E" w:rsidRPr="00DF4CE8">
              <w:rPr>
                <w:rFonts w:ascii="Arial" w:hAnsi="Arial" w:cs="Arial"/>
                <w:sz w:val="24"/>
                <w:szCs w:val="24"/>
              </w:rPr>
              <w:t xml:space="preserve">, please visit </w:t>
            </w:r>
            <w:hyperlink r:id="rId13" w:history="1">
              <w:r w:rsidR="0037647E" w:rsidRPr="00DF4CE8">
                <w:rPr>
                  <w:rStyle w:val="Hyperlink"/>
                  <w:rFonts w:ascii="Arial" w:hAnsi="Arial" w:cs="Arial"/>
                  <w:sz w:val="24"/>
                  <w:szCs w:val="24"/>
                </w:rPr>
                <w:t>https://www.hhs.gov/ohrp/regulations-and-policy/regulations/45-cfr-46/common-rule-subpart-a-46104/index.html</w:t>
              </w:r>
            </w:hyperlink>
          </w:p>
        </w:tc>
      </w:tr>
      <w:tr w:rsidR="0037647E" w:rsidRPr="00DF4CE8" w14:paraId="49DF223A" w14:textId="77777777" w:rsidTr="00BE4D40">
        <w:tc>
          <w:tcPr>
            <w:tcW w:w="384" w:type="dxa"/>
          </w:tcPr>
          <w:p w14:paraId="08CA0479" w14:textId="77777777" w:rsidR="0037647E" w:rsidRPr="00DF4CE8" w:rsidRDefault="00000000" w:rsidP="007F7EBF">
            <w:pPr>
              <w:pStyle w:val="NoSpacing"/>
              <w:rPr>
                <w:rFonts w:ascii="Arial" w:hAnsi="Arial" w:cs="Arial"/>
                <w:w w:val="105"/>
                <w:sz w:val="24"/>
                <w:szCs w:val="24"/>
              </w:rPr>
            </w:pPr>
            <w:sdt>
              <w:sdtPr>
                <w:rPr>
                  <w:rFonts w:ascii="Arial" w:hAnsi="Arial" w:cs="Arial"/>
                  <w:w w:val="105"/>
                  <w:sz w:val="24"/>
                  <w:szCs w:val="24"/>
                </w:rPr>
                <w:id w:val="1624424099"/>
                <w14:checkbox>
                  <w14:checked w14:val="0"/>
                  <w14:checkedState w14:val="2612" w14:font="MS Gothic"/>
                  <w14:uncheckedState w14:val="2610" w14:font="MS Gothic"/>
                </w14:checkbox>
              </w:sdtPr>
              <w:sdtContent>
                <w:r w:rsidR="00BE4D40" w:rsidRPr="00DF4CE8">
                  <w:rPr>
                    <w:rFonts w:ascii="Segoe UI Symbol" w:eastAsia="MS Gothic" w:hAnsi="Segoe UI Symbol" w:cs="Segoe UI Symbol"/>
                    <w:w w:val="105"/>
                    <w:sz w:val="24"/>
                    <w:szCs w:val="24"/>
                  </w:rPr>
                  <w:t>☐</w:t>
                </w:r>
              </w:sdtContent>
            </w:sdt>
          </w:p>
        </w:tc>
        <w:tc>
          <w:tcPr>
            <w:tcW w:w="1321" w:type="dxa"/>
          </w:tcPr>
          <w:p w14:paraId="491A43D0" w14:textId="77777777" w:rsidR="0037647E" w:rsidRPr="00DF4CE8" w:rsidRDefault="0037647E" w:rsidP="007F7EBF">
            <w:pPr>
              <w:pStyle w:val="NoSpacing"/>
              <w:rPr>
                <w:rFonts w:ascii="Arial" w:hAnsi="Arial" w:cs="Arial"/>
                <w:w w:val="105"/>
                <w:sz w:val="24"/>
                <w:szCs w:val="24"/>
              </w:rPr>
            </w:pPr>
            <w:r w:rsidRPr="00DF4CE8">
              <w:rPr>
                <w:rFonts w:ascii="Arial" w:hAnsi="Arial" w:cs="Arial"/>
                <w:w w:val="105"/>
                <w:sz w:val="24"/>
                <w:szCs w:val="24"/>
              </w:rPr>
              <w:t xml:space="preserve">Exempt 5: Federal Research and Demonstration Projects </w:t>
            </w:r>
          </w:p>
        </w:tc>
        <w:tc>
          <w:tcPr>
            <w:tcW w:w="7645" w:type="dxa"/>
          </w:tcPr>
          <w:p w14:paraId="0FA862B3" w14:textId="77777777" w:rsidR="00BE4D40" w:rsidRPr="00DF4CE8" w:rsidRDefault="0037647E" w:rsidP="00D02FD0">
            <w:pPr>
              <w:pStyle w:val="NormalWeb"/>
              <w:rPr>
                <w:rFonts w:ascii="Arial" w:hAnsi="Arial" w:cs="Arial"/>
              </w:rPr>
            </w:pPr>
            <w:r w:rsidRPr="00DF4CE8">
              <w:rPr>
                <w:rFonts w:ascii="Arial" w:hAnsi="Arial" w:cs="Arial"/>
              </w:rPr>
              <w:t>Research and demonstration projects that are conducted or supported by a Federal department or agency, or otherwise subject to the approval of department or agency heads (or the approval of the heads of bureaus or other subordinate agencies that have been delegated authority to conduct the research and demonstration projects), and that are designed to study, evaluate, improve, or otherwise examine public benefit or service programs, including procedures for obtaining benefits or services under those programs, possible changes in or alternatives to those programs or procedures, or possible changes in methods or levels of payment for benefits or</w:t>
            </w:r>
            <w:r w:rsidR="007E790C" w:rsidRPr="00DF4CE8">
              <w:rPr>
                <w:rFonts w:ascii="Arial" w:hAnsi="Arial" w:cs="Arial"/>
              </w:rPr>
              <w:t xml:space="preserve"> services under those programs. </w:t>
            </w:r>
            <w:r w:rsidR="00BE4D40" w:rsidRPr="00DF4CE8">
              <w:rPr>
                <w:rFonts w:ascii="Arial" w:hAnsi="Arial" w:cs="Arial"/>
              </w:rPr>
              <w:t xml:space="preserve">For additional criteria please visit </w:t>
            </w:r>
            <w:hyperlink r:id="rId14" w:history="1">
              <w:r w:rsidR="00BE4D40" w:rsidRPr="00DF4CE8">
                <w:rPr>
                  <w:rStyle w:val="Hyperlink"/>
                  <w:rFonts w:ascii="Arial" w:hAnsi="Arial" w:cs="Arial"/>
                </w:rPr>
                <w:t>https://www.hhs.gov/ohrp/regulations-and-policy/regulations/45-cfr-46/common-rule-subpart-a-46104/index.html</w:t>
              </w:r>
            </w:hyperlink>
            <w:r w:rsidR="00BE4D40" w:rsidRPr="00DF4CE8">
              <w:rPr>
                <w:rFonts w:ascii="Arial" w:hAnsi="Arial" w:cs="Arial"/>
              </w:rPr>
              <w:t xml:space="preserve"> </w:t>
            </w:r>
          </w:p>
        </w:tc>
      </w:tr>
      <w:tr w:rsidR="00BE4D40" w:rsidRPr="00DF4CE8" w14:paraId="6AE84865" w14:textId="77777777" w:rsidTr="00BE4D40">
        <w:tc>
          <w:tcPr>
            <w:tcW w:w="384" w:type="dxa"/>
          </w:tcPr>
          <w:p w14:paraId="1030E390" w14:textId="77777777" w:rsidR="00BE4D40" w:rsidRPr="00DF4CE8" w:rsidRDefault="00000000" w:rsidP="007F7EBF">
            <w:pPr>
              <w:pStyle w:val="NoSpacing"/>
              <w:rPr>
                <w:rFonts w:ascii="Arial" w:hAnsi="Arial" w:cs="Arial"/>
                <w:w w:val="105"/>
                <w:sz w:val="24"/>
                <w:szCs w:val="24"/>
              </w:rPr>
            </w:pPr>
            <w:sdt>
              <w:sdtPr>
                <w:rPr>
                  <w:rFonts w:ascii="Arial" w:hAnsi="Arial" w:cs="Arial"/>
                  <w:w w:val="105"/>
                  <w:sz w:val="24"/>
                  <w:szCs w:val="24"/>
                </w:rPr>
                <w:id w:val="-890268369"/>
                <w14:checkbox>
                  <w14:checked w14:val="0"/>
                  <w14:checkedState w14:val="2612" w14:font="MS Gothic"/>
                  <w14:uncheckedState w14:val="2610" w14:font="MS Gothic"/>
                </w14:checkbox>
              </w:sdtPr>
              <w:sdtContent>
                <w:r w:rsidR="00BE4D40" w:rsidRPr="00DF4CE8">
                  <w:rPr>
                    <w:rFonts w:ascii="Segoe UI Symbol" w:eastAsia="MS Gothic" w:hAnsi="Segoe UI Symbol" w:cs="Segoe UI Symbol"/>
                    <w:w w:val="105"/>
                    <w:sz w:val="24"/>
                    <w:szCs w:val="24"/>
                  </w:rPr>
                  <w:t>☐</w:t>
                </w:r>
              </w:sdtContent>
            </w:sdt>
          </w:p>
        </w:tc>
        <w:tc>
          <w:tcPr>
            <w:tcW w:w="1321" w:type="dxa"/>
          </w:tcPr>
          <w:p w14:paraId="3E96D2A5" w14:textId="77777777" w:rsidR="00BE4D40" w:rsidRPr="00DF4CE8" w:rsidRDefault="00BE4D40" w:rsidP="002718F9">
            <w:pPr>
              <w:pStyle w:val="BodyText"/>
              <w:rPr>
                <w:rFonts w:ascii="Arial" w:hAnsi="Arial" w:cs="Arial"/>
                <w:w w:val="105"/>
                <w:sz w:val="24"/>
                <w:szCs w:val="24"/>
              </w:rPr>
            </w:pPr>
            <w:r w:rsidRPr="00DF4CE8">
              <w:rPr>
                <w:rFonts w:ascii="Arial" w:hAnsi="Arial" w:cs="Arial"/>
                <w:w w:val="105"/>
                <w:sz w:val="24"/>
                <w:szCs w:val="24"/>
              </w:rPr>
              <w:t>Exempt 6: Taste and Food Quality</w:t>
            </w:r>
          </w:p>
        </w:tc>
        <w:tc>
          <w:tcPr>
            <w:tcW w:w="7645" w:type="dxa"/>
          </w:tcPr>
          <w:p w14:paraId="3B1BDAC9" w14:textId="77777777" w:rsidR="00BE4D40" w:rsidRPr="00DF4CE8" w:rsidRDefault="00BE4D40" w:rsidP="002718F9">
            <w:pPr>
              <w:pStyle w:val="BodyText"/>
              <w:rPr>
                <w:rFonts w:ascii="Arial" w:hAnsi="Arial" w:cs="Arial"/>
                <w:sz w:val="24"/>
                <w:szCs w:val="24"/>
              </w:rPr>
            </w:pPr>
            <w:r w:rsidRPr="00DF4CE8">
              <w:rPr>
                <w:rFonts w:ascii="Arial" w:hAnsi="Arial" w:cs="Arial"/>
                <w:sz w:val="24"/>
                <w:szCs w:val="24"/>
              </w:rPr>
              <w:t>Taste and food quality evaluation and consumer acceptance studies:</w:t>
            </w:r>
          </w:p>
          <w:p w14:paraId="36A51881" w14:textId="77777777" w:rsidR="00BE4D40" w:rsidRPr="00DF4CE8" w:rsidRDefault="00BE4D40" w:rsidP="00B06BC5">
            <w:pPr>
              <w:pStyle w:val="BodyText"/>
              <w:ind w:left="893"/>
              <w:rPr>
                <w:rFonts w:ascii="Arial" w:hAnsi="Arial" w:cs="Arial"/>
                <w:sz w:val="24"/>
                <w:szCs w:val="24"/>
              </w:rPr>
            </w:pPr>
            <w:r w:rsidRPr="00DF4CE8">
              <w:rPr>
                <w:rFonts w:ascii="Arial" w:hAnsi="Arial" w:cs="Arial"/>
                <w:sz w:val="24"/>
                <w:szCs w:val="24"/>
              </w:rPr>
              <w:t>(i) If wholesome foods without additives are consumed, or</w:t>
            </w:r>
          </w:p>
          <w:p w14:paraId="76A9CB47" w14:textId="77777777" w:rsidR="00BE4D40" w:rsidRPr="00DF4CE8" w:rsidRDefault="00BE4D40" w:rsidP="00B06BC5">
            <w:pPr>
              <w:pStyle w:val="BodyText"/>
              <w:ind w:left="893"/>
              <w:rPr>
                <w:rFonts w:ascii="Arial" w:hAnsi="Arial" w:cs="Arial"/>
                <w:sz w:val="24"/>
                <w:szCs w:val="24"/>
              </w:rPr>
            </w:pPr>
            <w:r w:rsidRPr="00DF4CE8">
              <w:rPr>
                <w:rFonts w:ascii="Arial" w:hAnsi="Arial" w:cs="Arial"/>
                <w:sz w:val="24"/>
                <w:szCs w:val="24"/>
              </w:rPr>
              <w:t>(ii) If a food is consumed that contains a food ingredient at or below the level and for a use found to be safe, or agricultural chemical or environmental contaminant at or below the level found to be safe, by the Food and Drug Administration or approved by the Environmental Protection Agency or the Food Safety and Inspection Service of the U.S. Department of Agriculture.</w:t>
            </w:r>
          </w:p>
        </w:tc>
      </w:tr>
    </w:tbl>
    <w:p w14:paraId="6C2E3038" w14:textId="77777777" w:rsidR="00E206C4" w:rsidRPr="00DF4CE8" w:rsidRDefault="00E206C4" w:rsidP="00BB74A7">
      <w:pPr>
        <w:pStyle w:val="NoSpacing"/>
        <w:rPr>
          <w:rFonts w:ascii="Arial" w:hAnsi="Arial" w:cs="Arial"/>
          <w:b/>
          <w:w w:val="105"/>
          <w:sz w:val="24"/>
          <w:szCs w:val="24"/>
        </w:rPr>
      </w:pPr>
    </w:p>
    <w:p w14:paraId="42FCB2FA" w14:textId="77777777" w:rsidR="00B319EF" w:rsidRPr="00DF4CE8" w:rsidRDefault="00344350" w:rsidP="00BB74A7">
      <w:pPr>
        <w:pStyle w:val="NoSpacing"/>
        <w:rPr>
          <w:rFonts w:ascii="Arial" w:hAnsi="Arial" w:cs="Arial"/>
          <w:b/>
          <w:sz w:val="24"/>
          <w:szCs w:val="24"/>
        </w:rPr>
      </w:pPr>
      <w:r w:rsidRPr="00DF4CE8">
        <w:rPr>
          <w:rFonts w:ascii="Arial" w:hAnsi="Arial" w:cs="Arial"/>
          <w:b/>
          <w:w w:val="105"/>
          <w:sz w:val="24"/>
          <w:szCs w:val="24"/>
        </w:rPr>
        <w:t xml:space="preserve">NOTE: Prisoners may not be included in exempt research, </w:t>
      </w:r>
      <w:r w:rsidRPr="00DF4CE8">
        <w:rPr>
          <w:rFonts w:ascii="Arial" w:hAnsi="Arial" w:cs="Arial"/>
          <w:b/>
          <w:sz w:val="24"/>
          <w:szCs w:val="24"/>
        </w:rPr>
        <w:t>except for research aimed at involving a broader subject population that only incidentally includes prisoners.</w:t>
      </w:r>
    </w:p>
    <w:p w14:paraId="736B0A8B" w14:textId="77777777" w:rsidR="00612825" w:rsidRPr="00DF4CE8" w:rsidRDefault="00612825" w:rsidP="00BB74A7">
      <w:pPr>
        <w:pStyle w:val="NoSpacing"/>
        <w:rPr>
          <w:rFonts w:ascii="Arial" w:hAnsi="Arial" w:cs="Arial"/>
          <w:b/>
          <w:sz w:val="24"/>
          <w:szCs w:val="24"/>
        </w:rPr>
      </w:pPr>
    </w:p>
    <w:p w14:paraId="6C805BA6" w14:textId="77777777" w:rsidR="00612825" w:rsidRPr="00DF4CE8" w:rsidRDefault="00612825" w:rsidP="00BB74A7">
      <w:pPr>
        <w:pStyle w:val="NoSpacing"/>
        <w:rPr>
          <w:rFonts w:ascii="Arial" w:hAnsi="Arial" w:cs="Arial"/>
          <w:b/>
          <w:sz w:val="24"/>
          <w:szCs w:val="24"/>
        </w:rPr>
      </w:pPr>
    </w:p>
    <w:p w14:paraId="1348D18A" w14:textId="77777777" w:rsidR="00612825" w:rsidRPr="00DF4CE8" w:rsidRDefault="00612825" w:rsidP="00BB74A7">
      <w:pPr>
        <w:pStyle w:val="NoSpacing"/>
        <w:rPr>
          <w:rFonts w:ascii="Arial" w:hAnsi="Arial" w:cs="Arial"/>
          <w:b/>
          <w:sz w:val="24"/>
          <w:szCs w:val="24"/>
        </w:rPr>
      </w:pPr>
    </w:p>
    <w:p w14:paraId="6B9B53B4" w14:textId="77777777" w:rsidR="00612825" w:rsidRPr="00DF4CE8" w:rsidRDefault="00612825" w:rsidP="00BB74A7">
      <w:pPr>
        <w:pStyle w:val="NoSpacing"/>
        <w:rPr>
          <w:rFonts w:ascii="Arial" w:hAnsi="Arial" w:cs="Arial"/>
          <w:b/>
          <w:sz w:val="24"/>
          <w:szCs w:val="24"/>
        </w:rPr>
      </w:pPr>
    </w:p>
    <w:p w14:paraId="40E6FF8D" w14:textId="77777777" w:rsidR="00612825" w:rsidRPr="00DF4CE8" w:rsidRDefault="00612825" w:rsidP="00BB74A7">
      <w:pPr>
        <w:pStyle w:val="NoSpacing"/>
        <w:rPr>
          <w:rFonts w:ascii="Arial" w:hAnsi="Arial" w:cs="Arial"/>
          <w:b/>
          <w:sz w:val="24"/>
          <w:szCs w:val="24"/>
        </w:rPr>
      </w:pPr>
    </w:p>
    <w:p w14:paraId="78E69212" w14:textId="77777777" w:rsidR="00612825" w:rsidRPr="00DF4CE8" w:rsidRDefault="00612825" w:rsidP="00BB74A7">
      <w:pPr>
        <w:pStyle w:val="NoSpacing"/>
        <w:rPr>
          <w:rFonts w:ascii="Arial" w:hAnsi="Arial" w:cs="Arial"/>
          <w:b/>
          <w:sz w:val="24"/>
          <w:szCs w:val="24"/>
        </w:rPr>
      </w:pPr>
    </w:p>
    <w:p w14:paraId="407EB22D" w14:textId="77777777" w:rsidR="00612825" w:rsidRPr="00DF4CE8" w:rsidRDefault="00612825" w:rsidP="00BB74A7">
      <w:pPr>
        <w:pStyle w:val="NoSpacing"/>
        <w:rPr>
          <w:rFonts w:ascii="Arial" w:hAnsi="Arial" w:cs="Arial"/>
          <w:b/>
          <w:sz w:val="24"/>
          <w:szCs w:val="24"/>
        </w:rPr>
      </w:pPr>
    </w:p>
    <w:p w14:paraId="57864914" w14:textId="77777777" w:rsidR="00612825" w:rsidRPr="00DF4CE8" w:rsidRDefault="00612825" w:rsidP="00BB74A7">
      <w:pPr>
        <w:pStyle w:val="NoSpacing"/>
        <w:rPr>
          <w:rFonts w:ascii="Arial" w:hAnsi="Arial" w:cs="Arial"/>
          <w:b/>
          <w:sz w:val="24"/>
          <w:szCs w:val="24"/>
        </w:rPr>
      </w:pPr>
    </w:p>
    <w:p w14:paraId="55AE7136" w14:textId="77777777" w:rsidR="00612825" w:rsidRPr="00DF4CE8" w:rsidRDefault="00612825" w:rsidP="00BB74A7">
      <w:pPr>
        <w:pStyle w:val="NoSpacing"/>
        <w:rPr>
          <w:rFonts w:ascii="Arial" w:hAnsi="Arial" w:cs="Arial"/>
          <w:b/>
          <w:sz w:val="24"/>
          <w:szCs w:val="24"/>
        </w:rPr>
      </w:pPr>
    </w:p>
    <w:p w14:paraId="203A0281" w14:textId="77777777" w:rsidR="007E790C" w:rsidRPr="00DF4CE8" w:rsidRDefault="007E790C" w:rsidP="00BB74A7">
      <w:pPr>
        <w:pStyle w:val="NoSpacing"/>
        <w:rPr>
          <w:rFonts w:ascii="Arial" w:hAnsi="Arial" w:cs="Arial"/>
          <w:b/>
          <w:sz w:val="24"/>
          <w:szCs w:val="24"/>
        </w:rPr>
      </w:pPr>
    </w:p>
    <w:p w14:paraId="6C7ED931" w14:textId="77777777" w:rsidR="00612825" w:rsidRPr="00DF4CE8" w:rsidRDefault="00612825" w:rsidP="00BB74A7">
      <w:pPr>
        <w:pStyle w:val="NoSpacing"/>
        <w:rPr>
          <w:rFonts w:ascii="Arial" w:hAnsi="Arial" w:cs="Arial"/>
          <w:b/>
          <w:sz w:val="24"/>
          <w:szCs w:val="24"/>
        </w:rPr>
      </w:pPr>
    </w:p>
    <w:p w14:paraId="2EA286E9" w14:textId="399C47DD" w:rsidR="00BB74A7" w:rsidRDefault="00BB74A7" w:rsidP="00BB74A7">
      <w:pPr>
        <w:pStyle w:val="NoSpacing"/>
        <w:rPr>
          <w:rFonts w:ascii="Arial" w:hAnsi="Arial" w:cs="Arial"/>
          <w:color w:val="000000"/>
          <w:sz w:val="24"/>
          <w:szCs w:val="24"/>
          <w:lang w:eastAsia="zh-CN"/>
        </w:rPr>
      </w:pPr>
      <w:r w:rsidRPr="00DF4CE8">
        <w:rPr>
          <w:rFonts w:ascii="Arial" w:hAnsi="Arial" w:cs="Arial"/>
          <w:b/>
          <w:sz w:val="24"/>
          <w:szCs w:val="24"/>
        </w:rPr>
        <w:t>PROTOCOL TITLE</w:t>
      </w:r>
      <w:r w:rsidRPr="00C26257">
        <w:rPr>
          <w:rFonts w:ascii="Arial" w:hAnsi="Arial" w:cs="Arial"/>
          <w:b/>
          <w:sz w:val="24"/>
          <w:szCs w:val="24"/>
        </w:rPr>
        <w:t>:</w:t>
      </w:r>
      <w:r w:rsidRPr="00C26257">
        <w:rPr>
          <w:rFonts w:ascii="Arial" w:hAnsi="Arial" w:cs="Arial"/>
          <w:sz w:val="24"/>
          <w:szCs w:val="24"/>
        </w:rPr>
        <w:t xml:space="preserve"> </w:t>
      </w:r>
      <w:r w:rsidR="009D7220" w:rsidRPr="009D7220">
        <w:rPr>
          <w:rFonts w:ascii="Arial" w:hAnsi="Arial" w:cs="Arial"/>
          <w:color w:val="000000"/>
          <w:sz w:val="24"/>
          <w:szCs w:val="24"/>
        </w:rPr>
        <w:t>Community Opportunity Index: Towards a Community Approach to Safety Investments – Case Study of Prince William County, Virginia</w:t>
      </w:r>
    </w:p>
    <w:p w14:paraId="4650DB7B" w14:textId="77777777" w:rsidR="009D7220" w:rsidRPr="00DF4CE8" w:rsidRDefault="009D7220" w:rsidP="00BB74A7">
      <w:pPr>
        <w:pStyle w:val="NoSpacing"/>
        <w:rPr>
          <w:rFonts w:ascii="Arial" w:hAnsi="Arial" w:cs="Arial" w:hint="eastAsia"/>
          <w:sz w:val="24"/>
          <w:szCs w:val="24"/>
          <w:lang w:eastAsia="zh-CN"/>
        </w:rPr>
      </w:pPr>
    </w:p>
    <w:p w14:paraId="2C1E6D04" w14:textId="76D982D4" w:rsidR="00BB74A7" w:rsidRPr="00C26257" w:rsidRDefault="00BB74A7" w:rsidP="00BB74A7">
      <w:pPr>
        <w:pStyle w:val="NoSpacing"/>
        <w:rPr>
          <w:rFonts w:ascii="Arial" w:hAnsi="Arial" w:cs="Arial"/>
          <w:iCs/>
          <w:color w:val="000000" w:themeColor="text1"/>
          <w:sz w:val="24"/>
          <w:szCs w:val="24"/>
        </w:rPr>
      </w:pPr>
      <w:r w:rsidRPr="00DF4CE8">
        <w:rPr>
          <w:rFonts w:ascii="Arial" w:hAnsi="Arial" w:cs="Arial"/>
          <w:b/>
          <w:sz w:val="24"/>
          <w:szCs w:val="24"/>
        </w:rPr>
        <w:t>VERSION DATE:</w:t>
      </w:r>
      <w:r w:rsidRPr="00DF4CE8">
        <w:rPr>
          <w:rFonts w:ascii="Arial" w:hAnsi="Arial" w:cs="Arial"/>
          <w:sz w:val="24"/>
          <w:szCs w:val="24"/>
        </w:rPr>
        <w:t xml:space="preserve"> </w:t>
      </w:r>
      <w:r w:rsidR="00C26257" w:rsidRPr="00C26257">
        <w:rPr>
          <w:rFonts w:ascii="Arial" w:hAnsi="Arial" w:cs="Arial"/>
          <w:iCs/>
          <w:color w:val="000000" w:themeColor="text1"/>
          <w:sz w:val="24"/>
          <w:szCs w:val="24"/>
        </w:rPr>
        <w:t>0</w:t>
      </w:r>
      <w:r w:rsidR="009D7220">
        <w:rPr>
          <w:rFonts w:ascii="Arial" w:hAnsi="Arial" w:cs="Arial" w:hint="eastAsia"/>
          <w:iCs/>
          <w:color w:val="000000" w:themeColor="text1"/>
          <w:sz w:val="24"/>
          <w:szCs w:val="24"/>
          <w:lang w:eastAsia="zh-CN"/>
        </w:rPr>
        <w:t>9</w:t>
      </w:r>
      <w:r w:rsidR="00C26257" w:rsidRPr="00C26257">
        <w:rPr>
          <w:rFonts w:ascii="Arial" w:hAnsi="Arial" w:cs="Arial"/>
          <w:iCs/>
          <w:color w:val="000000" w:themeColor="text1"/>
          <w:sz w:val="24"/>
          <w:szCs w:val="24"/>
        </w:rPr>
        <w:t>/1</w:t>
      </w:r>
      <w:r w:rsidR="009D7220">
        <w:rPr>
          <w:rFonts w:ascii="Arial" w:hAnsi="Arial" w:cs="Arial" w:hint="eastAsia"/>
          <w:iCs/>
          <w:color w:val="000000" w:themeColor="text1"/>
          <w:sz w:val="24"/>
          <w:szCs w:val="24"/>
          <w:lang w:eastAsia="zh-CN"/>
        </w:rPr>
        <w:t>3</w:t>
      </w:r>
      <w:r w:rsidRPr="00C26257">
        <w:rPr>
          <w:rFonts w:ascii="Arial" w:hAnsi="Arial" w:cs="Arial"/>
          <w:iCs/>
          <w:color w:val="000000" w:themeColor="text1"/>
          <w:sz w:val="24"/>
          <w:szCs w:val="24"/>
        </w:rPr>
        <w:t>/</w:t>
      </w:r>
      <w:r w:rsidR="00C26257" w:rsidRPr="00C26257">
        <w:rPr>
          <w:rFonts w:ascii="Arial" w:hAnsi="Arial" w:cs="Arial"/>
          <w:iCs/>
          <w:color w:val="000000" w:themeColor="text1"/>
          <w:sz w:val="24"/>
          <w:szCs w:val="24"/>
        </w:rPr>
        <w:t>2025</w:t>
      </w:r>
    </w:p>
    <w:p w14:paraId="2648FA29" w14:textId="77777777" w:rsidR="00BB74A7" w:rsidRPr="00DF4CE8" w:rsidRDefault="00BB74A7" w:rsidP="00BB74A7">
      <w:pPr>
        <w:pStyle w:val="NoSpacing"/>
        <w:rPr>
          <w:rFonts w:ascii="Arial" w:hAnsi="Arial" w:cs="Arial"/>
          <w:sz w:val="24"/>
          <w:szCs w:val="24"/>
        </w:rPr>
      </w:pPr>
    </w:p>
    <w:p w14:paraId="58B1CA37" w14:textId="77777777" w:rsidR="00BB74A7" w:rsidRPr="00DF4CE8" w:rsidRDefault="00BB74A7" w:rsidP="00BB74A7">
      <w:pPr>
        <w:pStyle w:val="NoSpacing"/>
        <w:rPr>
          <w:rFonts w:ascii="Arial" w:hAnsi="Arial" w:cs="Arial"/>
          <w:b/>
          <w:sz w:val="24"/>
          <w:szCs w:val="24"/>
        </w:rPr>
      </w:pPr>
      <w:r w:rsidRPr="00DF4CE8">
        <w:rPr>
          <w:rFonts w:ascii="Arial" w:hAnsi="Arial" w:cs="Arial"/>
          <w:b/>
          <w:sz w:val="24"/>
          <w:szCs w:val="24"/>
        </w:rPr>
        <w:t>PRINCIPAL INVESTIGATOR</w:t>
      </w:r>
    </w:p>
    <w:p w14:paraId="37A77939" w14:textId="0944D7A4" w:rsidR="00A86AEA" w:rsidRPr="00DF4CE8" w:rsidRDefault="00A86AEA" w:rsidP="00BB74A7">
      <w:pPr>
        <w:pStyle w:val="NoSpacing"/>
        <w:rPr>
          <w:rFonts w:ascii="Arial" w:hAnsi="Arial" w:cs="Arial"/>
          <w:sz w:val="24"/>
          <w:szCs w:val="24"/>
        </w:rPr>
      </w:pPr>
      <w:r w:rsidRPr="00DF4CE8">
        <w:rPr>
          <w:rFonts w:ascii="Arial" w:hAnsi="Arial" w:cs="Arial"/>
          <w:sz w:val="24"/>
          <w:szCs w:val="24"/>
        </w:rPr>
        <w:tab/>
        <w:t>Name:</w:t>
      </w:r>
      <w:r w:rsidR="00AC1728">
        <w:rPr>
          <w:rFonts w:ascii="Arial" w:hAnsi="Arial" w:cs="Arial"/>
          <w:sz w:val="24"/>
          <w:szCs w:val="24"/>
        </w:rPr>
        <w:t xml:space="preserve"> </w:t>
      </w:r>
      <w:proofErr w:type="spellStart"/>
      <w:r w:rsidR="00E97BB9">
        <w:rPr>
          <w:rFonts w:ascii="Arial" w:hAnsi="Arial" w:cs="Arial"/>
          <w:sz w:val="24"/>
          <w:szCs w:val="24"/>
        </w:rPr>
        <w:t>Tauheeda</w:t>
      </w:r>
      <w:proofErr w:type="spellEnd"/>
      <w:r w:rsidR="00E97BB9">
        <w:rPr>
          <w:rFonts w:ascii="Arial" w:hAnsi="Arial" w:cs="Arial"/>
          <w:sz w:val="24"/>
          <w:szCs w:val="24"/>
        </w:rPr>
        <w:t xml:space="preserve"> Yasin</w:t>
      </w:r>
    </w:p>
    <w:p w14:paraId="2EE23FFF" w14:textId="14226AF1" w:rsidR="00A86AEA" w:rsidRPr="00DF4CE8" w:rsidRDefault="00A86AEA" w:rsidP="00BB74A7">
      <w:pPr>
        <w:pStyle w:val="NoSpacing"/>
        <w:rPr>
          <w:rFonts w:ascii="Arial" w:hAnsi="Arial" w:cs="Arial"/>
          <w:sz w:val="24"/>
          <w:szCs w:val="24"/>
        </w:rPr>
      </w:pPr>
      <w:r w:rsidRPr="00DF4CE8">
        <w:rPr>
          <w:rFonts w:ascii="Arial" w:hAnsi="Arial" w:cs="Arial"/>
          <w:sz w:val="24"/>
          <w:szCs w:val="24"/>
        </w:rPr>
        <w:tab/>
        <w:t xml:space="preserve">Department: </w:t>
      </w:r>
      <w:r w:rsidR="00AC1728">
        <w:rPr>
          <w:rFonts w:ascii="Arial" w:hAnsi="Arial" w:cs="Arial"/>
          <w:sz w:val="24"/>
          <w:szCs w:val="24"/>
        </w:rPr>
        <w:t>URAP (Undergraduate Research Assistant Program)</w:t>
      </w:r>
    </w:p>
    <w:p w14:paraId="38BDEDA2" w14:textId="4402A3DD" w:rsidR="00A86AEA" w:rsidRPr="00DF4CE8" w:rsidRDefault="00A86AEA" w:rsidP="00BB74A7">
      <w:pPr>
        <w:pStyle w:val="NoSpacing"/>
        <w:rPr>
          <w:rFonts w:ascii="Arial" w:hAnsi="Arial" w:cs="Arial"/>
          <w:sz w:val="24"/>
          <w:szCs w:val="24"/>
        </w:rPr>
      </w:pPr>
      <w:r w:rsidRPr="00DF4CE8">
        <w:rPr>
          <w:rFonts w:ascii="Arial" w:hAnsi="Arial" w:cs="Arial"/>
          <w:sz w:val="24"/>
          <w:szCs w:val="24"/>
        </w:rPr>
        <w:tab/>
        <w:t>Email address:</w:t>
      </w:r>
      <w:r w:rsidR="00E97BB9">
        <w:rPr>
          <w:rFonts w:ascii="Arial" w:hAnsi="Arial" w:cs="Arial"/>
          <w:sz w:val="24"/>
          <w:szCs w:val="24"/>
        </w:rPr>
        <w:t xml:space="preserve"> tyasin@gmu.edu</w:t>
      </w:r>
    </w:p>
    <w:p w14:paraId="69522B14" w14:textId="77777777" w:rsidR="002610F1" w:rsidRPr="00DF4CE8" w:rsidRDefault="002610F1" w:rsidP="00BB74A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9350"/>
      </w:tblGrid>
      <w:tr w:rsidR="002610F1" w:rsidRPr="00DF4CE8" w14:paraId="3C67DD2B" w14:textId="77777777" w:rsidTr="002610F1">
        <w:tc>
          <w:tcPr>
            <w:tcW w:w="9350" w:type="dxa"/>
          </w:tcPr>
          <w:p w14:paraId="104B8632" w14:textId="21952558" w:rsidR="002610F1" w:rsidRPr="00DF4CE8" w:rsidRDefault="002610F1" w:rsidP="002610F1">
            <w:pPr>
              <w:pStyle w:val="NoSpacing"/>
              <w:rPr>
                <w:rFonts w:ascii="Arial" w:hAnsi="Arial" w:cs="Arial"/>
                <w:sz w:val="24"/>
                <w:szCs w:val="24"/>
              </w:rPr>
            </w:pPr>
            <w:r w:rsidRPr="00822ECC">
              <w:rPr>
                <w:rFonts w:ascii="Arial" w:hAnsi="Arial" w:cs="Arial"/>
                <w:b/>
                <w:i/>
                <w:color w:val="FF0000"/>
                <w:sz w:val="24"/>
                <w:szCs w:val="24"/>
              </w:rPr>
              <w:t>Please note</w:t>
            </w:r>
            <w:r w:rsidRPr="00822ECC">
              <w:rPr>
                <w:rFonts w:ascii="Arial" w:hAnsi="Arial" w:cs="Arial"/>
                <w:color w:val="FF0000"/>
                <w:sz w:val="24"/>
                <w:szCs w:val="24"/>
              </w:rPr>
              <w:t xml:space="preserve"> </w:t>
            </w:r>
            <w:r w:rsidRPr="00DF4CE8">
              <w:rPr>
                <w:rFonts w:ascii="Arial" w:hAnsi="Arial" w:cs="Arial"/>
                <w:sz w:val="24"/>
                <w:szCs w:val="24"/>
              </w:rPr>
              <w:t>that undergraduate and graduate students are not allowed to be the Principal Investigator on a research study</w:t>
            </w:r>
            <w:r w:rsidR="0073463A">
              <w:rPr>
                <w:rFonts w:ascii="Arial" w:hAnsi="Arial" w:cs="Arial"/>
                <w:sz w:val="24"/>
                <w:szCs w:val="24"/>
              </w:rPr>
              <w:t xml:space="preserve"> (see </w:t>
            </w:r>
            <w:hyperlink r:id="rId15" w:history="1">
              <w:r w:rsidR="0073463A" w:rsidRPr="0073463A">
                <w:rPr>
                  <w:rStyle w:val="Hyperlink"/>
                  <w:rFonts w:ascii="Arial" w:hAnsi="Arial" w:cs="Arial"/>
                  <w:sz w:val="24"/>
                  <w:szCs w:val="24"/>
                </w:rPr>
                <w:t>University Policy 4012</w:t>
              </w:r>
            </w:hyperlink>
            <w:r w:rsidR="0073463A">
              <w:rPr>
                <w:rFonts w:ascii="Arial" w:hAnsi="Arial" w:cs="Arial"/>
                <w:sz w:val="24"/>
                <w:szCs w:val="24"/>
              </w:rPr>
              <w:t>)</w:t>
            </w:r>
            <w:r w:rsidRPr="00DF4CE8">
              <w:rPr>
                <w:rFonts w:ascii="Arial" w:hAnsi="Arial" w:cs="Arial"/>
                <w:sz w:val="24"/>
                <w:szCs w:val="24"/>
              </w:rPr>
              <w:t xml:space="preserve">. </w:t>
            </w:r>
            <w:r w:rsidR="00DF4CE8">
              <w:rPr>
                <w:rFonts w:ascii="Arial" w:hAnsi="Arial" w:cs="Arial"/>
                <w:sz w:val="24"/>
                <w:szCs w:val="24"/>
              </w:rPr>
              <w:t>A</w:t>
            </w:r>
            <w:r w:rsidR="00DF4CE8" w:rsidRPr="00DF4CE8">
              <w:rPr>
                <w:rFonts w:ascii="Arial" w:hAnsi="Arial" w:cs="Arial"/>
                <w:sz w:val="24"/>
                <w:szCs w:val="24"/>
              </w:rPr>
              <w:t>djunct faculty member</w:t>
            </w:r>
            <w:r w:rsidR="0073463A">
              <w:rPr>
                <w:rFonts w:ascii="Arial" w:hAnsi="Arial" w:cs="Arial"/>
                <w:sz w:val="24"/>
                <w:szCs w:val="24"/>
              </w:rPr>
              <w:t xml:space="preserve">s, </w:t>
            </w:r>
            <w:r w:rsidR="00DF4CE8" w:rsidRPr="00DF4CE8">
              <w:rPr>
                <w:rFonts w:ascii="Arial" w:hAnsi="Arial" w:cs="Arial"/>
                <w:sz w:val="24"/>
                <w:szCs w:val="24"/>
              </w:rPr>
              <w:t>affiliate faculty member</w:t>
            </w:r>
            <w:r w:rsidR="0073463A">
              <w:rPr>
                <w:rFonts w:ascii="Arial" w:hAnsi="Arial" w:cs="Arial"/>
                <w:sz w:val="24"/>
                <w:szCs w:val="24"/>
              </w:rPr>
              <w:t xml:space="preserve">s, </w:t>
            </w:r>
            <w:r w:rsidR="00DF4CE8" w:rsidRPr="00DF4CE8">
              <w:rPr>
                <w:rFonts w:ascii="Arial" w:hAnsi="Arial" w:cs="Arial"/>
                <w:sz w:val="24"/>
                <w:szCs w:val="24"/>
              </w:rPr>
              <w:t>part-time, fixed-term faculty</w:t>
            </w:r>
            <w:r w:rsidR="0073463A">
              <w:rPr>
                <w:rFonts w:ascii="Arial" w:hAnsi="Arial" w:cs="Arial"/>
                <w:sz w:val="24"/>
                <w:szCs w:val="24"/>
              </w:rPr>
              <w:t xml:space="preserve">, and </w:t>
            </w:r>
            <w:r w:rsidR="00DF4CE8" w:rsidRPr="00DF4CE8">
              <w:rPr>
                <w:rFonts w:ascii="Arial" w:hAnsi="Arial" w:cs="Arial"/>
                <w:sz w:val="24"/>
                <w:szCs w:val="24"/>
              </w:rPr>
              <w:t>post-doctoral fellow</w:t>
            </w:r>
            <w:r w:rsidR="0073463A">
              <w:rPr>
                <w:rFonts w:ascii="Arial" w:hAnsi="Arial" w:cs="Arial"/>
                <w:sz w:val="24"/>
                <w:szCs w:val="24"/>
              </w:rPr>
              <w:t xml:space="preserve">s </w:t>
            </w:r>
            <w:r w:rsidRPr="00DF4CE8">
              <w:rPr>
                <w:rFonts w:ascii="Arial" w:hAnsi="Arial" w:cs="Arial"/>
                <w:sz w:val="24"/>
                <w:szCs w:val="24"/>
              </w:rPr>
              <w:t xml:space="preserve">may only serve as Principal Investigator with the permission of their Dean or Department Head on a case by case basis. </w:t>
            </w:r>
            <w:r w:rsidR="0073463A">
              <w:rPr>
                <w:rFonts w:ascii="Arial" w:hAnsi="Arial" w:cs="Arial"/>
                <w:sz w:val="24"/>
                <w:szCs w:val="24"/>
              </w:rPr>
              <w:t>Please contact the IRB for more information.</w:t>
            </w:r>
          </w:p>
        </w:tc>
      </w:tr>
    </w:tbl>
    <w:p w14:paraId="779C8C84" w14:textId="77777777" w:rsidR="00AA56DC" w:rsidRPr="00DF4CE8" w:rsidRDefault="00AA56DC" w:rsidP="00BB74A7">
      <w:pPr>
        <w:pStyle w:val="NoSpacing"/>
        <w:rPr>
          <w:rFonts w:ascii="Arial" w:hAnsi="Arial" w:cs="Arial"/>
          <w:sz w:val="24"/>
          <w:szCs w:val="24"/>
        </w:rPr>
      </w:pPr>
    </w:p>
    <w:p w14:paraId="4BC7923F" w14:textId="77777777" w:rsidR="00AA56DC" w:rsidRPr="00DF4CE8" w:rsidRDefault="00AA56DC" w:rsidP="00BB74A7">
      <w:pPr>
        <w:pStyle w:val="NoSpacing"/>
        <w:rPr>
          <w:rFonts w:ascii="Arial" w:hAnsi="Arial" w:cs="Arial"/>
          <w:sz w:val="24"/>
          <w:szCs w:val="24"/>
        </w:rPr>
      </w:pPr>
    </w:p>
    <w:p w14:paraId="620BCFEB" w14:textId="1B18DFA1" w:rsidR="004F4090" w:rsidRPr="00DF4CE8" w:rsidRDefault="00AA56DC" w:rsidP="00056038">
      <w:pPr>
        <w:pStyle w:val="NoSpacing"/>
        <w:rPr>
          <w:rFonts w:ascii="Arial" w:hAnsi="Arial" w:cs="Arial"/>
          <w:color w:val="000000" w:themeColor="text1"/>
          <w:sz w:val="24"/>
          <w:szCs w:val="24"/>
        </w:rPr>
      </w:pPr>
      <w:r w:rsidRPr="00310F00">
        <w:rPr>
          <w:rFonts w:ascii="Arial" w:hAnsi="Arial" w:cs="Arial"/>
          <w:b/>
          <w:sz w:val="24"/>
          <w:szCs w:val="24"/>
        </w:rPr>
        <w:t>Is this study part of a dissertation or thesis?</w:t>
      </w:r>
      <w:r w:rsidRPr="00DF4CE8">
        <w:rPr>
          <w:rFonts w:ascii="Arial" w:hAnsi="Arial" w:cs="Arial"/>
          <w:sz w:val="24"/>
          <w:szCs w:val="24"/>
        </w:rPr>
        <w:t xml:space="preserve"> </w:t>
      </w:r>
      <w:r w:rsidRPr="00DF4CE8">
        <w:rPr>
          <w:rFonts w:ascii="Arial" w:hAnsi="Arial" w:cs="Arial"/>
          <w:color w:val="7F7F7F" w:themeColor="text1" w:themeTint="80"/>
          <w:sz w:val="24"/>
          <w:szCs w:val="24"/>
        </w:rPr>
        <w:tab/>
      </w:r>
      <w:sdt>
        <w:sdtPr>
          <w:rPr>
            <w:rFonts w:ascii="Arial" w:hAnsi="Arial" w:cs="Arial"/>
            <w:color w:val="000000" w:themeColor="text1"/>
            <w:sz w:val="24"/>
            <w:szCs w:val="24"/>
          </w:rPr>
          <w:id w:val="744068357"/>
          <w14:checkbox>
            <w14:checked w14:val="0"/>
            <w14:checkedState w14:val="2612" w14:font="MS Gothic"/>
            <w14:uncheckedState w14:val="2610" w14:font="MS Gothic"/>
          </w14:checkbox>
        </w:sdtPr>
        <w:sdtContent>
          <w:r w:rsidRPr="004925C4">
            <w:rPr>
              <w:rFonts w:ascii="Segoe UI Symbol" w:hAnsi="Segoe UI Symbol" w:cs="Segoe UI Symbol"/>
              <w:color w:val="000000" w:themeColor="text1"/>
              <w:sz w:val="24"/>
              <w:szCs w:val="24"/>
            </w:rPr>
            <w:t>☐</w:t>
          </w:r>
        </w:sdtContent>
      </w:sdt>
      <w:r w:rsidRPr="004925C4">
        <w:rPr>
          <w:rFonts w:ascii="Arial" w:hAnsi="Arial" w:cs="Arial"/>
          <w:color w:val="000000" w:themeColor="text1"/>
          <w:sz w:val="24"/>
          <w:szCs w:val="24"/>
        </w:rPr>
        <w:t xml:space="preserve"> </w:t>
      </w:r>
      <w:r w:rsidRPr="00DF4CE8">
        <w:rPr>
          <w:rFonts w:ascii="Arial" w:hAnsi="Arial" w:cs="Arial"/>
          <w:color w:val="000000" w:themeColor="text1"/>
          <w:sz w:val="24"/>
          <w:szCs w:val="24"/>
        </w:rPr>
        <w:t>Yes</w:t>
      </w:r>
      <w:r w:rsidRPr="00DF4CE8">
        <w:rPr>
          <w:rFonts w:ascii="Arial" w:hAnsi="Arial" w:cs="Arial"/>
          <w:color w:val="000000" w:themeColor="text1"/>
          <w:sz w:val="24"/>
          <w:szCs w:val="24"/>
        </w:rPr>
        <w:tab/>
      </w:r>
      <w:r w:rsidRPr="00DF4CE8">
        <w:rPr>
          <w:rFonts w:ascii="Arial" w:hAnsi="Arial" w:cs="Arial"/>
          <w:color w:val="000000" w:themeColor="text1"/>
          <w:sz w:val="24"/>
          <w:szCs w:val="24"/>
        </w:rPr>
        <w:tab/>
      </w:r>
      <w:sdt>
        <w:sdtPr>
          <w:rPr>
            <w:rFonts w:ascii="Arial" w:hAnsi="Arial" w:cs="Arial"/>
            <w:color w:val="000000" w:themeColor="text1"/>
            <w:sz w:val="24"/>
            <w:szCs w:val="24"/>
          </w:rPr>
          <w:id w:val="1101615730"/>
          <w14:checkbox>
            <w14:checked w14:val="1"/>
            <w14:checkedState w14:val="2612" w14:font="MS Gothic"/>
            <w14:uncheckedState w14:val="2610" w14:font="MS Gothic"/>
          </w14:checkbox>
        </w:sdtPr>
        <w:sdtContent>
          <w:r w:rsidR="00E97BB9">
            <w:rPr>
              <w:rFonts w:ascii="MS Gothic" w:eastAsia="MS Gothic" w:hAnsi="MS Gothic" w:cs="Arial" w:hint="eastAsia"/>
              <w:color w:val="000000" w:themeColor="text1"/>
              <w:sz w:val="24"/>
              <w:szCs w:val="24"/>
            </w:rPr>
            <w:t>☒</w:t>
          </w:r>
        </w:sdtContent>
      </w:sdt>
      <w:r w:rsidRPr="00DF4CE8">
        <w:rPr>
          <w:rFonts w:ascii="Arial" w:hAnsi="Arial" w:cs="Arial"/>
          <w:color w:val="000000" w:themeColor="text1"/>
          <w:sz w:val="24"/>
          <w:szCs w:val="24"/>
        </w:rPr>
        <w:t xml:space="preserve"> No</w:t>
      </w:r>
    </w:p>
    <w:p w14:paraId="7A345A29" w14:textId="765E8D40" w:rsidR="004F4090" w:rsidRDefault="004F4090" w:rsidP="004F4090">
      <w:pPr>
        <w:pStyle w:val="NoSpacing"/>
        <w:rPr>
          <w:rFonts w:ascii="Arial" w:hAnsi="Arial" w:cs="Arial"/>
          <w:color w:val="000000" w:themeColor="text1"/>
          <w:sz w:val="24"/>
          <w:szCs w:val="24"/>
        </w:rPr>
      </w:pPr>
      <w:r w:rsidRPr="00310F00">
        <w:rPr>
          <w:rFonts w:ascii="Arial" w:hAnsi="Arial" w:cs="Arial"/>
          <w:b/>
          <w:sz w:val="24"/>
          <w:szCs w:val="24"/>
        </w:rPr>
        <w:t xml:space="preserve">Is this study part of a capstone project? </w:t>
      </w:r>
      <w:r w:rsidRPr="00310F00">
        <w:rPr>
          <w:rFonts w:ascii="Arial" w:hAnsi="Arial" w:cs="Arial"/>
          <w:b/>
          <w:color w:val="7F7F7F" w:themeColor="text1" w:themeTint="80"/>
          <w:sz w:val="24"/>
          <w:szCs w:val="24"/>
        </w:rPr>
        <w:tab/>
      </w:r>
      <w:r w:rsidRPr="00DF4CE8">
        <w:rPr>
          <w:rFonts w:ascii="Arial" w:hAnsi="Arial" w:cs="Arial"/>
          <w:color w:val="7F7F7F" w:themeColor="text1" w:themeTint="80"/>
          <w:sz w:val="24"/>
          <w:szCs w:val="24"/>
        </w:rPr>
        <w:tab/>
      </w:r>
      <w:sdt>
        <w:sdtPr>
          <w:rPr>
            <w:rFonts w:ascii="Arial" w:hAnsi="Arial" w:cs="Arial"/>
            <w:color w:val="000000" w:themeColor="text1"/>
            <w:sz w:val="24"/>
            <w:szCs w:val="24"/>
          </w:rPr>
          <w:id w:val="1578326576"/>
          <w14:checkbox>
            <w14:checked w14:val="0"/>
            <w14:checkedState w14:val="2612" w14:font="MS Gothic"/>
            <w14:uncheckedState w14:val="2610" w14:font="MS Gothic"/>
          </w14:checkbox>
        </w:sdtPr>
        <w:sdtContent>
          <w:r w:rsidRPr="004925C4">
            <w:rPr>
              <w:rFonts w:ascii="Segoe UI Symbol" w:hAnsi="Segoe UI Symbol" w:cs="Segoe UI Symbol"/>
              <w:color w:val="000000" w:themeColor="text1"/>
              <w:sz w:val="24"/>
              <w:szCs w:val="24"/>
            </w:rPr>
            <w:t>☐</w:t>
          </w:r>
        </w:sdtContent>
      </w:sdt>
      <w:r w:rsidRPr="004925C4">
        <w:rPr>
          <w:rFonts w:ascii="Arial" w:hAnsi="Arial" w:cs="Arial"/>
          <w:color w:val="000000" w:themeColor="text1"/>
          <w:sz w:val="24"/>
          <w:szCs w:val="24"/>
        </w:rPr>
        <w:t xml:space="preserve"> </w:t>
      </w:r>
      <w:r w:rsidRPr="00DF4CE8">
        <w:rPr>
          <w:rFonts w:ascii="Arial" w:hAnsi="Arial" w:cs="Arial"/>
          <w:color w:val="000000" w:themeColor="text1"/>
          <w:sz w:val="24"/>
          <w:szCs w:val="24"/>
        </w:rPr>
        <w:t>Yes</w:t>
      </w:r>
      <w:r w:rsidRPr="00DF4CE8">
        <w:rPr>
          <w:rFonts w:ascii="Arial" w:hAnsi="Arial" w:cs="Arial"/>
          <w:color w:val="000000" w:themeColor="text1"/>
          <w:sz w:val="24"/>
          <w:szCs w:val="24"/>
        </w:rPr>
        <w:tab/>
      </w:r>
      <w:r w:rsidRPr="00DF4CE8">
        <w:rPr>
          <w:rFonts w:ascii="Arial" w:hAnsi="Arial" w:cs="Arial"/>
          <w:color w:val="000000" w:themeColor="text1"/>
          <w:sz w:val="24"/>
          <w:szCs w:val="24"/>
        </w:rPr>
        <w:tab/>
      </w:r>
      <w:sdt>
        <w:sdtPr>
          <w:rPr>
            <w:rFonts w:ascii="Arial" w:hAnsi="Arial" w:cs="Arial"/>
            <w:color w:val="000000" w:themeColor="text1"/>
            <w:sz w:val="24"/>
            <w:szCs w:val="24"/>
          </w:rPr>
          <w:id w:val="989146626"/>
          <w14:checkbox>
            <w14:checked w14:val="1"/>
            <w14:checkedState w14:val="2612" w14:font="MS Gothic"/>
            <w14:uncheckedState w14:val="2610" w14:font="MS Gothic"/>
          </w14:checkbox>
        </w:sdtPr>
        <w:sdtContent>
          <w:r w:rsidR="00E97BB9">
            <w:rPr>
              <w:rFonts w:ascii="MS Gothic" w:eastAsia="MS Gothic" w:hAnsi="MS Gothic" w:cs="Arial" w:hint="eastAsia"/>
              <w:color w:val="000000" w:themeColor="text1"/>
              <w:sz w:val="24"/>
              <w:szCs w:val="24"/>
            </w:rPr>
            <w:t>☒</w:t>
          </w:r>
        </w:sdtContent>
      </w:sdt>
      <w:r w:rsidRPr="00DF4CE8">
        <w:rPr>
          <w:rFonts w:ascii="Arial" w:hAnsi="Arial" w:cs="Arial"/>
          <w:color w:val="000000" w:themeColor="text1"/>
          <w:sz w:val="24"/>
          <w:szCs w:val="24"/>
        </w:rPr>
        <w:t xml:space="preserve"> No</w:t>
      </w:r>
    </w:p>
    <w:p w14:paraId="792AAD8F" w14:textId="3A0AD23E" w:rsidR="00310F00" w:rsidRDefault="00310F00" w:rsidP="004F4090">
      <w:pPr>
        <w:pStyle w:val="NoSpacing"/>
        <w:rPr>
          <w:rFonts w:ascii="Arial" w:hAnsi="Arial" w:cs="Arial"/>
          <w:color w:val="000000" w:themeColor="text1"/>
          <w:sz w:val="24"/>
          <w:szCs w:val="24"/>
        </w:rPr>
      </w:pPr>
      <w:r w:rsidRPr="00310F00">
        <w:rPr>
          <w:rFonts w:ascii="Arial" w:hAnsi="Arial" w:cs="Arial"/>
          <w:b/>
          <w:color w:val="000000" w:themeColor="text1"/>
          <w:sz w:val="24"/>
          <w:szCs w:val="24"/>
        </w:rPr>
        <w:t>Is this study an assignment for a class?</w:t>
      </w:r>
      <w:r w:rsidRPr="00310F00">
        <w:rPr>
          <w:rFonts w:ascii="Arial" w:hAnsi="Arial" w:cs="Arial"/>
          <w:b/>
          <w:color w:val="000000" w:themeColor="text1"/>
          <w:sz w:val="24"/>
          <w:szCs w:val="24"/>
        </w:rPr>
        <w:tab/>
      </w:r>
      <w:r>
        <w:rPr>
          <w:rFonts w:ascii="Arial" w:hAnsi="Arial" w:cs="Arial"/>
          <w:color w:val="000000" w:themeColor="text1"/>
          <w:sz w:val="24"/>
          <w:szCs w:val="24"/>
        </w:rPr>
        <w:tab/>
      </w:r>
      <w:sdt>
        <w:sdtPr>
          <w:rPr>
            <w:rFonts w:ascii="Arial" w:hAnsi="Arial" w:cs="Arial"/>
            <w:color w:val="000000" w:themeColor="text1"/>
            <w:sz w:val="24"/>
            <w:szCs w:val="24"/>
          </w:rPr>
          <w:id w:val="-1486539861"/>
          <w14:checkbox>
            <w14:checked w14:val="0"/>
            <w14:checkedState w14:val="2612" w14:font="MS Gothic"/>
            <w14:uncheckedState w14:val="2610" w14:font="MS Gothic"/>
          </w14:checkbox>
        </w:sdtPr>
        <w:sdtContent>
          <w:r w:rsidRPr="004925C4">
            <w:rPr>
              <w:rFonts w:ascii="Segoe UI Symbol" w:hAnsi="Segoe UI Symbol" w:cs="Segoe UI Symbol"/>
              <w:color w:val="000000" w:themeColor="text1"/>
              <w:sz w:val="24"/>
              <w:szCs w:val="24"/>
            </w:rPr>
            <w:t>☐</w:t>
          </w:r>
        </w:sdtContent>
      </w:sdt>
      <w:r w:rsidRPr="004925C4">
        <w:rPr>
          <w:rFonts w:ascii="Arial" w:hAnsi="Arial" w:cs="Arial"/>
          <w:color w:val="000000" w:themeColor="text1"/>
          <w:sz w:val="24"/>
          <w:szCs w:val="24"/>
        </w:rPr>
        <w:t xml:space="preserve"> </w:t>
      </w:r>
      <w:r w:rsidRPr="00DF4CE8">
        <w:rPr>
          <w:rFonts w:ascii="Arial" w:hAnsi="Arial" w:cs="Arial"/>
          <w:color w:val="000000" w:themeColor="text1"/>
          <w:sz w:val="24"/>
          <w:szCs w:val="24"/>
        </w:rPr>
        <w:t>Yes</w:t>
      </w:r>
      <w:r w:rsidR="004925C4">
        <w:rPr>
          <w:rFonts w:ascii="Arial" w:hAnsi="Arial" w:cs="Arial"/>
          <w:color w:val="000000" w:themeColor="text1"/>
          <w:sz w:val="24"/>
          <w:szCs w:val="24"/>
        </w:rPr>
        <w:tab/>
      </w:r>
      <w:r w:rsidRPr="00DF4CE8">
        <w:rPr>
          <w:rFonts w:ascii="Arial" w:hAnsi="Arial" w:cs="Arial"/>
          <w:color w:val="000000" w:themeColor="text1"/>
          <w:sz w:val="24"/>
          <w:szCs w:val="24"/>
        </w:rPr>
        <w:tab/>
      </w:r>
      <w:sdt>
        <w:sdtPr>
          <w:rPr>
            <w:rFonts w:ascii="Arial" w:hAnsi="Arial" w:cs="Arial"/>
            <w:color w:val="000000" w:themeColor="text1"/>
            <w:sz w:val="24"/>
            <w:szCs w:val="24"/>
          </w:rPr>
          <w:id w:val="-2049136341"/>
          <w14:checkbox>
            <w14:checked w14:val="1"/>
            <w14:checkedState w14:val="2612" w14:font="MS Gothic"/>
            <w14:uncheckedState w14:val="2610" w14:font="MS Gothic"/>
          </w14:checkbox>
        </w:sdtPr>
        <w:sdtContent>
          <w:r w:rsidR="00E97BB9">
            <w:rPr>
              <w:rFonts w:ascii="MS Gothic" w:eastAsia="MS Gothic" w:hAnsi="MS Gothic" w:cs="Arial" w:hint="eastAsia"/>
              <w:color w:val="000000" w:themeColor="text1"/>
              <w:sz w:val="24"/>
              <w:szCs w:val="24"/>
            </w:rPr>
            <w:t>☒</w:t>
          </w:r>
        </w:sdtContent>
      </w:sdt>
      <w:r w:rsidRPr="00DF4CE8">
        <w:rPr>
          <w:rFonts w:ascii="Arial" w:hAnsi="Arial" w:cs="Arial"/>
          <w:color w:val="000000" w:themeColor="text1"/>
          <w:sz w:val="24"/>
          <w:szCs w:val="24"/>
        </w:rPr>
        <w:t xml:space="preserve"> No</w:t>
      </w:r>
    </w:p>
    <w:p w14:paraId="25333748" w14:textId="11FEDB7B" w:rsidR="00310F00" w:rsidRPr="005970F4" w:rsidRDefault="00310F00" w:rsidP="004F4090">
      <w:pPr>
        <w:pStyle w:val="NoSpacing"/>
        <w:rPr>
          <w:rFonts w:ascii="Arial" w:hAnsi="Arial" w:cs="Arial"/>
          <w:color w:val="000000" w:themeColor="text1"/>
          <w:sz w:val="24"/>
          <w:szCs w:val="24"/>
        </w:rPr>
      </w:pPr>
      <w:r>
        <w:rPr>
          <w:rFonts w:ascii="Arial" w:hAnsi="Arial" w:cs="Arial"/>
          <w:color w:val="000000" w:themeColor="text1"/>
          <w:sz w:val="24"/>
          <w:szCs w:val="24"/>
        </w:rPr>
        <w:tab/>
      </w:r>
      <w:r w:rsidRPr="004925C4">
        <w:rPr>
          <w:rFonts w:ascii="Arial" w:hAnsi="Arial" w:cs="Arial"/>
          <w:b/>
          <w:color w:val="000000" w:themeColor="text1"/>
          <w:sz w:val="24"/>
          <w:szCs w:val="24"/>
        </w:rPr>
        <w:t xml:space="preserve">If </w:t>
      </w:r>
      <w:r w:rsidR="002275E4">
        <w:rPr>
          <w:rFonts w:ascii="Arial" w:hAnsi="Arial" w:cs="Arial"/>
          <w:b/>
          <w:color w:val="000000" w:themeColor="text1"/>
          <w:sz w:val="24"/>
          <w:szCs w:val="24"/>
        </w:rPr>
        <w:t>yes</w:t>
      </w:r>
      <w:r w:rsidRPr="004925C4">
        <w:rPr>
          <w:rFonts w:ascii="Arial" w:hAnsi="Arial" w:cs="Arial"/>
          <w:b/>
          <w:color w:val="000000" w:themeColor="text1"/>
          <w:sz w:val="24"/>
          <w:szCs w:val="24"/>
        </w:rPr>
        <w:t>, what class?</w:t>
      </w:r>
      <w:r>
        <w:rPr>
          <w:rFonts w:ascii="Arial" w:hAnsi="Arial" w:cs="Arial"/>
          <w:color w:val="000000" w:themeColor="text1"/>
          <w:sz w:val="24"/>
          <w:szCs w:val="24"/>
        </w:rPr>
        <w:t xml:space="preserve"> </w:t>
      </w:r>
      <w:r w:rsidRPr="005970F4">
        <w:rPr>
          <w:rFonts w:ascii="Arial" w:hAnsi="Arial" w:cs="Arial"/>
          <w:color w:val="000000" w:themeColor="text1"/>
          <w:sz w:val="24"/>
          <w:szCs w:val="24"/>
        </w:rPr>
        <w:t>&lt;&lt;</w:t>
      </w:r>
      <w:r w:rsidR="005970F4" w:rsidRPr="005970F4">
        <w:rPr>
          <w:rFonts w:ascii="Arial" w:hAnsi="Arial" w:cs="Arial"/>
          <w:color w:val="000000" w:themeColor="text1"/>
          <w:sz w:val="24"/>
          <w:szCs w:val="24"/>
        </w:rPr>
        <w:t>N/A</w:t>
      </w:r>
      <w:r w:rsidRPr="005970F4">
        <w:rPr>
          <w:rFonts w:ascii="Arial" w:hAnsi="Arial" w:cs="Arial"/>
          <w:color w:val="000000" w:themeColor="text1"/>
          <w:sz w:val="24"/>
          <w:szCs w:val="24"/>
        </w:rPr>
        <w:t>&gt;&gt;</w:t>
      </w:r>
    </w:p>
    <w:p w14:paraId="4573D766" w14:textId="77777777" w:rsidR="00056038" w:rsidRPr="00DF4CE8" w:rsidRDefault="00056038" w:rsidP="00056038">
      <w:pPr>
        <w:pStyle w:val="NoSpacing"/>
        <w:rPr>
          <w:rFonts w:ascii="Arial" w:hAnsi="Arial" w:cs="Arial"/>
          <w:color w:val="000000" w:themeColor="text1"/>
          <w:sz w:val="24"/>
          <w:szCs w:val="24"/>
        </w:rPr>
      </w:pPr>
    </w:p>
    <w:p w14:paraId="081B2B51" w14:textId="77777777" w:rsidR="00056038" w:rsidRPr="00DF4CE8" w:rsidRDefault="00056038" w:rsidP="00056038">
      <w:pPr>
        <w:pStyle w:val="NoSpacing"/>
        <w:rPr>
          <w:rFonts w:ascii="Arial" w:hAnsi="Arial" w:cs="Arial"/>
          <w:color w:val="000000" w:themeColor="text1"/>
          <w:sz w:val="24"/>
          <w:szCs w:val="24"/>
        </w:rPr>
      </w:pPr>
    </w:p>
    <w:p w14:paraId="15596BF0" w14:textId="77777777" w:rsidR="00116A74" w:rsidRPr="00DF4CE8" w:rsidRDefault="00056038" w:rsidP="00056038">
      <w:pPr>
        <w:pStyle w:val="NoSpacing"/>
        <w:rPr>
          <w:rFonts w:ascii="Arial" w:hAnsi="Arial" w:cs="Arial"/>
          <w:color w:val="000000" w:themeColor="text1"/>
          <w:sz w:val="24"/>
          <w:szCs w:val="24"/>
        </w:rPr>
        <w:sectPr w:rsidR="00116A74" w:rsidRPr="00DF4CE8" w:rsidSect="004F4090">
          <w:headerReference w:type="default" r:id="rId16"/>
          <w:footerReference w:type="default" r:id="rId17"/>
          <w:pgSz w:w="12240" w:h="15840"/>
          <w:pgMar w:top="1440" w:right="1440" w:bottom="1440" w:left="1440" w:header="720" w:footer="720" w:gutter="0"/>
          <w:cols w:space="720"/>
          <w:docGrid w:linePitch="360"/>
        </w:sectPr>
      </w:pPr>
      <w:r w:rsidRPr="00DF4CE8">
        <w:rPr>
          <w:rFonts w:ascii="Arial" w:hAnsi="Arial" w:cs="Arial"/>
          <w:color w:val="000000" w:themeColor="text1"/>
          <w:sz w:val="24"/>
          <w:szCs w:val="24"/>
        </w:rPr>
        <w:t>Please complete the table below and identify all the study procedures that will be conducted in this study:</w:t>
      </w:r>
    </w:p>
    <w:tbl>
      <w:tblPr>
        <w:tblStyle w:val="TableGrid"/>
        <w:tblpPr w:leftFromText="180" w:rightFromText="180" w:vertAnchor="text" w:horzAnchor="margin" w:tblpY="82"/>
        <w:tblW w:w="8005" w:type="dxa"/>
        <w:tblLook w:val="04A0" w:firstRow="1" w:lastRow="0" w:firstColumn="1" w:lastColumn="0" w:noHBand="0" w:noVBand="1"/>
      </w:tblPr>
      <w:tblGrid>
        <w:gridCol w:w="3685"/>
        <w:gridCol w:w="4320"/>
      </w:tblGrid>
      <w:tr w:rsidR="00F97591" w:rsidRPr="00DF4CE8" w14:paraId="54E1A6C9" w14:textId="77777777" w:rsidTr="00F97591">
        <w:tc>
          <w:tcPr>
            <w:tcW w:w="8005" w:type="dxa"/>
            <w:gridSpan w:val="2"/>
          </w:tcPr>
          <w:p w14:paraId="228EA1CB" w14:textId="77777777" w:rsidR="00F97591" w:rsidRPr="00DF4CE8" w:rsidRDefault="00F97591" w:rsidP="00F97591">
            <w:pPr>
              <w:pStyle w:val="NoSpacing"/>
              <w:rPr>
                <w:rFonts w:ascii="Arial" w:hAnsi="Arial" w:cs="Arial"/>
                <w:color w:val="000000" w:themeColor="text1"/>
                <w:sz w:val="24"/>
                <w:szCs w:val="24"/>
              </w:rPr>
            </w:pPr>
            <w:r w:rsidRPr="00DF4CE8">
              <w:rPr>
                <w:rFonts w:ascii="Arial" w:hAnsi="Arial" w:cs="Arial"/>
                <w:color w:val="000000" w:themeColor="text1"/>
                <w:sz w:val="24"/>
                <w:szCs w:val="24"/>
              </w:rPr>
              <w:t xml:space="preserve">Check any </w:t>
            </w:r>
            <w:r w:rsidRPr="00DF4CE8">
              <w:rPr>
                <w:rFonts w:ascii="Arial" w:hAnsi="Arial" w:cs="Arial"/>
                <w:b/>
                <w:color w:val="000000" w:themeColor="text1"/>
                <w:sz w:val="24"/>
                <w:szCs w:val="24"/>
              </w:rPr>
              <w:t>applicable</w:t>
            </w:r>
            <w:r w:rsidRPr="00DF4CE8">
              <w:rPr>
                <w:rFonts w:ascii="Arial" w:hAnsi="Arial" w:cs="Arial"/>
                <w:color w:val="000000" w:themeColor="text1"/>
                <w:sz w:val="24"/>
                <w:szCs w:val="24"/>
              </w:rPr>
              <w:t xml:space="preserve"> boxes:</w:t>
            </w:r>
          </w:p>
        </w:tc>
      </w:tr>
      <w:tr w:rsidR="00F97591" w:rsidRPr="00DF4CE8" w14:paraId="00A4FD75" w14:textId="77777777" w:rsidTr="00F97591">
        <w:tc>
          <w:tcPr>
            <w:tcW w:w="3685" w:type="dxa"/>
          </w:tcPr>
          <w:p w14:paraId="6FC85624" w14:textId="77777777"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1633785795"/>
                <w14:checkbox>
                  <w14:checked w14:val="0"/>
                  <w14:checkedState w14:val="2612" w14:font="MS Gothic"/>
                  <w14:uncheckedState w14:val="2610" w14:font="MS Gothic"/>
                </w14:checkbox>
              </w:sdtPr>
              <w:sdtContent>
                <w:r w:rsidR="00F97591" w:rsidRPr="00DF4CE8">
                  <w:rPr>
                    <w:rFonts w:ascii="Segoe UI Symbol" w:eastAsia="MS Gothic" w:hAnsi="Segoe UI Symbol" w:cs="Segoe UI Symbol"/>
                    <w:color w:val="000000" w:themeColor="text1"/>
                    <w:sz w:val="24"/>
                    <w:szCs w:val="24"/>
                  </w:rPr>
                  <w:t>☐</w:t>
                </w:r>
              </w:sdtContent>
            </w:sdt>
            <w:r w:rsidR="00F97591" w:rsidRPr="00DF4CE8">
              <w:rPr>
                <w:rFonts w:ascii="Arial" w:hAnsi="Arial" w:cs="Arial"/>
                <w:color w:val="000000" w:themeColor="text1"/>
                <w:sz w:val="24"/>
                <w:szCs w:val="24"/>
              </w:rPr>
              <w:t xml:space="preserve"> Normal Educational Practices</w:t>
            </w:r>
          </w:p>
        </w:tc>
        <w:tc>
          <w:tcPr>
            <w:tcW w:w="4320" w:type="dxa"/>
          </w:tcPr>
          <w:p w14:paraId="739D9D35" w14:textId="77777777"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688754392"/>
                <w14:checkbox>
                  <w14:checked w14:val="0"/>
                  <w14:checkedState w14:val="2612" w14:font="MS Gothic"/>
                  <w14:uncheckedState w14:val="2610" w14:font="MS Gothic"/>
                </w14:checkbox>
              </w:sdtPr>
              <w:sdtContent>
                <w:r w:rsidR="00F97591" w:rsidRPr="00DF4CE8">
                  <w:rPr>
                    <w:rFonts w:ascii="Segoe UI Symbol" w:eastAsia="MS Gothic" w:hAnsi="Segoe UI Symbol" w:cs="Segoe UI Symbol"/>
                    <w:color w:val="000000" w:themeColor="text1"/>
                    <w:sz w:val="24"/>
                    <w:szCs w:val="24"/>
                  </w:rPr>
                  <w:t>☐</w:t>
                </w:r>
              </w:sdtContent>
            </w:sdt>
            <w:r w:rsidR="00F97591" w:rsidRPr="00DF4CE8">
              <w:rPr>
                <w:rFonts w:ascii="Arial" w:hAnsi="Arial" w:cs="Arial"/>
                <w:color w:val="000000" w:themeColor="text1"/>
                <w:sz w:val="24"/>
                <w:szCs w:val="24"/>
              </w:rPr>
              <w:t xml:space="preserve"> Taste and Food Quality</w:t>
            </w:r>
          </w:p>
        </w:tc>
      </w:tr>
      <w:tr w:rsidR="00F97591" w:rsidRPr="00DF4CE8" w14:paraId="19B3855A" w14:textId="77777777" w:rsidTr="00F97591">
        <w:tc>
          <w:tcPr>
            <w:tcW w:w="3685" w:type="dxa"/>
          </w:tcPr>
          <w:p w14:paraId="549C2714" w14:textId="77777777"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1451361074"/>
                <w14:checkbox>
                  <w14:checked w14:val="0"/>
                  <w14:checkedState w14:val="2612" w14:font="MS Gothic"/>
                  <w14:uncheckedState w14:val="2610" w14:font="MS Gothic"/>
                </w14:checkbox>
              </w:sdtPr>
              <w:sdtContent>
                <w:r w:rsidR="00F97591" w:rsidRPr="00DF4CE8">
                  <w:rPr>
                    <w:rFonts w:ascii="Segoe UI Symbol" w:eastAsia="MS Gothic" w:hAnsi="Segoe UI Symbol" w:cs="Segoe UI Symbol"/>
                    <w:color w:val="000000" w:themeColor="text1"/>
                    <w:sz w:val="24"/>
                    <w:szCs w:val="24"/>
                  </w:rPr>
                  <w:t>☐</w:t>
                </w:r>
              </w:sdtContent>
            </w:sdt>
            <w:r w:rsidR="00F97591" w:rsidRPr="00DF4CE8">
              <w:rPr>
                <w:rFonts w:ascii="Arial" w:hAnsi="Arial" w:cs="Arial"/>
                <w:color w:val="000000" w:themeColor="text1"/>
                <w:sz w:val="24"/>
                <w:szCs w:val="24"/>
              </w:rPr>
              <w:t xml:space="preserve"> Surveys</w:t>
            </w:r>
          </w:p>
        </w:tc>
        <w:tc>
          <w:tcPr>
            <w:tcW w:w="4320" w:type="dxa"/>
          </w:tcPr>
          <w:p w14:paraId="0593FF3D" w14:textId="77777777"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311563674"/>
                <w14:checkbox>
                  <w14:checked w14:val="0"/>
                  <w14:checkedState w14:val="2612" w14:font="MS Gothic"/>
                  <w14:uncheckedState w14:val="2610" w14:font="MS Gothic"/>
                </w14:checkbox>
              </w:sdtPr>
              <w:sdtContent>
                <w:r w:rsidR="00F97591" w:rsidRPr="00DF4CE8">
                  <w:rPr>
                    <w:rFonts w:ascii="Segoe UI Symbol" w:eastAsia="MS Gothic" w:hAnsi="Segoe UI Symbol" w:cs="Segoe UI Symbol"/>
                    <w:color w:val="000000" w:themeColor="text1"/>
                    <w:sz w:val="24"/>
                    <w:szCs w:val="24"/>
                  </w:rPr>
                  <w:t>☐</w:t>
                </w:r>
              </w:sdtContent>
            </w:sdt>
            <w:r w:rsidR="00F97591" w:rsidRPr="00DF4CE8">
              <w:rPr>
                <w:rFonts w:ascii="Arial" w:hAnsi="Arial" w:cs="Arial"/>
                <w:color w:val="000000" w:themeColor="text1"/>
                <w:sz w:val="24"/>
                <w:szCs w:val="24"/>
              </w:rPr>
              <w:t xml:space="preserve"> Educational Tests</w:t>
            </w:r>
          </w:p>
        </w:tc>
      </w:tr>
      <w:tr w:rsidR="00F97591" w:rsidRPr="00DF4CE8" w14:paraId="1E77C5C8" w14:textId="77777777" w:rsidTr="00F97591">
        <w:tc>
          <w:tcPr>
            <w:tcW w:w="3685" w:type="dxa"/>
          </w:tcPr>
          <w:p w14:paraId="170F9E65" w14:textId="5277C1DB"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309098697"/>
                <w14:checkbox>
                  <w14:checked w14:val="0"/>
                  <w14:checkedState w14:val="2612" w14:font="MS Gothic"/>
                  <w14:uncheckedState w14:val="2610" w14:font="MS Gothic"/>
                </w14:checkbox>
              </w:sdtPr>
              <w:sdtContent>
                <w:r w:rsidR="009D7220">
                  <w:rPr>
                    <w:rFonts w:ascii="MS Gothic" w:eastAsia="MS Gothic" w:hAnsi="MS Gothic" w:cs="Arial" w:hint="eastAsia"/>
                    <w:color w:val="000000" w:themeColor="text1"/>
                    <w:sz w:val="24"/>
                    <w:szCs w:val="24"/>
                  </w:rPr>
                  <w:t>☐</w:t>
                </w:r>
              </w:sdtContent>
            </w:sdt>
            <w:r w:rsidR="00F97591" w:rsidRPr="00DF4CE8">
              <w:rPr>
                <w:rFonts w:ascii="Arial" w:hAnsi="Arial" w:cs="Arial"/>
                <w:color w:val="000000" w:themeColor="text1"/>
                <w:sz w:val="24"/>
                <w:szCs w:val="24"/>
              </w:rPr>
              <w:t xml:space="preserve"> Interviews</w:t>
            </w:r>
          </w:p>
        </w:tc>
        <w:tc>
          <w:tcPr>
            <w:tcW w:w="4320" w:type="dxa"/>
          </w:tcPr>
          <w:p w14:paraId="4D3C5438" w14:textId="77777777"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1532953685"/>
                <w14:checkbox>
                  <w14:checked w14:val="0"/>
                  <w14:checkedState w14:val="2612" w14:font="MS Gothic"/>
                  <w14:uncheckedState w14:val="2610" w14:font="MS Gothic"/>
                </w14:checkbox>
              </w:sdtPr>
              <w:sdtContent>
                <w:r w:rsidR="00F97591" w:rsidRPr="00DF4CE8">
                  <w:rPr>
                    <w:rFonts w:ascii="Segoe UI Symbol" w:eastAsia="MS Gothic" w:hAnsi="Segoe UI Symbol" w:cs="Segoe UI Symbol"/>
                    <w:color w:val="000000" w:themeColor="text1"/>
                    <w:sz w:val="24"/>
                    <w:szCs w:val="24"/>
                  </w:rPr>
                  <w:t>☐</w:t>
                </w:r>
              </w:sdtContent>
            </w:sdt>
            <w:r w:rsidR="00F97591" w:rsidRPr="00DF4CE8">
              <w:rPr>
                <w:rFonts w:ascii="Arial" w:hAnsi="Arial" w:cs="Arial"/>
                <w:color w:val="000000" w:themeColor="text1"/>
                <w:sz w:val="24"/>
                <w:szCs w:val="24"/>
              </w:rPr>
              <w:t xml:space="preserve"> Benign Behavioral Interventions</w:t>
            </w:r>
          </w:p>
        </w:tc>
      </w:tr>
      <w:tr w:rsidR="00F97591" w:rsidRPr="00DF4CE8" w14:paraId="5D44C853" w14:textId="77777777" w:rsidTr="00F97591">
        <w:tc>
          <w:tcPr>
            <w:tcW w:w="3685" w:type="dxa"/>
          </w:tcPr>
          <w:p w14:paraId="73EB5089" w14:textId="77777777"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276408163"/>
                <w14:checkbox>
                  <w14:checked w14:val="0"/>
                  <w14:checkedState w14:val="2612" w14:font="MS Gothic"/>
                  <w14:uncheckedState w14:val="2610" w14:font="MS Gothic"/>
                </w14:checkbox>
              </w:sdtPr>
              <w:sdtContent>
                <w:r w:rsidR="0093697D" w:rsidRPr="00DF4CE8">
                  <w:rPr>
                    <w:rFonts w:ascii="Segoe UI Symbol" w:eastAsia="MS Gothic" w:hAnsi="Segoe UI Symbol" w:cs="Segoe UI Symbol"/>
                    <w:color w:val="000000" w:themeColor="text1"/>
                    <w:sz w:val="24"/>
                    <w:szCs w:val="24"/>
                  </w:rPr>
                  <w:t>☐</w:t>
                </w:r>
              </w:sdtContent>
            </w:sdt>
            <w:r w:rsidR="00F97591" w:rsidRPr="00DF4CE8">
              <w:rPr>
                <w:rFonts w:ascii="Arial" w:hAnsi="Arial" w:cs="Arial"/>
                <w:color w:val="000000" w:themeColor="text1"/>
                <w:sz w:val="24"/>
                <w:szCs w:val="24"/>
              </w:rPr>
              <w:t xml:space="preserve"> Observation of Public Behavior</w:t>
            </w:r>
          </w:p>
        </w:tc>
        <w:tc>
          <w:tcPr>
            <w:tcW w:w="4320" w:type="dxa"/>
          </w:tcPr>
          <w:p w14:paraId="257D9188" w14:textId="6E0B3B05" w:rsidR="00F97591"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332685068"/>
                <w14:checkbox>
                  <w14:checked w14:val="1"/>
                  <w14:checkedState w14:val="2612" w14:font="MS Gothic"/>
                  <w14:uncheckedState w14:val="2610" w14:font="MS Gothic"/>
                </w14:checkbox>
              </w:sdtPr>
              <w:sdtContent>
                <w:r w:rsidR="009D7220">
                  <w:rPr>
                    <w:rFonts w:ascii="MS Gothic" w:eastAsia="MS Gothic" w:hAnsi="MS Gothic" w:cs="Arial" w:hint="eastAsia"/>
                    <w:color w:val="000000" w:themeColor="text1"/>
                    <w:sz w:val="24"/>
                    <w:szCs w:val="24"/>
                  </w:rPr>
                  <w:t>☒</w:t>
                </w:r>
              </w:sdtContent>
            </w:sdt>
            <w:r w:rsidR="00F97591" w:rsidRPr="00DF4CE8">
              <w:rPr>
                <w:rFonts w:ascii="Arial" w:hAnsi="Arial" w:cs="Arial"/>
                <w:color w:val="000000" w:themeColor="text1"/>
                <w:sz w:val="24"/>
                <w:szCs w:val="24"/>
              </w:rPr>
              <w:t xml:space="preserve"> Secondary Use of Data or Specimens</w:t>
            </w:r>
          </w:p>
        </w:tc>
      </w:tr>
      <w:tr w:rsidR="0093697D" w:rsidRPr="00DF4CE8" w14:paraId="60E68673" w14:textId="77777777" w:rsidTr="00F97591">
        <w:tc>
          <w:tcPr>
            <w:tcW w:w="3685" w:type="dxa"/>
          </w:tcPr>
          <w:p w14:paraId="32C601A7" w14:textId="77777777" w:rsidR="0093697D"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1178811138"/>
                <w14:checkbox>
                  <w14:checked w14:val="0"/>
                  <w14:checkedState w14:val="2612" w14:font="MS Gothic"/>
                  <w14:uncheckedState w14:val="2610" w14:font="MS Gothic"/>
                </w14:checkbox>
              </w:sdtPr>
              <w:sdtContent>
                <w:r w:rsidR="0093697D" w:rsidRPr="00DF4CE8">
                  <w:rPr>
                    <w:rFonts w:ascii="Segoe UI Symbol" w:eastAsia="MS Gothic" w:hAnsi="Segoe UI Symbol" w:cs="Segoe UI Symbol"/>
                    <w:color w:val="000000" w:themeColor="text1"/>
                    <w:sz w:val="24"/>
                    <w:szCs w:val="24"/>
                  </w:rPr>
                  <w:t>☐</w:t>
                </w:r>
              </w:sdtContent>
            </w:sdt>
            <w:r w:rsidR="0093697D" w:rsidRPr="00DF4CE8">
              <w:rPr>
                <w:rFonts w:ascii="Arial" w:hAnsi="Arial" w:cs="Arial"/>
                <w:color w:val="000000" w:themeColor="text1"/>
                <w:sz w:val="24"/>
                <w:szCs w:val="24"/>
              </w:rPr>
              <w:t xml:space="preserve"> Deception</w:t>
            </w:r>
          </w:p>
        </w:tc>
        <w:tc>
          <w:tcPr>
            <w:tcW w:w="4320" w:type="dxa"/>
          </w:tcPr>
          <w:p w14:paraId="713A33EA" w14:textId="5C05B6DD" w:rsidR="0093697D" w:rsidRPr="00DF4CE8" w:rsidRDefault="00000000" w:rsidP="00F97591">
            <w:pPr>
              <w:pStyle w:val="NoSpacing"/>
              <w:rPr>
                <w:rFonts w:ascii="Arial" w:hAnsi="Arial" w:cs="Arial"/>
                <w:color w:val="000000" w:themeColor="text1"/>
                <w:sz w:val="24"/>
                <w:szCs w:val="24"/>
              </w:rPr>
            </w:pPr>
            <w:sdt>
              <w:sdtPr>
                <w:rPr>
                  <w:rFonts w:ascii="Arial" w:hAnsi="Arial" w:cs="Arial"/>
                  <w:color w:val="000000" w:themeColor="text1"/>
                  <w:sz w:val="24"/>
                  <w:szCs w:val="24"/>
                </w:rPr>
                <w:id w:val="-997957666"/>
                <w14:checkbox>
                  <w14:checked w14:val="0"/>
                  <w14:checkedState w14:val="2612" w14:font="MS Gothic"/>
                  <w14:uncheckedState w14:val="2610" w14:font="MS Gothic"/>
                </w14:checkbox>
              </w:sdtPr>
              <w:sdtContent>
                <w:r w:rsidR="00C3253E" w:rsidRPr="00DF4CE8">
                  <w:rPr>
                    <w:rFonts w:ascii="Segoe UI Symbol" w:eastAsia="MS Gothic" w:hAnsi="Segoe UI Symbol" w:cs="Segoe UI Symbol"/>
                    <w:color w:val="000000" w:themeColor="text1"/>
                    <w:sz w:val="24"/>
                    <w:szCs w:val="24"/>
                  </w:rPr>
                  <w:t>☐</w:t>
                </w:r>
              </w:sdtContent>
            </w:sdt>
            <w:r w:rsidR="00C3253E" w:rsidRPr="00DF4CE8">
              <w:rPr>
                <w:rFonts w:ascii="Arial" w:hAnsi="Arial" w:cs="Arial"/>
                <w:color w:val="000000" w:themeColor="text1"/>
                <w:sz w:val="24"/>
                <w:szCs w:val="24"/>
              </w:rPr>
              <w:t xml:space="preserve"> </w:t>
            </w:r>
            <w:r w:rsidR="00C3253E">
              <w:rPr>
                <w:rFonts w:ascii="Arial" w:hAnsi="Arial" w:cs="Arial"/>
                <w:color w:val="000000" w:themeColor="text1"/>
                <w:sz w:val="24"/>
                <w:szCs w:val="24"/>
              </w:rPr>
              <w:t>Focus Groups</w:t>
            </w:r>
          </w:p>
        </w:tc>
      </w:tr>
    </w:tbl>
    <w:p w14:paraId="06C0E018" w14:textId="77777777" w:rsidR="00116A74" w:rsidRPr="00DF4CE8" w:rsidRDefault="00116A74" w:rsidP="00BB74A7">
      <w:pPr>
        <w:pStyle w:val="NoSpacing"/>
        <w:rPr>
          <w:rFonts w:ascii="Arial" w:hAnsi="Arial" w:cs="Arial"/>
          <w:color w:val="000000" w:themeColor="text1"/>
          <w:sz w:val="24"/>
          <w:szCs w:val="24"/>
        </w:rPr>
        <w:sectPr w:rsidR="00116A74" w:rsidRPr="00DF4CE8" w:rsidSect="00116A74">
          <w:type w:val="continuous"/>
          <w:pgSz w:w="12240" w:h="15840"/>
          <w:pgMar w:top="1440" w:right="1440" w:bottom="1440" w:left="1440" w:header="720" w:footer="720" w:gutter="0"/>
          <w:cols w:num="2" w:space="720"/>
          <w:docGrid w:linePitch="360"/>
        </w:sectPr>
      </w:pPr>
    </w:p>
    <w:p w14:paraId="3061A4ED" w14:textId="77777777" w:rsidR="00F97591" w:rsidRPr="00DF4CE8" w:rsidRDefault="00F97591" w:rsidP="00116A74">
      <w:pPr>
        <w:rPr>
          <w:rFonts w:ascii="Arial" w:hAnsi="Arial" w:cs="Arial"/>
        </w:rPr>
      </w:pPr>
    </w:p>
    <w:p w14:paraId="2D00F862" w14:textId="77777777" w:rsidR="00116A74" w:rsidRPr="00DF4CE8" w:rsidRDefault="00116A74" w:rsidP="00F97591">
      <w:pPr>
        <w:rPr>
          <w:rFonts w:ascii="Arial" w:hAnsi="Arial" w:cs="Arial"/>
        </w:rPr>
        <w:sectPr w:rsidR="00116A74" w:rsidRPr="00DF4CE8" w:rsidSect="00116A74">
          <w:type w:val="continuous"/>
          <w:pgSz w:w="12240" w:h="15840"/>
          <w:pgMar w:top="1440" w:right="1440" w:bottom="1440" w:left="1440" w:header="720" w:footer="720" w:gutter="0"/>
          <w:cols w:space="720"/>
          <w:docGrid w:linePitch="360"/>
        </w:sectPr>
      </w:pPr>
    </w:p>
    <w:p w14:paraId="19458ABD" w14:textId="77777777" w:rsidR="00116A74" w:rsidRPr="00DF4CE8" w:rsidRDefault="00116A74" w:rsidP="00BB74A7">
      <w:pPr>
        <w:pStyle w:val="NoSpacing"/>
        <w:rPr>
          <w:rFonts w:ascii="Arial" w:hAnsi="Arial" w:cs="Arial"/>
          <w:color w:val="000000" w:themeColor="text1"/>
          <w:sz w:val="24"/>
          <w:szCs w:val="24"/>
        </w:rPr>
        <w:sectPr w:rsidR="00116A74" w:rsidRPr="00DF4CE8" w:rsidSect="00116A74">
          <w:type w:val="continuous"/>
          <w:pgSz w:w="12240" w:h="15840"/>
          <w:pgMar w:top="1440" w:right="1440" w:bottom="1440" w:left="1440" w:header="720" w:footer="720" w:gutter="0"/>
          <w:cols w:space="720"/>
          <w:docGrid w:linePitch="360"/>
        </w:sectPr>
      </w:pPr>
    </w:p>
    <w:p w14:paraId="1BE844E9" w14:textId="77777777" w:rsidR="00D27CD2" w:rsidRPr="00DF4CE8" w:rsidRDefault="00D27CD2" w:rsidP="00BB74A7">
      <w:pPr>
        <w:pStyle w:val="NoSpacing"/>
        <w:rPr>
          <w:rFonts w:ascii="Arial" w:hAnsi="Arial" w:cs="Arial"/>
          <w:color w:val="000000" w:themeColor="text1"/>
          <w:sz w:val="24"/>
          <w:szCs w:val="24"/>
        </w:rPr>
      </w:pPr>
    </w:p>
    <w:p w14:paraId="38A866BA" w14:textId="77777777" w:rsidR="00116A74" w:rsidRPr="00DF4CE8" w:rsidRDefault="00116A74" w:rsidP="00BB74A7">
      <w:pPr>
        <w:pStyle w:val="NoSpacing"/>
        <w:rPr>
          <w:rFonts w:ascii="Arial" w:hAnsi="Arial" w:cs="Arial"/>
          <w:color w:val="000000" w:themeColor="text1"/>
          <w:sz w:val="24"/>
          <w:szCs w:val="24"/>
        </w:rPr>
        <w:sectPr w:rsidR="00116A74" w:rsidRPr="00DF4CE8" w:rsidSect="00116A74">
          <w:type w:val="continuous"/>
          <w:pgSz w:w="12240" w:h="15840"/>
          <w:pgMar w:top="1440" w:right="1440" w:bottom="1440" w:left="1440" w:header="720" w:footer="720" w:gutter="0"/>
          <w:cols w:space="720"/>
          <w:docGrid w:linePitch="360"/>
        </w:sectPr>
      </w:pPr>
    </w:p>
    <w:p w14:paraId="2F79BD5F" w14:textId="77777777" w:rsidR="00AA56DC" w:rsidRPr="00DF4CE8" w:rsidRDefault="00AA56DC" w:rsidP="00BB74A7">
      <w:pPr>
        <w:pStyle w:val="NoSpacing"/>
        <w:rPr>
          <w:rFonts w:ascii="Arial" w:hAnsi="Arial" w:cs="Arial"/>
          <w:color w:val="000000" w:themeColor="text1"/>
          <w:sz w:val="24"/>
          <w:szCs w:val="24"/>
        </w:rPr>
      </w:pPr>
    </w:p>
    <w:p w14:paraId="6C62AA25" w14:textId="77777777" w:rsidR="00AA56DC" w:rsidRPr="00DF4CE8" w:rsidRDefault="00AA56DC" w:rsidP="00BB74A7">
      <w:pPr>
        <w:pStyle w:val="NoSpacing"/>
        <w:rPr>
          <w:rFonts w:ascii="Arial" w:hAnsi="Arial" w:cs="Arial"/>
          <w:color w:val="000000" w:themeColor="text1"/>
          <w:sz w:val="24"/>
          <w:szCs w:val="24"/>
        </w:rPr>
      </w:pPr>
    </w:p>
    <w:p w14:paraId="202635F8" w14:textId="77777777" w:rsidR="00F97591" w:rsidRPr="00DF4CE8" w:rsidRDefault="00F97591" w:rsidP="00BB74A7">
      <w:pPr>
        <w:pStyle w:val="NoSpacing"/>
        <w:rPr>
          <w:rFonts w:ascii="Arial" w:hAnsi="Arial" w:cs="Arial"/>
          <w:color w:val="000000" w:themeColor="text1"/>
          <w:sz w:val="24"/>
          <w:szCs w:val="24"/>
        </w:rPr>
      </w:pPr>
    </w:p>
    <w:p w14:paraId="74F12D8D" w14:textId="77777777" w:rsidR="00056038" w:rsidRPr="00DF4CE8" w:rsidRDefault="00056038" w:rsidP="00BB74A7">
      <w:pPr>
        <w:pStyle w:val="NoSpacing"/>
        <w:rPr>
          <w:rFonts w:ascii="Arial" w:hAnsi="Arial" w:cs="Arial"/>
          <w:color w:val="000000" w:themeColor="text1"/>
          <w:sz w:val="24"/>
          <w:szCs w:val="24"/>
        </w:rPr>
      </w:pPr>
    </w:p>
    <w:p w14:paraId="636D7ED8" w14:textId="77777777" w:rsidR="00056038" w:rsidRPr="00DF4CE8" w:rsidRDefault="00056038" w:rsidP="00BB74A7">
      <w:pPr>
        <w:pStyle w:val="NoSpacing"/>
        <w:rPr>
          <w:rFonts w:ascii="Arial" w:hAnsi="Arial" w:cs="Arial"/>
          <w:color w:val="000000" w:themeColor="text1"/>
          <w:sz w:val="24"/>
          <w:szCs w:val="24"/>
        </w:rPr>
      </w:pPr>
    </w:p>
    <w:p w14:paraId="7AA811C9" w14:textId="77777777" w:rsidR="00F97591" w:rsidRPr="00DF4CE8" w:rsidRDefault="00F97591" w:rsidP="00BB74A7">
      <w:pPr>
        <w:pStyle w:val="NoSpacing"/>
        <w:rPr>
          <w:rFonts w:ascii="Arial" w:hAnsi="Arial" w:cs="Arial"/>
          <w:color w:val="000000" w:themeColor="text1"/>
          <w:sz w:val="24"/>
          <w:szCs w:val="24"/>
        </w:rPr>
      </w:pPr>
    </w:p>
    <w:p w14:paraId="14BAA008" w14:textId="18C17C77" w:rsidR="005970F4" w:rsidRPr="003C519C" w:rsidRDefault="009D7220" w:rsidP="009D7220">
      <w:pPr>
        <w:pStyle w:val="NoSpacing"/>
        <w:rPr>
          <w:rFonts w:ascii="Arial" w:hAnsi="Arial" w:cs="Arial" w:hint="eastAsia"/>
          <w:bCs/>
          <w:sz w:val="24"/>
          <w:szCs w:val="24"/>
          <w:lang w:eastAsia="zh-CN"/>
        </w:rPr>
      </w:pPr>
      <w:r>
        <w:rPr>
          <w:rFonts w:ascii="Arial" w:hAnsi="Arial" w:cs="Arial" w:hint="eastAsia"/>
          <w:b/>
          <w:sz w:val="24"/>
          <w:szCs w:val="24"/>
          <w:lang w:eastAsia="zh-CN"/>
        </w:rPr>
        <w:t xml:space="preserve">1. </w:t>
      </w:r>
      <w:r w:rsidR="00CB7554" w:rsidRPr="00DF4CE8">
        <w:rPr>
          <w:rFonts w:ascii="Arial" w:hAnsi="Arial" w:cs="Arial"/>
          <w:b/>
          <w:sz w:val="24"/>
          <w:szCs w:val="24"/>
        </w:rPr>
        <w:t>Purpose and rationale of the study:</w:t>
      </w:r>
      <w:r w:rsidR="00C26257">
        <w:rPr>
          <w:rFonts w:ascii="Arial" w:hAnsi="Arial" w:cs="Arial"/>
          <w:b/>
          <w:sz w:val="24"/>
          <w:szCs w:val="24"/>
        </w:rPr>
        <w:t xml:space="preserve"> </w:t>
      </w:r>
      <w:r w:rsidR="003C519C" w:rsidRPr="003C519C">
        <w:rPr>
          <w:rFonts w:ascii="Arial" w:hAnsi="Arial" w:cs="Arial"/>
          <w:bCs/>
          <w:sz w:val="24"/>
          <w:szCs w:val="24"/>
        </w:rPr>
        <w:t xml:space="preserve">The purpose of this study is to construct a Community Opportunity Index (COI) for </w:t>
      </w:r>
      <w:r w:rsidR="003C519C">
        <w:rPr>
          <w:rFonts w:ascii="Arial" w:hAnsi="Arial" w:cs="Arial" w:hint="eastAsia"/>
          <w:bCs/>
          <w:sz w:val="24"/>
          <w:szCs w:val="24"/>
          <w:lang w:eastAsia="zh-CN"/>
        </w:rPr>
        <w:t>Prince William County (</w:t>
      </w:r>
      <w:r w:rsidR="003C519C" w:rsidRPr="003C519C">
        <w:rPr>
          <w:rFonts w:ascii="Arial" w:hAnsi="Arial" w:cs="Arial"/>
          <w:bCs/>
          <w:sz w:val="24"/>
          <w:szCs w:val="24"/>
        </w:rPr>
        <w:t>PWC</w:t>
      </w:r>
      <w:r w:rsidR="003C519C">
        <w:rPr>
          <w:rFonts w:ascii="Arial" w:hAnsi="Arial" w:cs="Arial" w:hint="eastAsia"/>
          <w:bCs/>
          <w:sz w:val="24"/>
          <w:szCs w:val="24"/>
          <w:lang w:eastAsia="zh-CN"/>
        </w:rPr>
        <w:t>)</w:t>
      </w:r>
      <w:r w:rsidR="003C519C" w:rsidRPr="003C519C">
        <w:rPr>
          <w:rFonts w:ascii="Arial" w:hAnsi="Arial" w:cs="Arial"/>
          <w:bCs/>
          <w:sz w:val="24"/>
          <w:szCs w:val="24"/>
        </w:rPr>
        <w:t xml:space="preserve"> at the </w:t>
      </w:r>
      <w:r w:rsidR="003C519C">
        <w:rPr>
          <w:rFonts w:ascii="Arial" w:hAnsi="Arial" w:cs="Arial" w:hint="eastAsia"/>
          <w:bCs/>
          <w:sz w:val="24"/>
          <w:szCs w:val="24"/>
          <w:lang w:eastAsia="zh-CN"/>
        </w:rPr>
        <w:t>C</w:t>
      </w:r>
      <w:r w:rsidR="003C519C" w:rsidRPr="003C519C">
        <w:rPr>
          <w:rFonts w:ascii="Arial" w:hAnsi="Arial" w:cs="Arial"/>
          <w:bCs/>
          <w:sz w:val="24"/>
          <w:szCs w:val="24"/>
        </w:rPr>
        <w:t xml:space="preserve">ensus </w:t>
      </w:r>
      <w:r w:rsidR="003C519C">
        <w:rPr>
          <w:rFonts w:ascii="Arial" w:hAnsi="Arial" w:cs="Arial" w:hint="eastAsia"/>
          <w:bCs/>
          <w:sz w:val="24"/>
          <w:szCs w:val="24"/>
          <w:lang w:eastAsia="zh-CN"/>
        </w:rPr>
        <w:t>T</w:t>
      </w:r>
      <w:r w:rsidR="003C519C" w:rsidRPr="003C519C">
        <w:rPr>
          <w:rFonts w:ascii="Arial" w:hAnsi="Arial" w:cs="Arial"/>
          <w:bCs/>
          <w:sz w:val="24"/>
          <w:szCs w:val="24"/>
        </w:rPr>
        <w:t>ract level. The COI integrates public and internal administrative datasets</w:t>
      </w:r>
      <w:r w:rsidR="003C519C">
        <w:rPr>
          <w:rFonts w:ascii="Arial" w:hAnsi="Arial" w:cs="Arial" w:hint="eastAsia"/>
          <w:bCs/>
          <w:sz w:val="24"/>
          <w:szCs w:val="24"/>
          <w:lang w:eastAsia="zh-CN"/>
        </w:rPr>
        <w:t xml:space="preserve">, </w:t>
      </w:r>
      <w:r w:rsidR="003C519C" w:rsidRPr="003C519C">
        <w:rPr>
          <w:rFonts w:ascii="Arial" w:hAnsi="Arial" w:cs="Arial"/>
          <w:bCs/>
          <w:sz w:val="24"/>
          <w:szCs w:val="24"/>
        </w:rPr>
        <w:t xml:space="preserve">including socioeconomic, </w:t>
      </w:r>
      <w:r w:rsidR="003C519C">
        <w:rPr>
          <w:rFonts w:ascii="Arial" w:hAnsi="Arial" w:cs="Arial" w:hint="eastAsia"/>
          <w:bCs/>
          <w:sz w:val="24"/>
          <w:szCs w:val="24"/>
          <w:lang w:eastAsia="zh-CN"/>
        </w:rPr>
        <w:t xml:space="preserve">public </w:t>
      </w:r>
      <w:r w:rsidR="003C519C" w:rsidRPr="003C519C">
        <w:rPr>
          <w:rFonts w:ascii="Arial" w:hAnsi="Arial" w:cs="Arial"/>
          <w:bCs/>
          <w:sz w:val="24"/>
          <w:szCs w:val="24"/>
        </w:rPr>
        <w:t xml:space="preserve">health, housing, transportation, environmental, and </w:t>
      </w:r>
      <w:r w:rsidR="003C519C">
        <w:rPr>
          <w:rFonts w:ascii="Arial" w:hAnsi="Arial" w:cs="Arial" w:hint="eastAsia"/>
          <w:bCs/>
          <w:sz w:val="24"/>
          <w:szCs w:val="24"/>
          <w:lang w:eastAsia="zh-CN"/>
        </w:rPr>
        <w:t>mobility</w:t>
      </w:r>
      <w:r w:rsidR="003C519C" w:rsidRPr="003C519C">
        <w:rPr>
          <w:rFonts w:ascii="Arial" w:hAnsi="Arial" w:cs="Arial"/>
          <w:bCs/>
          <w:sz w:val="24"/>
          <w:szCs w:val="24"/>
        </w:rPr>
        <w:t xml:space="preserve"> indicators</w:t>
      </w:r>
      <w:r w:rsidR="003C519C">
        <w:rPr>
          <w:rFonts w:ascii="Arial" w:hAnsi="Arial" w:cs="Arial" w:hint="eastAsia"/>
          <w:bCs/>
          <w:sz w:val="24"/>
          <w:szCs w:val="24"/>
          <w:lang w:eastAsia="zh-CN"/>
        </w:rPr>
        <w:t xml:space="preserve">, </w:t>
      </w:r>
      <w:r w:rsidR="003C519C" w:rsidRPr="003C519C">
        <w:rPr>
          <w:rFonts w:ascii="Arial" w:hAnsi="Arial" w:cs="Arial"/>
          <w:bCs/>
          <w:sz w:val="24"/>
          <w:szCs w:val="24"/>
        </w:rPr>
        <w:t>to assess neighborhood-level conditions that shape community safety and opportunity. By doing so, the study aims to support equitable policy planning, cross-sector collaboration, and targeted investment in PWC</w:t>
      </w:r>
      <w:r w:rsidR="003C519C">
        <w:rPr>
          <w:rFonts w:ascii="Arial" w:hAnsi="Arial" w:cs="Arial" w:hint="eastAsia"/>
          <w:bCs/>
          <w:sz w:val="24"/>
          <w:szCs w:val="24"/>
          <w:lang w:eastAsia="zh-CN"/>
        </w:rPr>
        <w:t>.</w:t>
      </w:r>
    </w:p>
    <w:p w14:paraId="5A6DF168" w14:textId="77777777" w:rsidR="005970F4" w:rsidRDefault="005970F4" w:rsidP="005970F4">
      <w:pPr>
        <w:pStyle w:val="NoSpacing"/>
        <w:ind w:left="360"/>
        <w:rPr>
          <w:rFonts w:ascii="Arial" w:hAnsi="Arial" w:cs="Arial"/>
          <w:bCs/>
          <w:sz w:val="24"/>
          <w:szCs w:val="24"/>
        </w:rPr>
      </w:pPr>
    </w:p>
    <w:p w14:paraId="24E5D23D" w14:textId="77777777" w:rsidR="00C26257" w:rsidRPr="005970F4" w:rsidRDefault="00C26257" w:rsidP="00CB7554">
      <w:pPr>
        <w:pStyle w:val="NoSpacing"/>
        <w:rPr>
          <w:rFonts w:ascii="Arial" w:hAnsi="Arial" w:cs="Arial"/>
          <w:bCs/>
          <w:color w:val="000000" w:themeColor="text1"/>
          <w:sz w:val="24"/>
          <w:szCs w:val="24"/>
        </w:rPr>
      </w:pPr>
    </w:p>
    <w:p w14:paraId="12E81B61" w14:textId="1C518452" w:rsidR="0073463A" w:rsidRDefault="00CB7554" w:rsidP="009D7220">
      <w:pPr>
        <w:pStyle w:val="NormalWeb"/>
        <w:spacing w:before="0" w:beforeAutospacing="0" w:after="0" w:afterAutospacing="0"/>
        <w:rPr>
          <w:rFonts w:ascii="Arial" w:eastAsia="SimSun" w:hAnsi="Arial" w:cs="Arial"/>
          <w:b/>
        </w:rPr>
      </w:pPr>
      <w:r w:rsidRPr="009D7220">
        <w:rPr>
          <w:rFonts w:ascii="Arial" w:eastAsia="SimSun" w:hAnsi="Arial" w:cs="Arial"/>
          <w:b/>
        </w:rPr>
        <w:t>2. Study procedures</w:t>
      </w:r>
      <w:r w:rsidR="005970F4" w:rsidRPr="009D7220">
        <w:rPr>
          <w:rFonts w:ascii="Arial" w:eastAsia="SimSun" w:hAnsi="Arial" w:cs="Arial"/>
          <w:b/>
        </w:rPr>
        <w:t xml:space="preserve">: </w:t>
      </w:r>
    </w:p>
    <w:p w14:paraId="5E0D1F9E" w14:textId="1C33C372" w:rsidR="003C519C" w:rsidRPr="003C519C" w:rsidRDefault="003C519C" w:rsidP="003C519C">
      <w:pPr>
        <w:pStyle w:val="NormalWeb"/>
        <w:numPr>
          <w:ilvl w:val="0"/>
          <w:numId w:val="24"/>
        </w:numPr>
        <w:rPr>
          <w:rFonts w:ascii="Arial" w:eastAsia="SimSun" w:hAnsi="Arial" w:cs="Arial"/>
          <w:bCs/>
        </w:rPr>
      </w:pPr>
      <w:r w:rsidRPr="003C519C">
        <w:rPr>
          <w:rFonts w:ascii="Arial" w:eastAsia="SimSun" w:hAnsi="Arial" w:cs="Arial"/>
          <w:bCs/>
        </w:rPr>
        <w:t>Obtain datasets from PWC Fire &amp; Rescue (911/EMS calls) records.</w:t>
      </w:r>
    </w:p>
    <w:p w14:paraId="3882E91C" w14:textId="77777777" w:rsidR="003C519C" w:rsidRPr="003C519C" w:rsidRDefault="003C519C" w:rsidP="003C519C">
      <w:pPr>
        <w:pStyle w:val="NormalWeb"/>
        <w:numPr>
          <w:ilvl w:val="0"/>
          <w:numId w:val="24"/>
        </w:numPr>
        <w:rPr>
          <w:rFonts w:ascii="Arial" w:eastAsia="SimSun" w:hAnsi="Arial" w:cs="Arial"/>
          <w:bCs/>
        </w:rPr>
      </w:pPr>
      <w:r w:rsidRPr="003C519C">
        <w:rPr>
          <w:rFonts w:ascii="Arial" w:eastAsia="SimSun" w:hAnsi="Arial" w:cs="Arial"/>
          <w:bCs/>
        </w:rPr>
        <w:t xml:space="preserve">Incorporate national/public datasets (ACS, CDC Social Vulnerability Index, EPA </w:t>
      </w:r>
      <w:proofErr w:type="spellStart"/>
      <w:r w:rsidRPr="003C519C">
        <w:rPr>
          <w:rFonts w:ascii="Arial" w:eastAsia="SimSun" w:hAnsi="Arial" w:cs="Arial"/>
          <w:bCs/>
        </w:rPr>
        <w:t>EJScreen</w:t>
      </w:r>
      <w:proofErr w:type="spellEnd"/>
      <w:r w:rsidRPr="003C519C">
        <w:rPr>
          <w:rFonts w:ascii="Arial" w:eastAsia="SimSun" w:hAnsi="Arial" w:cs="Arial"/>
          <w:bCs/>
        </w:rPr>
        <w:t>, VDOT crash data).</w:t>
      </w:r>
    </w:p>
    <w:p w14:paraId="1135A28E" w14:textId="388F1A08" w:rsidR="003C519C" w:rsidRPr="003C519C" w:rsidRDefault="003C519C" w:rsidP="003C519C">
      <w:pPr>
        <w:pStyle w:val="NormalWeb"/>
        <w:numPr>
          <w:ilvl w:val="0"/>
          <w:numId w:val="24"/>
        </w:numPr>
        <w:rPr>
          <w:rFonts w:ascii="Arial" w:eastAsia="SimSun" w:hAnsi="Arial" w:cs="Arial"/>
          <w:bCs/>
        </w:rPr>
      </w:pPr>
      <w:r w:rsidRPr="003C519C">
        <w:rPr>
          <w:rFonts w:ascii="Arial" w:eastAsia="SimSun" w:hAnsi="Arial" w:cs="Arial"/>
          <w:bCs/>
        </w:rPr>
        <w:t>Clean</w:t>
      </w:r>
      <w:r w:rsidR="00C66888">
        <w:rPr>
          <w:rFonts w:ascii="Arial" w:eastAsia="SimSun" w:hAnsi="Arial" w:cs="Arial" w:hint="eastAsia"/>
          <w:bCs/>
        </w:rPr>
        <w:t xml:space="preserve">, </w:t>
      </w:r>
      <w:r w:rsidRPr="003C519C">
        <w:rPr>
          <w:rFonts w:ascii="Arial" w:eastAsia="SimSun" w:hAnsi="Arial" w:cs="Arial"/>
          <w:bCs/>
        </w:rPr>
        <w:t>preprocess</w:t>
      </w:r>
      <w:r w:rsidR="00C66888">
        <w:rPr>
          <w:rFonts w:ascii="Arial" w:eastAsia="SimSun" w:hAnsi="Arial" w:cs="Arial" w:hint="eastAsia"/>
          <w:bCs/>
        </w:rPr>
        <w:t xml:space="preserve"> and manipulate</w:t>
      </w:r>
      <w:r w:rsidRPr="003C519C">
        <w:rPr>
          <w:rFonts w:ascii="Arial" w:eastAsia="SimSun" w:hAnsi="Arial" w:cs="Arial"/>
          <w:bCs/>
        </w:rPr>
        <w:t xml:space="preserve"> data (</w:t>
      </w:r>
      <w:r w:rsidR="00C66888">
        <w:rPr>
          <w:rFonts w:ascii="Arial" w:eastAsia="SimSun" w:hAnsi="Arial" w:cs="Arial" w:hint="eastAsia"/>
          <w:bCs/>
        </w:rPr>
        <w:t xml:space="preserve">de-identification, </w:t>
      </w:r>
      <w:r w:rsidRPr="003C519C">
        <w:rPr>
          <w:rFonts w:ascii="Arial" w:eastAsia="SimSun" w:hAnsi="Arial" w:cs="Arial"/>
          <w:bCs/>
        </w:rPr>
        <w:t xml:space="preserve">handling missing values, </w:t>
      </w:r>
      <w:r w:rsidR="00C66888">
        <w:rPr>
          <w:rFonts w:ascii="Arial" w:eastAsia="SimSun" w:hAnsi="Arial" w:cs="Arial" w:hint="eastAsia"/>
          <w:bCs/>
        </w:rPr>
        <w:t>transformation</w:t>
      </w:r>
      <w:r w:rsidRPr="003C519C">
        <w:rPr>
          <w:rFonts w:ascii="Arial" w:eastAsia="SimSun" w:hAnsi="Arial" w:cs="Arial"/>
          <w:bCs/>
        </w:rPr>
        <w:t>).</w:t>
      </w:r>
    </w:p>
    <w:p w14:paraId="51A9CAB9" w14:textId="77777777" w:rsidR="003C519C" w:rsidRPr="003C519C" w:rsidRDefault="003C519C" w:rsidP="003C519C">
      <w:pPr>
        <w:pStyle w:val="NormalWeb"/>
        <w:numPr>
          <w:ilvl w:val="0"/>
          <w:numId w:val="24"/>
        </w:numPr>
        <w:rPr>
          <w:rFonts w:ascii="Arial" w:eastAsia="SimSun" w:hAnsi="Arial" w:cs="Arial"/>
          <w:bCs/>
        </w:rPr>
      </w:pPr>
      <w:r w:rsidRPr="003C519C">
        <w:rPr>
          <w:rFonts w:ascii="Arial" w:eastAsia="SimSun" w:hAnsi="Arial" w:cs="Arial"/>
          <w:bCs/>
        </w:rPr>
        <w:t>Apply Principal Component Analysis (PCA) within thematic domains (socioeconomic, public health, housing, transportation risk, mobility, environmental).</w:t>
      </w:r>
    </w:p>
    <w:p w14:paraId="187EC16E" w14:textId="77777777" w:rsidR="003C519C" w:rsidRPr="003C519C" w:rsidRDefault="003C519C" w:rsidP="003C519C">
      <w:pPr>
        <w:pStyle w:val="NormalWeb"/>
        <w:numPr>
          <w:ilvl w:val="0"/>
          <w:numId w:val="24"/>
        </w:numPr>
        <w:rPr>
          <w:rFonts w:ascii="Arial" w:eastAsia="SimSun" w:hAnsi="Arial" w:cs="Arial"/>
          <w:bCs/>
        </w:rPr>
      </w:pPr>
      <w:r w:rsidRPr="003C519C">
        <w:rPr>
          <w:rFonts w:ascii="Arial" w:eastAsia="SimSun" w:hAnsi="Arial" w:cs="Arial"/>
          <w:bCs/>
        </w:rPr>
        <w:t>Generate composite tract-level COI scores and categorize them into decile tiers for analysis and visualization</w:t>
      </w:r>
      <w:r w:rsidRPr="003C519C">
        <w:rPr>
          <w:rFonts w:ascii="Arial" w:eastAsia="SimSun" w:hAnsi="Arial" w:cs="Arial" w:hint="eastAsia"/>
          <w:bCs/>
        </w:rPr>
        <w:t>.</w:t>
      </w:r>
    </w:p>
    <w:p w14:paraId="4DBCC932" w14:textId="64E674C7" w:rsidR="003C519C" w:rsidRPr="00C66888" w:rsidRDefault="003C519C" w:rsidP="00C66888">
      <w:pPr>
        <w:pStyle w:val="NormalWeb"/>
        <w:rPr>
          <w:rFonts w:ascii="Arial" w:eastAsia="SimSun" w:hAnsi="Arial" w:cs="Arial" w:hint="eastAsia"/>
          <w:bCs/>
        </w:rPr>
      </w:pPr>
      <w:r w:rsidRPr="003C519C">
        <w:rPr>
          <w:rFonts w:ascii="Arial" w:eastAsia="SimSun" w:hAnsi="Arial" w:cs="Arial"/>
          <w:bCs/>
        </w:rPr>
        <w:t>No direct contact with human participants will occur.</w:t>
      </w:r>
    </w:p>
    <w:p w14:paraId="6424B607" w14:textId="77777777" w:rsidR="009D7220" w:rsidRPr="009D7220" w:rsidRDefault="009D7220" w:rsidP="009D7220">
      <w:pPr>
        <w:pStyle w:val="NormalWeb"/>
        <w:spacing w:before="0" w:beforeAutospacing="0" w:after="0" w:afterAutospacing="0"/>
        <w:rPr>
          <w:rFonts w:ascii="Arial" w:eastAsia="SimSun" w:hAnsi="Arial" w:cs="Arial" w:hint="eastAsia"/>
          <w:b/>
        </w:rPr>
      </w:pPr>
    </w:p>
    <w:p w14:paraId="3F718F52" w14:textId="5962D609" w:rsidR="005970F4" w:rsidRDefault="00AC1728" w:rsidP="00AC1728">
      <w:pPr>
        <w:pStyle w:val="NoSpacing"/>
        <w:rPr>
          <w:rFonts w:ascii="Arial" w:hAnsi="Arial" w:cs="Arial"/>
          <w:b/>
          <w:sz w:val="24"/>
          <w:szCs w:val="24"/>
        </w:rPr>
      </w:pPr>
      <w:r>
        <w:rPr>
          <w:rFonts w:ascii="Arial" w:hAnsi="Arial" w:cs="Arial"/>
          <w:b/>
          <w:sz w:val="24"/>
          <w:szCs w:val="24"/>
        </w:rPr>
        <w:t xml:space="preserve">3. </w:t>
      </w:r>
      <w:r w:rsidR="007F5E11" w:rsidRPr="00DF4CE8">
        <w:rPr>
          <w:rFonts w:ascii="Arial" w:hAnsi="Arial" w:cs="Arial"/>
          <w:b/>
          <w:sz w:val="24"/>
          <w:szCs w:val="24"/>
        </w:rPr>
        <w:t>Study population:</w:t>
      </w:r>
      <w:r w:rsidR="005970F4">
        <w:rPr>
          <w:rFonts w:ascii="Arial" w:hAnsi="Arial" w:cs="Arial"/>
          <w:b/>
          <w:sz w:val="24"/>
          <w:szCs w:val="24"/>
        </w:rPr>
        <w:t xml:space="preserve"> </w:t>
      </w:r>
    </w:p>
    <w:p w14:paraId="18B4435C" w14:textId="2E64D3E7" w:rsidR="005970F4" w:rsidRPr="00C66888" w:rsidRDefault="005970F4" w:rsidP="005970F4">
      <w:pPr>
        <w:pStyle w:val="NoSpacing"/>
        <w:ind w:left="720"/>
        <w:rPr>
          <w:rFonts w:ascii="Arial" w:hAnsi="Arial" w:cs="Arial"/>
          <w:bCs/>
          <w:sz w:val="24"/>
          <w:szCs w:val="24"/>
        </w:rPr>
      </w:pPr>
      <w:r w:rsidRPr="005970F4">
        <w:rPr>
          <w:rFonts w:ascii="Arial" w:hAnsi="Arial" w:cs="Arial"/>
          <w:b/>
          <w:sz w:val="24"/>
          <w:szCs w:val="24"/>
        </w:rPr>
        <w:t>Inclusion:</w:t>
      </w:r>
      <w:r>
        <w:rPr>
          <w:rFonts w:ascii="Arial" w:hAnsi="Arial" w:cs="Arial"/>
          <w:b/>
          <w:sz w:val="24"/>
          <w:szCs w:val="24"/>
        </w:rPr>
        <w:t xml:space="preserve"> </w:t>
      </w:r>
      <w:r w:rsidR="00C66888">
        <w:rPr>
          <w:rFonts w:ascii="Arial" w:hAnsi="Arial" w:cs="Arial" w:hint="eastAsia"/>
          <w:bCs/>
          <w:sz w:val="24"/>
          <w:szCs w:val="24"/>
          <w:lang w:eastAsia="zh-CN"/>
        </w:rPr>
        <w:t>Internal</w:t>
      </w:r>
      <w:r w:rsidR="00C66888" w:rsidRPr="00C66888">
        <w:rPr>
          <w:rFonts w:ascii="Arial" w:hAnsi="Arial" w:cs="Arial"/>
          <w:bCs/>
          <w:sz w:val="24"/>
          <w:szCs w:val="24"/>
        </w:rPr>
        <w:t xml:space="preserve"> datasets from PWC agencies</w:t>
      </w:r>
      <w:r w:rsidR="00C66888">
        <w:rPr>
          <w:rFonts w:ascii="Arial" w:hAnsi="Arial" w:cs="Arial" w:hint="eastAsia"/>
          <w:bCs/>
          <w:sz w:val="24"/>
          <w:szCs w:val="24"/>
          <w:lang w:eastAsia="zh-CN"/>
        </w:rPr>
        <w:t>;</w:t>
      </w:r>
      <w:r w:rsidR="00C66888" w:rsidRPr="00C66888">
        <w:rPr>
          <w:rFonts w:ascii="Arial" w:hAnsi="Arial" w:cs="Arial"/>
          <w:bCs/>
          <w:sz w:val="24"/>
          <w:szCs w:val="24"/>
        </w:rPr>
        <w:t xml:space="preserve"> publicly available federal/state datasets at the census tract level.</w:t>
      </w:r>
    </w:p>
    <w:p w14:paraId="09EC552C" w14:textId="72EE52D3" w:rsidR="00C66888" w:rsidRPr="00C66888" w:rsidRDefault="005970F4" w:rsidP="00C66888">
      <w:pPr>
        <w:pStyle w:val="NoSpacing"/>
        <w:ind w:left="720"/>
        <w:rPr>
          <w:rFonts w:ascii="Arial" w:hAnsi="Arial" w:cs="Arial"/>
          <w:bCs/>
          <w:sz w:val="24"/>
          <w:szCs w:val="24"/>
        </w:rPr>
      </w:pPr>
      <w:r w:rsidRPr="005970F4">
        <w:rPr>
          <w:rFonts w:ascii="Arial" w:hAnsi="Arial" w:cs="Arial"/>
          <w:b/>
          <w:bCs/>
        </w:rPr>
        <w:t>Exclusion:</w:t>
      </w:r>
      <w:r>
        <w:rPr>
          <w:rFonts w:ascii="Arial" w:hAnsi="Arial" w:cs="Arial"/>
          <w:b/>
          <w:bCs/>
        </w:rPr>
        <w:t xml:space="preserve"> </w:t>
      </w:r>
      <w:r w:rsidR="00C66888" w:rsidRPr="00C66888">
        <w:rPr>
          <w:rFonts w:ascii="Arial" w:hAnsi="Arial" w:cs="Arial" w:hint="eastAsia"/>
          <w:lang w:eastAsia="zh-CN"/>
        </w:rPr>
        <w:t>Irrelevant datasets</w:t>
      </w:r>
      <w:r w:rsidR="00C66888">
        <w:rPr>
          <w:rFonts w:ascii="Arial" w:hAnsi="Arial" w:cs="Arial" w:hint="eastAsia"/>
          <w:lang w:eastAsia="zh-CN"/>
        </w:rPr>
        <w:t xml:space="preserve"> which contain the variables we did not interested in; </w:t>
      </w:r>
      <w:r w:rsidR="00C66888" w:rsidRPr="00C66888">
        <w:rPr>
          <w:rFonts w:ascii="Arial" w:hAnsi="Arial" w:cs="Arial"/>
          <w:bCs/>
          <w:sz w:val="24"/>
          <w:szCs w:val="24"/>
        </w:rPr>
        <w:t xml:space="preserve">publicly available federal/state datasets </w:t>
      </w:r>
      <w:r w:rsidR="00C66888">
        <w:rPr>
          <w:rFonts w:ascii="Arial" w:hAnsi="Arial" w:cs="Arial" w:hint="eastAsia"/>
          <w:bCs/>
          <w:sz w:val="24"/>
          <w:szCs w:val="24"/>
          <w:lang w:eastAsia="zh-CN"/>
        </w:rPr>
        <w:t xml:space="preserve">but not </w:t>
      </w:r>
      <w:r w:rsidR="00C66888" w:rsidRPr="00C66888">
        <w:rPr>
          <w:rFonts w:ascii="Arial" w:hAnsi="Arial" w:cs="Arial"/>
          <w:bCs/>
          <w:sz w:val="24"/>
          <w:szCs w:val="24"/>
        </w:rPr>
        <w:t xml:space="preserve">at the </w:t>
      </w:r>
      <w:r w:rsidR="00C66888">
        <w:rPr>
          <w:rFonts w:ascii="Arial" w:hAnsi="Arial" w:cs="Arial" w:hint="eastAsia"/>
          <w:bCs/>
          <w:sz w:val="24"/>
          <w:szCs w:val="24"/>
          <w:lang w:eastAsia="zh-CN"/>
        </w:rPr>
        <w:t>C</w:t>
      </w:r>
      <w:r w:rsidR="00C66888" w:rsidRPr="00C66888">
        <w:rPr>
          <w:rFonts w:ascii="Arial" w:hAnsi="Arial" w:cs="Arial"/>
          <w:bCs/>
          <w:sz w:val="24"/>
          <w:szCs w:val="24"/>
        </w:rPr>
        <w:t xml:space="preserve">ensus </w:t>
      </w:r>
      <w:r w:rsidR="00C66888">
        <w:rPr>
          <w:rFonts w:ascii="Arial" w:hAnsi="Arial" w:cs="Arial" w:hint="eastAsia"/>
          <w:bCs/>
          <w:sz w:val="24"/>
          <w:szCs w:val="24"/>
          <w:lang w:eastAsia="zh-CN"/>
        </w:rPr>
        <w:t>T</w:t>
      </w:r>
      <w:r w:rsidR="00C66888" w:rsidRPr="00C66888">
        <w:rPr>
          <w:rFonts w:ascii="Arial" w:hAnsi="Arial" w:cs="Arial"/>
          <w:bCs/>
          <w:sz w:val="24"/>
          <w:szCs w:val="24"/>
        </w:rPr>
        <w:t>ract level</w:t>
      </w:r>
      <w:r w:rsidR="00C66888">
        <w:rPr>
          <w:rFonts w:ascii="Arial" w:hAnsi="Arial" w:cs="Arial" w:hint="eastAsia"/>
          <w:bCs/>
          <w:sz w:val="24"/>
          <w:szCs w:val="24"/>
          <w:lang w:eastAsia="zh-CN"/>
        </w:rPr>
        <w:t xml:space="preserve"> (state, county, Census Block)</w:t>
      </w:r>
      <w:r w:rsidR="00C66888" w:rsidRPr="00C66888">
        <w:rPr>
          <w:rFonts w:ascii="Arial" w:hAnsi="Arial" w:cs="Arial"/>
          <w:bCs/>
          <w:sz w:val="24"/>
          <w:szCs w:val="24"/>
        </w:rPr>
        <w:t>.</w:t>
      </w:r>
    </w:p>
    <w:p w14:paraId="43089030" w14:textId="77777777" w:rsidR="005970F4" w:rsidRPr="005970F4" w:rsidRDefault="005970F4" w:rsidP="00C66888">
      <w:pPr>
        <w:pStyle w:val="NoSpacing"/>
        <w:rPr>
          <w:rFonts w:ascii="Arial" w:hAnsi="Arial" w:cs="Arial" w:hint="eastAsia"/>
          <w:b/>
          <w:sz w:val="24"/>
          <w:szCs w:val="24"/>
          <w:lang w:eastAsia="zh-CN"/>
        </w:rPr>
      </w:pPr>
    </w:p>
    <w:p w14:paraId="1432C4B7" w14:textId="77777777" w:rsidR="007D7849" w:rsidRDefault="007F5E11" w:rsidP="00CB7554">
      <w:pPr>
        <w:pStyle w:val="NoSpacing"/>
        <w:rPr>
          <w:rFonts w:ascii="Arial" w:hAnsi="Arial" w:cs="Arial"/>
          <w:b/>
          <w:sz w:val="24"/>
          <w:szCs w:val="24"/>
        </w:rPr>
      </w:pPr>
      <w:r w:rsidRPr="00DF4CE8">
        <w:rPr>
          <w:rFonts w:ascii="Arial" w:hAnsi="Arial" w:cs="Arial"/>
          <w:b/>
          <w:sz w:val="24"/>
          <w:szCs w:val="24"/>
        </w:rPr>
        <w:t>Does your study population involve children under the age of 18?</w:t>
      </w:r>
    </w:p>
    <w:p w14:paraId="2E0D072F" w14:textId="6801DAE0" w:rsidR="00CB7554" w:rsidRPr="00DF4CE8" w:rsidRDefault="007F5E11" w:rsidP="00CB7554">
      <w:pPr>
        <w:pStyle w:val="NoSpacing"/>
        <w:rPr>
          <w:rFonts w:ascii="Arial" w:hAnsi="Arial" w:cs="Arial"/>
          <w:b/>
          <w:sz w:val="24"/>
          <w:szCs w:val="24"/>
        </w:rPr>
      </w:pPr>
      <w:r w:rsidRPr="00DF4CE8">
        <w:rPr>
          <w:rFonts w:ascii="Arial" w:hAnsi="Arial" w:cs="Arial"/>
          <w:b/>
          <w:color w:val="7F7F7F" w:themeColor="text1" w:themeTint="80"/>
          <w:sz w:val="24"/>
          <w:szCs w:val="24"/>
        </w:rPr>
        <w:t xml:space="preserve"> </w:t>
      </w:r>
      <w:r w:rsidRPr="00DF4CE8">
        <w:rPr>
          <w:rFonts w:ascii="Arial" w:hAnsi="Arial" w:cs="Arial"/>
          <w:color w:val="7F7F7F" w:themeColor="text1" w:themeTint="80"/>
          <w:sz w:val="24"/>
          <w:szCs w:val="24"/>
        </w:rPr>
        <w:tab/>
      </w:r>
      <w:sdt>
        <w:sdtPr>
          <w:rPr>
            <w:rFonts w:ascii="Arial" w:hAnsi="Arial" w:cs="Arial"/>
            <w:color w:val="7F7F7F" w:themeColor="text1" w:themeTint="80"/>
            <w:sz w:val="24"/>
            <w:szCs w:val="24"/>
          </w:rPr>
          <w:id w:val="1888600737"/>
          <w14:checkbox>
            <w14:checked w14:val="0"/>
            <w14:checkedState w14:val="2612" w14:font="MS Gothic"/>
            <w14:uncheckedState w14:val="2610" w14:font="MS Gothic"/>
          </w14:checkbox>
        </w:sdtPr>
        <w:sdtContent>
          <w:r w:rsidRPr="00DF4CE8">
            <w:rPr>
              <w:rFonts w:ascii="Segoe UI Symbol" w:eastAsia="MS Gothic" w:hAnsi="Segoe UI Symbol" w:cs="Segoe UI Symbol"/>
              <w:color w:val="7F7F7F" w:themeColor="text1" w:themeTint="80"/>
              <w:sz w:val="24"/>
              <w:szCs w:val="24"/>
            </w:rPr>
            <w:t>☐</w:t>
          </w:r>
        </w:sdtContent>
      </w:sdt>
      <w:r w:rsidRPr="00DF4CE8">
        <w:rPr>
          <w:rFonts w:ascii="Arial" w:hAnsi="Arial" w:cs="Arial"/>
          <w:color w:val="7F7F7F" w:themeColor="text1" w:themeTint="80"/>
          <w:sz w:val="24"/>
          <w:szCs w:val="24"/>
        </w:rPr>
        <w:t xml:space="preserve"> </w:t>
      </w:r>
      <w:r w:rsidRPr="00DF4CE8">
        <w:rPr>
          <w:rFonts w:ascii="Arial" w:hAnsi="Arial" w:cs="Arial"/>
          <w:color w:val="000000" w:themeColor="text1"/>
          <w:sz w:val="24"/>
          <w:szCs w:val="24"/>
        </w:rPr>
        <w:t>Yes</w:t>
      </w:r>
      <w:r w:rsidRPr="00DF4CE8">
        <w:rPr>
          <w:rFonts w:ascii="Arial" w:hAnsi="Arial" w:cs="Arial"/>
          <w:color w:val="000000" w:themeColor="text1"/>
          <w:sz w:val="24"/>
          <w:szCs w:val="24"/>
        </w:rPr>
        <w:tab/>
      </w:r>
      <w:r w:rsidRPr="00DF4CE8">
        <w:rPr>
          <w:rFonts w:ascii="Arial" w:hAnsi="Arial" w:cs="Arial"/>
          <w:color w:val="000000" w:themeColor="text1"/>
          <w:sz w:val="24"/>
          <w:szCs w:val="24"/>
        </w:rPr>
        <w:tab/>
      </w:r>
      <w:sdt>
        <w:sdtPr>
          <w:rPr>
            <w:rFonts w:ascii="Arial" w:hAnsi="Arial" w:cs="Arial"/>
            <w:color w:val="000000" w:themeColor="text1"/>
            <w:sz w:val="24"/>
            <w:szCs w:val="24"/>
          </w:rPr>
          <w:id w:val="-126171109"/>
          <w14:checkbox>
            <w14:checked w14:val="1"/>
            <w14:checkedState w14:val="2612" w14:font="MS Gothic"/>
            <w14:uncheckedState w14:val="2610" w14:font="MS Gothic"/>
          </w14:checkbox>
        </w:sdtPr>
        <w:sdtContent>
          <w:r w:rsidR="006C5B5E">
            <w:rPr>
              <w:rFonts w:ascii="MS Gothic" w:eastAsia="MS Gothic" w:hAnsi="MS Gothic" w:cs="Arial" w:hint="eastAsia"/>
              <w:color w:val="000000" w:themeColor="text1"/>
              <w:sz w:val="24"/>
              <w:szCs w:val="24"/>
            </w:rPr>
            <w:t>☒</w:t>
          </w:r>
        </w:sdtContent>
      </w:sdt>
      <w:r w:rsidRPr="00DF4CE8">
        <w:rPr>
          <w:rFonts w:ascii="Arial" w:hAnsi="Arial" w:cs="Arial"/>
          <w:color w:val="000000" w:themeColor="text1"/>
          <w:sz w:val="24"/>
          <w:szCs w:val="24"/>
        </w:rPr>
        <w:t xml:space="preserve"> No</w:t>
      </w:r>
      <w:r w:rsidRPr="00DF4CE8">
        <w:rPr>
          <w:rFonts w:ascii="Arial" w:hAnsi="Arial" w:cs="Arial"/>
          <w:b/>
          <w:sz w:val="24"/>
          <w:szCs w:val="24"/>
        </w:rPr>
        <w:t xml:space="preserve"> </w:t>
      </w:r>
    </w:p>
    <w:p w14:paraId="63B2E0AC" w14:textId="77777777" w:rsidR="007F5E11" w:rsidRPr="00DF4CE8" w:rsidRDefault="007F5E11" w:rsidP="00CB7554">
      <w:pPr>
        <w:pStyle w:val="NoSpacing"/>
        <w:rPr>
          <w:rFonts w:ascii="Arial" w:hAnsi="Arial" w:cs="Arial"/>
          <w:b/>
          <w:sz w:val="24"/>
          <w:szCs w:val="24"/>
        </w:rPr>
      </w:pPr>
    </w:p>
    <w:p w14:paraId="606204E4" w14:textId="38C37D2F" w:rsidR="007F5E11" w:rsidRPr="006C5B5E" w:rsidRDefault="007F5E11" w:rsidP="007F5E11">
      <w:pPr>
        <w:pStyle w:val="NoSpacing"/>
        <w:numPr>
          <w:ilvl w:val="0"/>
          <w:numId w:val="1"/>
        </w:numPr>
        <w:rPr>
          <w:rFonts w:ascii="Arial" w:hAnsi="Arial" w:cs="Arial"/>
          <w:bCs/>
          <w:color w:val="000000" w:themeColor="text1"/>
          <w:sz w:val="24"/>
          <w:szCs w:val="24"/>
        </w:rPr>
      </w:pPr>
      <w:r w:rsidRPr="00DF4CE8">
        <w:rPr>
          <w:rFonts w:ascii="Arial" w:hAnsi="Arial" w:cs="Arial"/>
          <w:b/>
          <w:sz w:val="24"/>
          <w:szCs w:val="24"/>
        </w:rPr>
        <w:t xml:space="preserve">How many participants will be enrolled? </w:t>
      </w:r>
      <w:r w:rsidR="006C5B5E" w:rsidRPr="006C5B5E">
        <w:rPr>
          <w:rFonts w:ascii="Arial" w:hAnsi="Arial" w:cs="Arial" w:hint="eastAsia"/>
          <w:bCs/>
          <w:sz w:val="24"/>
          <w:szCs w:val="24"/>
          <w:lang w:eastAsia="zh-CN"/>
        </w:rPr>
        <w:t>N/A</w:t>
      </w:r>
    </w:p>
    <w:p w14:paraId="2B6299F0" w14:textId="547BD110" w:rsidR="007F5E11" w:rsidRPr="006C5B5E" w:rsidRDefault="007D7849" w:rsidP="007F5E11">
      <w:pPr>
        <w:pStyle w:val="NoSpacing"/>
        <w:numPr>
          <w:ilvl w:val="0"/>
          <w:numId w:val="1"/>
        </w:numPr>
        <w:rPr>
          <w:rFonts w:ascii="Arial" w:hAnsi="Arial" w:cs="Arial"/>
          <w:bCs/>
          <w:sz w:val="24"/>
          <w:szCs w:val="24"/>
          <w:lang w:eastAsia="zh-CN"/>
        </w:rPr>
      </w:pPr>
      <w:r>
        <w:rPr>
          <w:rFonts w:ascii="Arial" w:hAnsi="Arial" w:cs="Arial"/>
          <w:b/>
          <w:sz w:val="24"/>
          <w:szCs w:val="24"/>
        </w:rPr>
        <w:t>If obtaining pre-existing records for sec</w:t>
      </w:r>
      <w:r w:rsidR="009D7220">
        <w:rPr>
          <w:rFonts w:ascii="Arial" w:hAnsi="Arial" w:cs="Arial" w:hint="eastAsia"/>
          <w:b/>
          <w:sz w:val="24"/>
          <w:szCs w:val="24"/>
          <w:lang w:eastAsia="zh-CN"/>
        </w:rPr>
        <w:t>on</w:t>
      </w:r>
      <w:r>
        <w:rPr>
          <w:rFonts w:ascii="Arial" w:hAnsi="Arial" w:cs="Arial"/>
          <w:b/>
          <w:sz w:val="24"/>
          <w:szCs w:val="24"/>
        </w:rPr>
        <w:t>dary analysis, h</w:t>
      </w:r>
      <w:r w:rsidR="007F5E11" w:rsidRPr="00DF4CE8">
        <w:rPr>
          <w:rFonts w:ascii="Arial" w:hAnsi="Arial" w:cs="Arial"/>
          <w:b/>
          <w:sz w:val="24"/>
          <w:szCs w:val="24"/>
        </w:rPr>
        <w:t>ow many subject records will be obtained or received</w:t>
      </w:r>
      <w:r w:rsidR="007F5E11" w:rsidRPr="00C26257">
        <w:rPr>
          <w:rFonts w:ascii="Arial" w:hAnsi="Arial" w:cs="Arial"/>
          <w:b/>
          <w:color w:val="000000" w:themeColor="text1"/>
          <w:sz w:val="24"/>
          <w:szCs w:val="24"/>
        </w:rPr>
        <w:t xml:space="preserve">? </w:t>
      </w:r>
      <w:r w:rsidR="00C26257">
        <w:rPr>
          <w:rFonts w:ascii="Arial" w:hAnsi="Arial" w:cs="Arial"/>
          <w:b/>
          <w:color w:val="000000" w:themeColor="text1"/>
          <w:sz w:val="24"/>
          <w:szCs w:val="24"/>
        </w:rPr>
        <w:t xml:space="preserve"> </w:t>
      </w:r>
      <w:r w:rsidR="006C5B5E" w:rsidRPr="006C5B5E">
        <w:rPr>
          <w:rFonts w:ascii="Arial" w:hAnsi="Arial" w:cs="Arial"/>
          <w:bCs/>
          <w:sz w:val="24"/>
          <w:szCs w:val="24"/>
          <w:lang w:eastAsia="zh-CN"/>
        </w:rPr>
        <w:t>92 residential census tracts</w:t>
      </w:r>
      <w:r w:rsidR="006C5B5E">
        <w:rPr>
          <w:rFonts w:ascii="Arial" w:hAnsi="Arial" w:cs="Arial" w:hint="eastAsia"/>
          <w:bCs/>
          <w:sz w:val="24"/>
          <w:szCs w:val="24"/>
          <w:lang w:eastAsia="zh-CN"/>
        </w:rPr>
        <w:t xml:space="preserve"> within PWC</w:t>
      </w:r>
      <w:r w:rsidR="006C5B5E" w:rsidRPr="006C5B5E">
        <w:rPr>
          <w:rFonts w:ascii="Arial" w:hAnsi="Arial" w:cs="Arial"/>
          <w:bCs/>
          <w:sz w:val="24"/>
          <w:szCs w:val="24"/>
          <w:lang w:eastAsia="zh-CN"/>
        </w:rPr>
        <w:t>; raw datasets may include thousands of 911 call logs, but these</w:t>
      </w:r>
      <w:r w:rsidR="006C5B5E">
        <w:rPr>
          <w:rFonts w:ascii="Arial" w:hAnsi="Arial" w:cs="Arial" w:hint="eastAsia"/>
          <w:bCs/>
          <w:sz w:val="24"/>
          <w:szCs w:val="24"/>
          <w:lang w:eastAsia="zh-CN"/>
        </w:rPr>
        <w:t xml:space="preserve"> records</w:t>
      </w:r>
      <w:r w:rsidR="006C5B5E" w:rsidRPr="006C5B5E">
        <w:rPr>
          <w:rFonts w:ascii="Arial" w:hAnsi="Arial" w:cs="Arial"/>
          <w:bCs/>
          <w:sz w:val="24"/>
          <w:szCs w:val="24"/>
          <w:lang w:eastAsia="zh-CN"/>
        </w:rPr>
        <w:t xml:space="preserve"> will be aggregated before analysis</w:t>
      </w:r>
    </w:p>
    <w:p w14:paraId="5A7115FC" w14:textId="23BF4BBA" w:rsidR="00E14EFC" w:rsidRPr="009D7220" w:rsidRDefault="007D7849" w:rsidP="00CB7554">
      <w:pPr>
        <w:pStyle w:val="NoSpacing"/>
        <w:numPr>
          <w:ilvl w:val="0"/>
          <w:numId w:val="1"/>
        </w:numPr>
        <w:rPr>
          <w:rFonts w:ascii="Arial" w:hAnsi="Arial" w:cs="Arial"/>
          <w:b/>
          <w:color w:val="000000" w:themeColor="text1"/>
          <w:sz w:val="24"/>
          <w:szCs w:val="24"/>
        </w:rPr>
      </w:pPr>
      <w:r>
        <w:rPr>
          <w:rFonts w:ascii="Arial" w:hAnsi="Arial" w:cs="Arial"/>
          <w:b/>
          <w:sz w:val="24"/>
          <w:szCs w:val="24"/>
        </w:rPr>
        <w:t>If obtaining pre-existing biological specimens for secondary analysis, h</w:t>
      </w:r>
      <w:r w:rsidR="007F5E11" w:rsidRPr="00DF4CE8">
        <w:rPr>
          <w:rFonts w:ascii="Arial" w:hAnsi="Arial" w:cs="Arial"/>
          <w:b/>
          <w:sz w:val="24"/>
          <w:szCs w:val="24"/>
        </w:rPr>
        <w:t xml:space="preserve">ow many subject specimens will you receive? </w:t>
      </w:r>
      <w:r w:rsidR="006C5B5E" w:rsidRPr="006C5B5E">
        <w:rPr>
          <w:rFonts w:ascii="Arial" w:hAnsi="Arial" w:cs="Arial" w:hint="eastAsia"/>
          <w:bCs/>
          <w:sz w:val="24"/>
          <w:szCs w:val="24"/>
          <w:lang w:eastAsia="zh-CN"/>
        </w:rPr>
        <w:t>N/A</w:t>
      </w:r>
    </w:p>
    <w:p w14:paraId="68F1509E" w14:textId="77777777" w:rsidR="009D7220" w:rsidRPr="005970F4" w:rsidRDefault="009D7220" w:rsidP="009D7220">
      <w:pPr>
        <w:pStyle w:val="NoSpacing"/>
        <w:ind w:left="360"/>
        <w:rPr>
          <w:rFonts w:ascii="Arial" w:hAnsi="Arial" w:cs="Arial" w:hint="eastAsia"/>
          <w:b/>
          <w:color w:val="000000" w:themeColor="text1"/>
          <w:sz w:val="24"/>
          <w:szCs w:val="24"/>
        </w:rPr>
      </w:pPr>
    </w:p>
    <w:p w14:paraId="1319E6FC" w14:textId="5450AED5" w:rsidR="009D7220" w:rsidRPr="006C5B5E" w:rsidRDefault="00992204" w:rsidP="009D7220">
      <w:pPr>
        <w:pStyle w:val="NormalWeb"/>
        <w:spacing w:before="0" w:beforeAutospacing="0" w:after="0" w:afterAutospacing="0"/>
        <w:rPr>
          <w:rFonts w:ascii="Arial" w:hAnsi="Arial" w:cs="Arial" w:hint="eastAsia"/>
          <w:bCs/>
        </w:rPr>
      </w:pPr>
      <w:r w:rsidRPr="00DF4CE8">
        <w:rPr>
          <w:rFonts w:ascii="Arial" w:hAnsi="Arial" w:cs="Arial"/>
          <w:b/>
        </w:rPr>
        <w:t>4</w:t>
      </w:r>
      <w:r w:rsidR="00295A96" w:rsidRPr="00DF4CE8">
        <w:rPr>
          <w:rFonts w:ascii="Arial" w:hAnsi="Arial" w:cs="Arial"/>
          <w:b/>
        </w:rPr>
        <w:t xml:space="preserve">. </w:t>
      </w:r>
      <w:r w:rsidRPr="00DF4CE8">
        <w:rPr>
          <w:rFonts w:ascii="Arial" w:hAnsi="Arial" w:cs="Arial"/>
          <w:b/>
        </w:rPr>
        <w:t xml:space="preserve"> Recruitment:</w:t>
      </w:r>
      <w:r w:rsidR="00C26257">
        <w:rPr>
          <w:rFonts w:ascii="Arial" w:hAnsi="Arial" w:cs="Arial"/>
          <w:b/>
        </w:rPr>
        <w:t xml:space="preserve"> </w:t>
      </w:r>
      <w:r w:rsidR="006C5B5E" w:rsidRPr="006C5B5E">
        <w:rPr>
          <w:rFonts w:ascii="Arial" w:hAnsi="Arial" w:cs="Arial"/>
          <w:bCs/>
        </w:rPr>
        <w:t>Not applicable. No human subjects are recruited. Data are obtained through agency partnerships and public sources.</w:t>
      </w:r>
    </w:p>
    <w:p w14:paraId="76448F27" w14:textId="77777777" w:rsidR="009D7220" w:rsidRDefault="009D7220" w:rsidP="009D7220">
      <w:pPr>
        <w:pStyle w:val="NormalWeb"/>
        <w:spacing w:before="0" w:beforeAutospacing="0" w:after="0" w:afterAutospacing="0"/>
        <w:rPr>
          <w:rFonts w:ascii="Arial" w:hAnsi="Arial" w:cs="Arial" w:hint="eastAsia"/>
          <w:color w:val="000000"/>
        </w:rPr>
      </w:pPr>
    </w:p>
    <w:p w14:paraId="401780E3" w14:textId="162B475D" w:rsidR="009D7220" w:rsidRPr="006C5B5E" w:rsidRDefault="00992204" w:rsidP="00E14EFC">
      <w:pPr>
        <w:pStyle w:val="NoSpacing"/>
        <w:rPr>
          <w:rFonts w:ascii="Arial" w:hAnsi="Arial" w:cs="Arial" w:hint="eastAsia"/>
          <w:bCs/>
          <w:color w:val="000000"/>
          <w:sz w:val="24"/>
          <w:szCs w:val="24"/>
          <w:lang w:eastAsia="zh-CN"/>
        </w:rPr>
      </w:pPr>
      <w:r w:rsidRPr="00DF4CE8">
        <w:rPr>
          <w:rFonts w:ascii="Arial" w:hAnsi="Arial" w:cs="Arial"/>
          <w:b/>
          <w:sz w:val="24"/>
          <w:szCs w:val="24"/>
        </w:rPr>
        <w:t>5</w:t>
      </w:r>
      <w:r w:rsidR="007F5E11" w:rsidRPr="00DF4CE8">
        <w:rPr>
          <w:rFonts w:ascii="Arial" w:hAnsi="Arial" w:cs="Arial"/>
          <w:b/>
          <w:sz w:val="24"/>
          <w:szCs w:val="24"/>
        </w:rPr>
        <w:t>. Study Location:</w:t>
      </w:r>
      <w:r w:rsidR="00AC1728">
        <w:rPr>
          <w:rFonts w:ascii="Arial" w:hAnsi="Arial" w:cs="Arial"/>
          <w:b/>
          <w:sz w:val="24"/>
          <w:szCs w:val="24"/>
        </w:rPr>
        <w:t xml:space="preserve"> </w:t>
      </w:r>
      <w:r w:rsidR="006C5B5E" w:rsidRPr="006C5B5E">
        <w:rPr>
          <w:rFonts w:ascii="Arial" w:hAnsi="Arial" w:cs="Arial"/>
          <w:bCs/>
          <w:sz w:val="24"/>
          <w:szCs w:val="24"/>
        </w:rPr>
        <w:t xml:space="preserve">Analysis will be conducted </w:t>
      </w:r>
      <w:r w:rsidR="006C5B5E">
        <w:rPr>
          <w:rFonts w:ascii="Arial" w:hAnsi="Arial" w:cs="Arial" w:hint="eastAsia"/>
          <w:bCs/>
          <w:sz w:val="24"/>
          <w:szCs w:val="24"/>
          <w:lang w:eastAsia="zh-CN"/>
        </w:rPr>
        <w:t>by Office of Community Safety, PWC</w:t>
      </w:r>
      <w:r w:rsidR="006C5B5E" w:rsidRPr="006C5B5E">
        <w:rPr>
          <w:rFonts w:ascii="Arial" w:hAnsi="Arial" w:cs="Arial"/>
          <w:bCs/>
          <w:sz w:val="24"/>
          <w:szCs w:val="24"/>
        </w:rPr>
        <w:t xml:space="preserve">. </w:t>
      </w:r>
      <w:r w:rsidR="006C5B5E">
        <w:rPr>
          <w:rFonts w:ascii="Arial" w:hAnsi="Arial" w:cs="Arial" w:hint="eastAsia"/>
          <w:bCs/>
          <w:sz w:val="24"/>
          <w:szCs w:val="24"/>
          <w:lang w:eastAsia="zh-CN"/>
        </w:rPr>
        <w:t>Internal d</w:t>
      </w:r>
      <w:r w:rsidR="006C5B5E" w:rsidRPr="006C5B5E">
        <w:rPr>
          <w:rFonts w:ascii="Arial" w:hAnsi="Arial" w:cs="Arial"/>
          <w:bCs/>
          <w:sz w:val="24"/>
          <w:szCs w:val="24"/>
        </w:rPr>
        <w:t>ata from PWC agencies will be transferred under data-sharing agreements.</w:t>
      </w:r>
    </w:p>
    <w:p w14:paraId="71A3B501" w14:textId="77777777" w:rsidR="00AC1728" w:rsidRPr="00AC1728" w:rsidRDefault="00AC1728" w:rsidP="00E14EFC">
      <w:pPr>
        <w:pStyle w:val="NoSpacing"/>
        <w:rPr>
          <w:rFonts w:ascii="Arial" w:hAnsi="Arial" w:cs="Arial"/>
          <w:b/>
          <w:sz w:val="24"/>
          <w:szCs w:val="24"/>
        </w:rPr>
      </w:pPr>
    </w:p>
    <w:p w14:paraId="587040EE" w14:textId="5A3573D4" w:rsidR="008D7657" w:rsidRPr="00DF4CE8" w:rsidRDefault="008D7657" w:rsidP="00E14EFC">
      <w:pPr>
        <w:pStyle w:val="NoSpacing"/>
        <w:rPr>
          <w:rFonts w:ascii="Arial" w:hAnsi="Arial" w:cs="Arial"/>
          <w:sz w:val="24"/>
          <w:szCs w:val="24"/>
        </w:rPr>
      </w:pPr>
      <w:r w:rsidRPr="00DF4CE8">
        <w:rPr>
          <w:rFonts w:ascii="Arial" w:hAnsi="Arial" w:cs="Arial"/>
          <w:b/>
          <w:sz w:val="24"/>
          <w:szCs w:val="24"/>
        </w:rPr>
        <w:t>Will this research occur at an external or non-</w:t>
      </w:r>
      <w:r w:rsidR="0073463A">
        <w:rPr>
          <w:rFonts w:ascii="Arial" w:hAnsi="Arial" w:cs="Arial"/>
          <w:b/>
          <w:sz w:val="24"/>
          <w:szCs w:val="24"/>
        </w:rPr>
        <w:t>GMU</w:t>
      </w:r>
      <w:r w:rsidRPr="00DF4CE8">
        <w:rPr>
          <w:rFonts w:ascii="Arial" w:hAnsi="Arial" w:cs="Arial"/>
          <w:b/>
          <w:sz w:val="24"/>
          <w:szCs w:val="24"/>
        </w:rPr>
        <w:t xml:space="preserve"> entity?</w:t>
      </w:r>
      <w:r w:rsidR="009D7220">
        <w:rPr>
          <w:rFonts w:ascii="Arial" w:hAnsi="Arial" w:cs="Arial" w:hint="eastAsia"/>
          <w:b/>
          <w:sz w:val="24"/>
          <w:szCs w:val="24"/>
          <w:lang w:eastAsia="zh-CN"/>
        </w:rPr>
        <w:t xml:space="preserve"> </w:t>
      </w:r>
      <w:r w:rsidRPr="00DF4CE8">
        <w:rPr>
          <w:rFonts w:ascii="Arial" w:hAnsi="Arial" w:cs="Arial"/>
          <w:b/>
          <w:sz w:val="24"/>
          <w:szCs w:val="24"/>
        </w:rPr>
        <w:t xml:space="preserve"> </w:t>
      </w:r>
      <w:sdt>
        <w:sdtPr>
          <w:rPr>
            <w:rFonts w:ascii="Arial" w:hAnsi="Arial" w:cs="Arial"/>
            <w:sz w:val="24"/>
            <w:szCs w:val="24"/>
          </w:rPr>
          <w:id w:val="-269315563"/>
          <w14:checkbox>
            <w14:checked w14:val="1"/>
            <w14:checkedState w14:val="2612" w14:font="MS Gothic"/>
            <w14:uncheckedState w14:val="2610" w14:font="MS Gothic"/>
          </w14:checkbox>
        </w:sdtPr>
        <w:sdtContent>
          <w:r w:rsidR="006C5B5E">
            <w:rPr>
              <w:rFonts w:ascii="MS Gothic" w:eastAsia="MS Gothic" w:hAnsi="MS Gothic" w:cs="Arial" w:hint="eastAsia"/>
              <w:sz w:val="24"/>
              <w:szCs w:val="24"/>
            </w:rPr>
            <w:t>☒</w:t>
          </w:r>
        </w:sdtContent>
      </w:sdt>
      <w:r w:rsidRPr="00DF4CE8">
        <w:rPr>
          <w:rFonts w:ascii="Arial" w:hAnsi="Arial" w:cs="Arial"/>
          <w:sz w:val="24"/>
          <w:szCs w:val="24"/>
        </w:rPr>
        <w:t xml:space="preserve"> Yes</w:t>
      </w:r>
      <w:r w:rsidRPr="00DF4CE8">
        <w:rPr>
          <w:rFonts w:ascii="Arial" w:hAnsi="Arial" w:cs="Arial"/>
          <w:sz w:val="24"/>
          <w:szCs w:val="24"/>
        </w:rPr>
        <w:tab/>
      </w:r>
      <w:sdt>
        <w:sdtPr>
          <w:rPr>
            <w:rFonts w:ascii="Arial" w:hAnsi="Arial" w:cs="Arial"/>
            <w:sz w:val="24"/>
            <w:szCs w:val="24"/>
          </w:rPr>
          <w:id w:val="-1974045405"/>
          <w14:checkbox>
            <w14:checked w14:val="0"/>
            <w14:checkedState w14:val="2612" w14:font="MS Gothic"/>
            <w14:uncheckedState w14:val="2610" w14:font="MS Gothic"/>
          </w14:checkbox>
        </w:sdtPr>
        <w:sdtContent>
          <w:r w:rsidR="009D7220">
            <w:rPr>
              <w:rFonts w:ascii="MS Gothic" w:eastAsia="MS Gothic" w:hAnsi="MS Gothic" w:cs="Arial" w:hint="eastAsia"/>
              <w:sz w:val="24"/>
              <w:szCs w:val="24"/>
            </w:rPr>
            <w:t>☐</w:t>
          </w:r>
        </w:sdtContent>
      </w:sdt>
      <w:r w:rsidRPr="00DF4CE8">
        <w:rPr>
          <w:rFonts w:ascii="Arial" w:hAnsi="Arial" w:cs="Arial"/>
          <w:sz w:val="24"/>
          <w:szCs w:val="24"/>
        </w:rPr>
        <w:t xml:space="preserve"> No</w:t>
      </w:r>
    </w:p>
    <w:p w14:paraId="7DF5C701" w14:textId="046B7EB2" w:rsidR="00EA2A86" w:rsidRDefault="008D7657" w:rsidP="00EA2A86">
      <w:pPr>
        <w:pStyle w:val="NoSpacing"/>
        <w:rPr>
          <w:rFonts w:ascii="Arial" w:hAnsi="Arial" w:cs="Arial"/>
          <w:i/>
          <w:color w:val="595959" w:themeColor="text1" w:themeTint="A6"/>
          <w:sz w:val="24"/>
          <w:szCs w:val="24"/>
        </w:rPr>
      </w:pPr>
      <w:r w:rsidRPr="00DF4CE8">
        <w:rPr>
          <w:rFonts w:ascii="Arial" w:hAnsi="Arial" w:cs="Arial"/>
          <w:i/>
          <w:color w:val="595959" w:themeColor="text1" w:themeTint="A6"/>
          <w:sz w:val="24"/>
          <w:szCs w:val="24"/>
        </w:rPr>
        <w:t>You will need to provide a site authorization or permission document if the research is taking place in an external or non-</w:t>
      </w:r>
      <w:r w:rsidR="0073463A">
        <w:rPr>
          <w:rFonts w:ascii="Arial" w:hAnsi="Arial" w:cs="Arial"/>
          <w:i/>
          <w:color w:val="595959" w:themeColor="text1" w:themeTint="A6"/>
          <w:sz w:val="24"/>
          <w:szCs w:val="24"/>
        </w:rPr>
        <w:t>GMU</w:t>
      </w:r>
      <w:r w:rsidRPr="00DF4CE8">
        <w:rPr>
          <w:rFonts w:ascii="Arial" w:hAnsi="Arial" w:cs="Arial"/>
          <w:i/>
          <w:color w:val="595959" w:themeColor="text1" w:themeTint="A6"/>
          <w:sz w:val="24"/>
          <w:szCs w:val="24"/>
        </w:rPr>
        <w:t xml:space="preserve"> location.</w:t>
      </w:r>
    </w:p>
    <w:p w14:paraId="2AE8380D" w14:textId="0C210448" w:rsidR="0073463A" w:rsidRPr="009D7220" w:rsidRDefault="009D7220" w:rsidP="00EA2A86">
      <w:pPr>
        <w:pStyle w:val="NoSpacing"/>
        <w:rPr>
          <w:rFonts w:ascii="Arial" w:hAnsi="Arial" w:cs="Arial" w:hint="eastAsia"/>
          <w:iCs/>
          <w:color w:val="EE0000"/>
          <w:sz w:val="24"/>
          <w:szCs w:val="24"/>
          <w:lang w:eastAsia="zh-CN"/>
        </w:rPr>
      </w:pPr>
      <w:r w:rsidRPr="009D7220">
        <w:rPr>
          <w:rFonts w:ascii="Arial" w:hAnsi="Arial" w:cs="Arial" w:hint="eastAsia"/>
          <w:iCs/>
          <w:color w:val="EE0000"/>
          <w:sz w:val="24"/>
          <w:szCs w:val="24"/>
          <w:lang w:eastAsia="zh-CN"/>
        </w:rPr>
        <w:t>TBD</w:t>
      </w:r>
    </w:p>
    <w:p w14:paraId="75DCFF47" w14:textId="77777777" w:rsidR="0073463A" w:rsidRPr="0073463A" w:rsidRDefault="0073463A" w:rsidP="00EA2A86">
      <w:pPr>
        <w:pStyle w:val="NoSpacing"/>
        <w:rPr>
          <w:rFonts w:ascii="Arial" w:hAnsi="Arial" w:cs="Arial" w:hint="eastAsia"/>
          <w:i/>
          <w:color w:val="595959" w:themeColor="text1" w:themeTint="A6"/>
          <w:sz w:val="24"/>
          <w:szCs w:val="24"/>
          <w:lang w:eastAsia="zh-CN"/>
        </w:rPr>
      </w:pPr>
    </w:p>
    <w:p w14:paraId="06B151A2" w14:textId="679B22D7" w:rsidR="009D7220" w:rsidRDefault="00992204" w:rsidP="00DC28E9">
      <w:pPr>
        <w:pStyle w:val="NormalWeb"/>
        <w:spacing w:before="0" w:beforeAutospacing="0" w:after="0" w:afterAutospacing="0"/>
        <w:rPr>
          <w:rFonts w:ascii="Arial" w:hAnsi="Arial" w:cs="Arial"/>
          <w:color w:val="000000"/>
        </w:rPr>
      </w:pPr>
      <w:r w:rsidRPr="00DF4CE8">
        <w:rPr>
          <w:rFonts w:ascii="Arial" w:hAnsi="Arial" w:cs="Arial"/>
          <w:b/>
        </w:rPr>
        <w:t>6</w:t>
      </w:r>
      <w:r w:rsidR="00EA2A86" w:rsidRPr="00DF4CE8">
        <w:rPr>
          <w:rFonts w:ascii="Arial" w:hAnsi="Arial" w:cs="Arial"/>
          <w:b/>
        </w:rPr>
        <w:t xml:space="preserve">. </w:t>
      </w:r>
      <w:r w:rsidR="009E1B0F" w:rsidRPr="00DF4CE8">
        <w:rPr>
          <w:rFonts w:ascii="Arial" w:hAnsi="Arial" w:cs="Arial"/>
          <w:b/>
        </w:rPr>
        <w:t>Potential Risks to Participants</w:t>
      </w:r>
      <w:r w:rsidR="00C26257">
        <w:rPr>
          <w:rFonts w:ascii="Arial" w:hAnsi="Arial" w:cs="Arial"/>
          <w:b/>
        </w:rPr>
        <w:t xml:space="preserve">: </w:t>
      </w:r>
      <w:r w:rsidR="00DC28E9" w:rsidRPr="00DC28E9">
        <w:rPr>
          <w:rFonts w:ascii="Arial" w:hAnsi="Arial" w:cs="Arial"/>
          <w:bCs/>
        </w:rPr>
        <w:t>Minimal risk. Potential confidentiality risks exist if raw administrative data contain identifiers (e.g., addresses). These risks are mitigated through strict de-identification and aggregation at the tract level. No individual-level results will be published</w:t>
      </w:r>
      <w:r w:rsidR="00DC28E9" w:rsidRPr="00DC28E9">
        <w:rPr>
          <w:rFonts w:ascii="Arial" w:hAnsi="Arial" w:cs="Arial" w:hint="eastAsia"/>
          <w:bCs/>
        </w:rPr>
        <w:t>.</w:t>
      </w:r>
    </w:p>
    <w:p w14:paraId="6B796383" w14:textId="77777777" w:rsidR="00DC28E9" w:rsidRPr="00AC1728" w:rsidRDefault="00DC28E9" w:rsidP="00DC28E9">
      <w:pPr>
        <w:pStyle w:val="NormalWeb"/>
        <w:spacing w:before="0" w:beforeAutospacing="0" w:after="0" w:afterAutospacing="0"/>
        <w:rPr>
          <w:rFonts w:ascii="Arial" w:hAnsi="Arial" w:cs="Arial" w:hint="eastAsia"/>
          <w:color w:val="000000"/>
        </w:rPr>
      </w:pPr>
    </w:p>
    <w:p w14:paraId="197F366E" w14:textId="5B955EC9" w:rsidR="0073463A" w:rsidRDefault="00992204" w:rsidP="00714DFD">
      <w:pPr>
        <w:pStyle w:val="NoSpacing"/>
        <w:rPr>
          <w:rFonts w:ascii="Arial" w:hAnsi="Arial" w:cs="Arial"/>
          <w:bCs/>
          <w:sz w:val="24"/>
          <w:szCs w:val="24"/>
          <w:lang w:eastAsia="zh-CN"/>
        </w:rPr>
      </w:pPr>
      <w:r w:rsidRPr="00DF4CE8">
        <w:rPr>
          <w:rFonts w:ascii="Arial" w:hAnsi="Arial" w:cs="Arial"/>
          <w:b/>
          <w:sz w:val="24"/>
          <w:szCs w:val="24"/>
        </w:rPr>
        <w:t>7</w:t>
      </w:r>
      <w:r w:rsidR="00172C3E" w:rsidRPr="00DF4CE8">
        <w:rPr>
          <w:rFonts w:ascii="Arial" w:hAnsi="Arial" w:cs="Arial"/>
          <w:b/>
          <w:sz w:val="24"/>
          <w:szCs w:val="24"/>
        </w:rPr>
        <w:t>. Benefits to Participants</w:t>
      </w:r>
      <w:r w:rsidR="00AC1728" w:rsidRPr="00AC1728">
        <w:rPr>
          <w:rFonts w:ascii="Arial" w:hAnsi="Arial" w:cs="Arial"/>
          <w:bCs/>
          <w:sz w:val="24"/>
          <w:szCs w:val="24"/>
        </w:rPr>
        <w:t xml:space="preserve">: </w:t>
      </w:r>
    </w:p>
    <w:p w14:paraId="3A66C7AE" w14:textId="514526BF" w:rsidR="00DC28E9" w:rsidRPr="00DC28E9" w:rsidRDefault="00DC28E9" w:rsidP="00DC28E9">
      <w:pPr>
        <w:pStyle w:val="NoSpacing"/>
        <w:numPr>
          <w:ilvl w:val="0"/>
          <w:numId w:val="25"/>
        </w:numPr>
        <w:rPr>
          <w:rFonts w:ascii="Arial" w:hAnsi="Arial" w:cs="Arial" w:hint="eastAsia"/>
          <w:bCs/>
          <w:sz w:val="24"/>
          <w:szCs w:val="24"/>
          <w:lang w:eastAsia="zh-CN"/>
        </w:rPr>
      </w:pPr>
      <w:r w:rsidRPr="00DC28E9">
        <w:rPr>
          <w:rFonts w:ascii="Arial" w:hAnsi="Arial" w:cs="Arial"/>
          <w:bCs/>
          <w:sz w:val="24"/>
          <w:szCs w:val="24"/>
          <w:lang w:eastAsia="zh-CN"/>
        </w:rPr>
        <w:t>Providing PWC agencies with a transparent, replicable index to inform safety and equity planning.</w:t>
      </w:r>
    </w:p>
    <w:p w14:paraId="71F0140F" w14:textId="64EC57C8" w:rsidR="00DC28E9" w:rsidRPr="00DC28E9" w:rsidRDefault="00DC28E9" w:rsidP="00DC28E9">
      <w:pPr>
        <w:pStyle w:val="NoSpacing"/>
        <w:numPr>
          <w:ilvl w:val="0"/>
          <w:numId w:val="25"/>
        </w:numPr>
        <w:rPr>
          <w:rFonts w:ascii="Arial" w:hAnsi="Arial" w:cs="Arial" w:hint="eastAsia"/>
          <w:bCs/>
          <w:sz w:val="24"/>
          <w:szCs w:val="24"/>
          <w:lang w:eastAsia="zh-CN"/>
        </w:rPr>
      </w:pPr>
      <w:r w:rsidRPr="00DC28E9">
        <w:rPr>
          <w:rFonts w:ascii="Arial" w:hAnsi="Arial" w:cs="Arial"/>
          <w:bCs/>
          <w:sz w:val="24"/>
          <w:szCs w:val="24"/>
          <w:lang w:eastAsia="zh-CN"/>
        </w:rPr>
        <w:t>Helping policymakers allocate resources effectively.</w:t>
      </w:r>
    </w:p>
    <w:p w14:paraId="2A37C22B" w14:textId="37FA0A9D" w:rsidR="00DC28E9" w:rsidRDefault="00DC28E9" w:rsidP="00DC28E9">
      <w:pPr>
        <w:pStyle w:val="NoSpacing"/>
        <w:numPr>
          <w:ilvl w:val="0"/>
          <w:numId w:val="25"/>
        </w:numPr>
        <w:rPr>
          <w:rFonts w:ascii="Arial" w:hAnsi="Arial" w:cs="Arial" w:hint="eastAsia"/>
          <w:bCs/>
          <w:sz w:val="24"/>
          <w:szCs w:val="24"/>
          <w:lang w:eastAsia="zh-CN"/>
        </w:rPr>
      </w:pPr>
      <w:r w:rsidRPr="00DC28E9">
        <w:rPr>
          <w:rFonts w:ascii="Arial" w:hAnsi="Arial" w:cs="Arial"/>
          <w:bCs/>
          <w:sz w:val="24"/>
          <w:szCs w:val="24"/>
          <w:lang w:eastAsia="zh-CN"/>
        </w:rPr>
        <w:t>Supporting residents by making neighborhood-level safety and opportunity data accessible</w:t>
      </w:r>
      <w:r>
        <w:rPr>
          <w:rFonts w:ascii="Arial" w:hAnsi="Arial" w:cs="Arial" w:hint="eastAsia"/>
          <w:bCs/>
          <w:sz w:val="24"/>
          <w:szCs w:val="24"/>
          <w:lang w:eastAsia="zh-CN"/>
        </w:rPr>
        <w:t>.</w:t>
      </w:r>
    </w:p>
    <w:p w14:paraId="2BBC8A4B" w14:textId="77777777" w:rsidR="009D7220" w:rsidRPr="00AC1728" w:rsidRDefault="009D7220" w:rsidP="00714DFD">
      <w:pPr>
        <w:pStyle w:val="NoSpacing"/>
        <w:rPr>
          <w:rFonts w:ascii="Arial" w:hAnsi="Arial" w:cs="Arial" w:hint="eastAsia"/>
          <w:bCs/>
          <w:i/>
          <w:color w:val="595959" w:themeColor="text1" w:themeTint="A6"/>
          <w:sz w:val="24"/>
          <w:szCs w:val="24"/>
          <w:lang w:eastAsia="zh-CN"/>
        </w:rPr>
      </w:pPr>
    </w:p>
    <w:p w14:paraId="2AB83D4C" w14:textId="7B12291F" w:rsidR="0093697D" w:rsidRPr="00AC1728" w:rsidRDefault="00992204" w:rsidP="009D7220">
      <w:pPr>
        <w:pStyle w:val="NormalWeb"/>
        <w:rPr>
          <w:rFonts w:ascii="Arial" w:hAnsi="Arial" w:cs="Arial"/>
          <w:color w:val="000000"/>
        </w:rPr>
      </w:pPr>
      <w:r w:rsidRPr="00DF4CE8">
        <w:rPr>
          <w:rFonts w:ascii="Arial" w:hAnsi="Arial" w:cs="Arial"/>
          <w:b/>
        </w:rPr>
        <w:t>8</w:t>
      </w:r>
      <w:r w:rsidR="00714DFD" w:rsidRPr="00DF4CE8">
        <w:rPr>
          <w:rFonts w:ascii="Arial" w:hAnsi="Arial" w:cs="Arial"/>
          <w:b/>
        </w:rPr>
        <w:t>. Consent Process</w:t>
      </w:r>
      <w:r w:rsidR="005970F4">
        <w:rPr>
          <w:rFonts w:ascii="Arial" w:hAnsi="Arial" w:cs="Arial"/>
          <w:b/>
        </w:rPr>
        <w:t xml:space="preserve">: </w:t>
      </w:r>
    </w:p>
    <w:p w14:paraId="79145583" w14:textId="5DB87B4F" w:rsidR="0093697D" w:rsidRPr="00DF4CE8" w:rsidRDefault="0093697D" w:rsidP="0093697D">
      <w:pPr>
        <w:pStyle w:val="NoSpacing"/>
        <w:rPr>
          <w:rFonts w:ascii="Arial" w:hAnsi="Arial" w:cs="Arial"/>
          <w:sz w:val="24"/>
          <w:szCs w:val="24"/>
        </w:rPr>
      </w:pPr>
      <w:r w:rsidRPr="00DF4CE8">
        <w:rPr>
          <w:rFonts w:ascii="Arial" w:hAnsi="Arial" w:cs="Arial"/>
          <w:b/>
          <w:sz w:val="24"/>
          <w:szCs w:val="24"/>
        </w:rPr>
        <w:t xml:space="preserve">Will participants be asked to sign the consent document? </w:t>
      </w:r>
      <w:r w:rsidRPr="00DF4CE8">
        <w:rPr>
          <w:rFonts w:ascii="Arial" w:hAnsi="Arial" w:cs="Arial"/>
          <w:sz w:val="24"/>
          <w:szCs w:val="24"/>
        </w:rPr>
        <w:tab/>
      </w:r>
      <w:sdt>
        <w:sdtPr>
          <w:rPr>
            <w:rFonts w:ascii="Arial" w:hAnsi="Arial" w:cs="Arial"/>
            <w:sz w:val="24"/>
            <w:szCs w:val="24"/>
          </w:rPr>
          <w:id w:val="-2044510313"/>
          <w14:checkbox>
            <w14:checked w14:val="0"/>
            <w14:checkedState w14:val="2612" w14:font="MS Gothic"/>
            <w14:uncheckedState w14:val="2610" w14:font="MS Gothic"/>
          </w14:checkbox>
        </w:sdtPr>
        <w:sdtContent>
          <w:r w:rsidR="009D7220">
            <w:rPr>
              <w:rFonts w:ascii="MS Gothic" w:eastAsia="MS Gothic" w:hAnsi="MS Gothic" w:cs="Arial" w:hint="eastAsia"/>
              <w:sz w:val="24"/>
              <w:szCs w:val="24"/>
            </w:rPr>
            <w:t>☐</w:t>
          </w:r>
        </w:sdtContent>
      </w:sdt>
      <w:r w:rsidRPr="00DF4CE8">
        <w:rPr>
          <w:rFonts w:ascii="Arial" w:hAnsi="Arial" w:cs="Arial"/>
          <w:sz w:val="24"/>
          <w:szCs w:val="24"/>
        </w:rPr>
        <w:t xml:space="preserve"> Yes</w:t>
      </w:r>
      <w:r w:rsidRPr="00DF4CE8">
        <w:rPr>
          <w:rFonts w:ascii="Arial" w:hAnsi="Arial" w:cs="Arial"/>
          <w:sz w:val="24"/>
          <w:szCs w:val="24"/>
        </w:rPr>
        <w:tab/>
      </w:r>
      <w:r w:rsidRPr="00DF4CE8">
        <w:rPr>
          <w:rFonts w:ascii="Arial" w:hAnsi="Arial" w:cs="Arial"/>
          <w:sz w:val="24"/>
          <w:szCs w:val="24"/>
        </w:rPr>
        <w:tab/>
      </w:r>
      <w:sdt>
        <w:sdtPr>
          <w:rPr>
            <w:rFonts w:ascii="Arial" w:hAnsi="Arial" w:cs="Arial"/>
            <w:sz w:val="24"/>
            <w:szCs w:val="24"/>
          </w:rPr>
          <w:id w:val="-701010818"/>
          <w14:checkbox>
            <w14:checked w14:val="1"/>
            <w14:checkedState w14:val="2612" w14:font="MS Gothic"/>
            <w14:uncheckedState w14:val="2610" w14:font="MS Gothic"/>
          </w14:checkbox>
        </w:sdtPr>
        <w:sdtContent>
          <w:r w:rsidR="00DC28E9">
            <w:rPr>
              <w:rFonts w:ascii="MS Gothic" w:eastAsia="MS Gothic" w:hAnsi="MS Gothic" w:cs="Arial" w:hint="eastAsia"/>
              <w:sz w:val="24"/>
              <w:szCs w:val="24"/>
            </w:rPr>
            <w:t>☒</w:t>
          </w:r>
        </w:sdtContent>
      </w:sdt>
      <w:r w:rsidRPr="00DF4CE8">
        <w:rPr>
          <w:rFonts w:ascii="Arial" w:hAnsi="Arial" w:cs="Arial"/>
          <w:sz w:val="24"/>
          <w:szCs w:val="24"/>
        </w:rPr>
        <w:t xml:space="preserve"> No</w:t>
      </w:r>
    </w:p>
    <w:p w14:paraId="5B5E309D" w14:textId="2B98FA88" w:rsidR="00714DFD" w:rsidRDefault="004149F3" w:rsidP="00714DFD">
      <w:pPr>
        <w:pStyle w:val="NoSpacing"/>
        <w:rPr>
          <w:rFonts w:ascii="Arial" w:hAnsi="Arial" w:cs="Arial"/>
          <w:sz w:val="24"/>
          <w:szCs w:val="24"/>
        </w:rPr>
      </w:pPr>
      <w:r w:rsidRPr="00DF4CE8">
        <w:rPr>
          <w:rFonts w:ascii="Arial" w:hAnsi="Arial" w:cs="Arial"/>
          <w:b/>
          <w:sz w:val="24"/>
          <w:szCs w:val="24"/>
        </w:rPr>
        <w:t>Will you use an electronic consent document?</w:t>
      </w:r>
      <w:r w:rsidRPr="00DF4CE8">
        <w:rPr>
          <w:rFonts w:ascii="Arial" w:hAnsi="Arial" w:cs="Arial"/>
          <w:b/>
          <w:sz w:val="24"/>
          <w:szCs w:val="24"/>
        </w:rPr>
        <w:tab/>
      </w:r>
      <w:r w:rsidRPr="00DF4CE8">
        <w:rPr>
          <w:rFonts w:ascii="Arial" w:hAnsi="Arial" w:cs="Arial"/>
          <w:b/>
          <w:sz w:val="24"/>
          <w:szCs w:val="24"/>
        </w:rPr>
        <w:tab/>
        <w:t xml:space="preserve"> </w:t>
      </w:r>
      <w:r w:rsidRPr="00DF4CE8">
        <w:rPr>
          <w:rFonts w:ascii="Arial" w:hAnsi="Arial" w:cs="Arial"/>
          <w:sz w:val="24"/>
          <w:szCs w:val="24"/>
        </w:rPr>
        <w:tab/>
      </w:r>
      <w:sdt>
        <w:sdtPr>
          <w:rPr>
            <w:rFonts w:ascii="Arial" w:hAnsi="Arial" w:cs="Arial"/>
            <w:sz w:val="24"/>
            <w:szCs w:val="24"/>
          </w:rPr>
          <w:id w:val="-605576000"/>
          <w14:checkbox>
            <w14:checked w14:val="0"/>
            <w14:checkedState w14:val="2612" w14:font="MS Gothic"/>
            <w14:uncheckedState w14:val="2610" w14:font="MS Gothic"/>
          </w14:checkbox>
        </w:sdtPr>
        <w:sdtContent>
          <w:r w:rsidR="009D7220">
            <w:rPr>
              <w:rFonts w:ascii="MS Gothic" w:eastAsia="MS Gothic" w:hAnsi="MS Gothic" w:cs="Arial" w:hint="eastAsia"/>
              <w:sz w:val="24"/>
              <w:szCs w:val="24"/>
            </w:rPr>
            <w:t>☐</w:t>
          </w:r>
        </w:sdtContent>
      </w:sdt>
      <w:r w:rsidRPr="00DF4CE8">
        <w:rPr>
          <w:rFonts w:ascii="Arial" w:hAnsi="Arial" w:cs="Arial"/>
          <w:sz w:val="24"/>
          <w:szCs w:val="24"/>
        </w:rPr>
        <w:t xml:space="preserve"> Yes</w:t>
      </w:r>
      <w:r w:rsidRPr="00DF4CE8">
        <w:rPr>
          <w:rFonts w:ascii="Arial" w:hAnsi="Arial" w:cs="Arial"/>
          <w:sz w:val="24"/>
          <w:szCs w:val="24"/>
        </w:rPr>
        <w:tab/>
      </w:r>
      <w:r w:rsidRPr="00DF4CE8">
        <w:rPr>
          <w:rFonts w:ascii="Arial" w:hAnsi="Arial" w:cs="Arial"/>
          <w:sz w:val="24"/>
          <w:szCs w:val="24"/>
        </w:rPr>
        <w:tab/>
      </w:r>
      <w:sdt>
        <w:sdtPr>
          <w:rPr>
            <w:rFonts w:ascii="Arial" w:hAnsi="Arial" w:cs="Arial"/>
            <w:sz w:val="24"/>
            <w:szCs w:val="24"/>
          </w:rPr>
          <w:id w:val="-1087848714"/>
          <w14:checkbox>
            <w14:checked w14:val="1"/>
            <w14:checkedState w14:val="2612" w14:font="MS Gothic"/>
            <w14:uncheckedState w14:val="2610" w14:font="MS Gothic"/>
          </w14:checkbox>
        </w:sdtPr>
        <w:sdtContent>
          <w:r w:rsidR="00DC28E9">
            <w:rPr>
              <w:rFonts w:ascii="MS Gothic" w:eastAsia="MS Gothic" w:hAnsi="MS Gothic" w:cs="Arial" w:hint="eastAsia"/>
              <w:sz w:val="24"/>
              <w:szCs w:val="24"/>
            </w:rPr>
            <w:t>☒</w:t>
          </w:r>
        </w:sdtContent>
      </w:sdt>
      <w:r w:rsidRPr="00DF4CE8">
        <w:rPr>
          <w:rFonts w:ascii="Arial" w:hAnsi="Arial" w:cs="Arial"/>
          <w:sz w:val="24"/>
          <w:szCs w:val="24"/>
        </w:rPr>
        <w:t xml:space="preserve"> No</w:t>
      </w:r>
    </w:p>
    <w:p w14:paraId="3A16AD99" w14:textId="77777777" w:rsidR="0073463A" w:rsidRPr="0073463A" w:rsidRDefault="0073463A" w:rsidP="00714DFD">
      <w:pPr>
        <w:pStyle w:val="NoSpacing"/>
        <w:rPr>
          <w:rFonts w:ascii="Arial" w:hAnsi="Arial" w:cs="Arial"/>
          <w:sz w:val="24"/>
          <w:szCs w:val="24"/>
        </w:rPr>
      </w:pPr>
    </w:p>
    <w:p w14:paraId="7584C33B" w14:textId="2633309C" w:rsidR="0073463A" w:rsidRPr="00DC28E9" w:rsidRDefault="00992204" w:rsidP="00AC1728">
      <w:pPr>
        <w:pStyle w:val="NoSpacing"/>
        <w:rPr>
          <w:rFonts w:ascii="Arial" w:hAnsi="Arial" w:cs="Arial" w:hint="eastAsia"/>
          <w:b/>
          <w:sz w:val="24"/>
          <w:szCs w:val="24"/>
        </w:rPr>
      </w:pPr>
      <w:r w:rsidRPr="00DF4CE8">
        <w:rPr>
          <w:rFonts w:ascii="Arial" w:hAnsi="Arial" w:cs="Arial"/>
          <w:b/>
          <w:sz w:val="24"/>
          <w:szCs w:val="24"/>
        </w:rPr>
        <w:t>9</w:t>
      </w:r>
      <w:r w:rsidR="00714DFD" w:rsidRPr="00DF4CE8">
        <w:rPr>
          <w:rFonts w:ascii="Arial" w:hAnsi="Arial" w:cs="Arial"/>
          <w:b/>
          <w:sz w:val="24"/>
          <w:szCs w:val="24"/>
        </w:rPr>
        <w:t xml:space="preserve">. </w:t>
      </w:r>
      <w:r w:rsidR="00747C8C" w:rsidRPr="00DF4CE8">
        <w:rPr>
          <w:rFonts w:ascii="Arial" w:hAnsi="Arial" w:cs="Arial"/>
          <w:b/>
          <w:sz w:val="24"/>
          <w:szCs w:val="24"/>
        </w:rPr>
        <w:t xml:space="preserve">Participant </w:t>
      </w:r>
      <w:r w:rsidR="00714DFD" w:rsidRPr="00DF4CE8">
        <w:rPr>
          <w:rFonts w:ascii="Arial" w:hAnsi="Arial" w:cs="Arial"/>
          <w:b/>
          <w:sz w:val="24"/>
          <w:szCs w:val="24"/>
        </w:rPr>
        <w:t>Compensation</w:t>
      </w:r>
      <w:r w:rsidR="005970F4">
        <w:rPr>
          <w:rFonts w:ascii="Arial" w:hAnsi="Arial" w:cs="Arial"/>
          <w:b/>
          <w:sz w:val="24"/>
          <w:szCs w:val="24"/>
        </w:rPr>
        <w:t>:</w:t>
      </w:r>
      <w:r w:rsidR="00AC1728" w:rsidRPr="00DC28E9">
        <w:rPr>
          <w:rFonts w:ascii="Arial" w:hAnsi="Arial" w:cs="Arial"/>
          <w:b/>
          <w:sz w:val="24"/>
          <w:szCs w:val="24"/>
        </w:rPr>
        <w:t xml:space="preserve"> </w:t>
      </w:r>
      <w:r w:rsidR="00DC28E9" w:rsidRPr="00DC28E9">
        <w:rPr>
          <w:rFonts w:ascii="Arial" w:hAnsi="Arial" w:cs="Arial" w:hint="eastAsia"/>
          <w:b/>
          <w:sz w:val="24"/>
          <w:szCs w:val="24"/>
        </w:rPr>
        <w:t xml:space="preserve"> N/A</w:t>
      </w:r>
    </w:p>
    <w:p w14:paraId="398120CA" w14:textId="77777777" w:rsidR="00AC1728" w:rsidRPr="00DF4CE8" w:rsidRDefault="00AC1728" w:rsidP="00AC1728">
      <w:pPr>
        <w:pStyle w:val="NoSpacing"/>
        <w:rPr>
          <w:rFonts w:ascii="Arial" w:hAnsi="Arial" w:cs="Arial"/>
          <w:i/>
          <w:color w:val="595959" w:themeColor="text1" w:themeTint="A6"/>
          <w:sz w:val="24"/>
          <w:szCs w:val="24"/>
        </w:rPr>
      </w:pPr>
    </w:p>
    <w:p w14:paraId="1430180A" w14:textId="60B0FC41" w:rsidR="00850FFE" w:rsidRPr="00DF4CE8" w:rsidRDefault="00992204" w:rsidP="00747C8C">
      <w:pPr>
        <w:pStyle w:val="NoSpacing"/>
        <w:rPr>
          <w:rFonts w:ascii="Arial" w:hAnsi="Arial" w:cs="Arial"/>
          <w:b/>
          <w:sz w:val="24"/>
          <w:szCs w:val="24"/>
        </w:rPr>
      </w:pPr>
      <w:r w:rsidRPr="00DF4CE8">
        <w:rPr>
          <w:rFonts w:ascii="Arial" w:hAnsi="Arial" w:cs="Arial"/>
          <w:b/>
          <w:sz w:val="24"/>
          <w:szCs w:val="24"/>
        </w:rPr>
        <w:t>10</w:t>
      </w:r>
      <w:r w:rsidR="00747C8C" w:rsidRPr="00DF4CE8">
        <w:rPr>
          <w:rFonts w:ascii="Arial" w:hAnsi="Arial" w:cs="Arial"/>
          <w:b/>
          <w:sz w:val="24"/>
          <w:szCs w:val="24"/>
        </w:rPr>
        <w:t xml:space="preserve">. </w:t>
      </w:r>
      <w:r w:rsidR="00832E7F" w:rsidRPr="00DF4CE8">
        <w:rPr>
          <w:rFonts w:ascii="Arial" w:hAnsi="Arial" w:cs="Arial"/>
          <w:b/>
          <w:sz w:val="24"/>
          <w:szCs w:val="24"/>
        </w:rPr>
        <w:t>Personally Identifiable Information</w:t>
      </w:r>
      <w:bookmarkStart w:id="0" w:name="_Hlk174365769"/>
      <w:r w:rsidR="00AC1728">
        <w:rPr>
          <w:rFonts w:ascii="Arial" w:hAnsi="Arial" w:cs="Arial"/>
          <w:b/>
          <w:sz w:val="24"/>
          <w:szCs w:val="24"/>
        </w:rPr>
        <w:t xml:space="preserve">: </w:t>
      </w:r>
    </w:p>
    <w:p w14:paraId="1416F899" w14:textId="77777777" w:rsidR="00832E7F" w:rsidRPr="00DF4CE8" w:rsidRDefault="00832E7F" w:rsidP="00747C8C">
      <w:pPr>
        <w:pStyle w:val="NoSpacing"/>
        <w:rPr>
          <w:rFonts w:ascii="Arial" w:hAnsi="Arial" w:cs="Arial"/>
          <w:b/>
          <w:sz w:val="24"/>
          <w:szCs w:val="24"/>
        </w:rPr>
      </w:pPr>
    </w:p>
    <w:tbl>
      <w:tblPr>
        <w:tblStyle w:val="TableGrid"/>
        <w:tblW w:w="0" w:type="auto"/>
        <w:tblLook w:val="04A0" w:firstRow="1" w:lastRow="0" w:firstColumn="1" w:lastColumn="0" w:noHBand="0" w:noVBand="1"/>
      </w:tblPr>
      <w:tblGrid>
        <w:gridCol w:w="3685"/>
        <w:gridCol w:w="4320"/>
      </w:tblGrid>
      <w:tr w:rsidR="00832E7F" w:rsidRPr="00DF4CE8" w14:paraId="7A39F2F9" w14:textId="77777777" w:rsidTr="00A0150E">
        <w:tc>
          <w:tcPr>
            <w:tcW w:w="8005" w:type="dxa"/>
            <w:gridSpan w:val="2"/>
          </w:tcPr>
          <w:p w14:paraId="504BCB90" w14:textId="77777777" w:rsidR="00832E7F" w:rsidRPr="00DF4CE8" w:rsidRDefault="00832E7F" w:rsidP="00A0150E">
            <w:pPr>
              <w:pStyle w:val="NoSpacing"/>
              <w:rPr>
                <w:rFonts w:ascii="Arial" w:hAnsi="Arial" w:cs="Arial"/>
                <w:color w:val="000000" w:themeColor="text1"/>
                <w:sz w:val="24"/>
                <w:szCs w:val="24"/>
              </w:rPr>
            </w:pPr>
            <w:r w:rsidRPr="00DF4CE8">
              <w:rPr>
                <w:rFonts w:ascii="Arial" w:hAnsi="Arial" w:cs="Arial"/>
                <w:color w:val="000000" w:themeColor="text1"/>
                <w:sz w:val="24"/>
                <w:szCs w:val="24"/>
              </w:rPr>
              <w:t>Identify all personally identifiable information (PII) or protected health information (PHI) you will receive, collect, or record </w:t>
            </w:r>
            <w:r w:rsidRPr="00DF4CE8">
              <w:rPr>
                <w:rFonts w:ascii="Arial" w:hAnsi="Arial" w:cs="Arial"/>
                <w:b/>
                <w:i/>
                <w:color w:val="000000" w:themeColor="text1"/>
                <w:sz w:val="24"/>
                <w:szCs w:val="24"/>
              </w:rPr>
              <w:t>even if you plan to anonymize the data or specimens</w:t>
            </w:r>
            <w:r w:rsidRPr="00DF4CE8">
              <w:rPr>
                <w:rFonts w:ascii="Arial" w:hAnsi="Arial" w:cs="Arial"/>
                <w:color w:val="000000" w:themeColor="text1"/>
                <w:sz w:val="24"/>
                <w:szCs w:val="24"/>
              </w:rPr>
              <w:t>.</w:t>
            </w:r>
          </w:p>
          <w:p w14:paraId="06CD462E" w14:textId="77777777" w:rsidR="00832E7F" w:rsidRPr="00DF4CE8" w:rsidRDefault="00832E7F" w:rsidP="00A0150E">
            <w:pPr>
              <w:pStyle w:val="NoSpacing"/>
              <w:rPr>
                <w:rFonts w:ascii="Arial" w:hAnsi="Arial" w:cs="Arial"/>
                <w:color w:val="000000" w:themeColor="text1"/>
                <w:sz w:val="24"/>
                <w:szCs w:val="24"/>
              </w:rPr>
            </w:pPr>
          </w:p>
          <w:p w14:paraId="0C0A17A6" w14:textId="77777777" w:rsidR="00832E7F" w:rsidRPr="00DF4CE8" w:rsidRDefault="00832E7F" w:rsidP="00A0150E">
            <w:pPr>
              <w:pStyle w:val="NoSpacing"/>
              <w:rPr>
                <w:rFonts w:ascii="Arial" w:hAnsi="Arial" w:cs="Arial"/>
                <w:color w:val="000000" w:themeColor="text1"/>
                <w:sz w:val="24"/>
                <w:szCs w:val="24"/>
              </w:rPr>
            </w:pPr>
            <w:r w:rsidRPr="00DF4CE8">
              <w:rPr>
                <w:rFonts w:ascii="Arial" w:hAnsi="Arial" w:cs="Arial"/>
                <w:color w:val="000000" w:themeColor="text1"/>
                <w:sz w:val="24"/>
                <w:szCs w:val="24"/>
              </w:rPr>
              <w:t xml:space="preserve">Check any </w:t>
            </w:r>
            <w:r w:rsidRPr="00DF4CE8">
              <w:rPr>
                <w:rFonts w:ascii="Arial" w:hAnsi="Arial" w:cs="Arial"/>
                <w:b/>
                <w:color w:val="000000" w:themeColor="text1"/>
                <w:sz w:val="24"/>
                <w:szCs w:val="24"/>
              </w:rPr>
              <w:t>applicable</w:t>
            </w:r>
            <w:r w:rsidRPr="00DF4CE8">
              <w:rPr>
                <w:rFonts w:ascii="Arial" w:hAnsi="Arial" w:cs="Arial"/>
                <w:color w:val="000000" w:themeColor="text1"/>
                <w:sz w:val="24"/>
                <w:szCs w:val="24"/>
              </w:rPr>
              <w:t xml:space="preserve"> boxes.</w:t>
            </w:r>
          </w:p>
        </w:tc>
      </w:tr>
      <w:tr w:rsidR="00832E7F" w:rsidRPr="00DF4CE8" w14:paraId="636A709A" w14:textId="77777777" w:rsidTr="00A0150E">
        <w:tc>
          <w:tcPr>
            <w:tcW w:w="3685" w:type="dxa"/>
          </w:tcPr>
          <w:p w14:paraId="1C2B3917" w14:textId="4F461FDF"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43292639"/>
                <w14:checkbox>
                  <w14:checked w14:val="0"/>
                  <w14:checkedState w14:val="2612" w14:font="MS Gothic"/>
                  <w14:uncheckedState w14:val="2610" w14:font="MS Gothic"/>
                </w14:checkbox>
              </w:sdtPr>
              <w:sdtContent>
                <w:r w:rsidR="00E97BB9">
                  <w:rPr>
                    <w:rFonts w:ascii="MS Gothic" w:eastAsia="MS Gothic" w:hAnsi="MS Gothic" w:cs="Arial" w:hint="eastAsia"/>
                    <w:color w:val="000000" w:themeColor="text1"/>
                    <w:sz w:val="24"/>
                    <w:szCs w:val="24"/>
                  </w:rPr>
                  <w:t>☐</w:t>
                </w:r>
              </w:sdtContent>
            </w:sdt>
            <w:r w:rsidR="00832E7F" w:rsidRPr="00DF4CE8">
              <w:rPr>
                <w:rFonts w:ascii="Arial" w:hAnsi="Arial" w:cs="Arial"/>
                <w:color w:val="000000" w:themeColor="text1"/>
                <w:sz w:val="24"/>
                <w:szCs w:val="24"/>
              </w:rPr>
              <w:t xml:space="preserve"> N</w:t>
            </w:r>
            <w:r w:rsidR="00850FFE" w:rsidRPr="00DF4CE8">
              <w:rPr>
                <w:rFonts w:ascii="Arial" w:hAnsi="Arial" w:cs="Arial"/>
                <w:color w:val="000000" w:themeColor="text1"/>
                <w:sz w:val="24"/>
                <w:szCs w:val="24"/>
              </w:rPr>
              <w:t>one</w:t>
            </w:r>
          </w:p>
        </w:tc>
        <w:tc>
          <w:tcPr>
            <w:tcW w:w="4320" w:type="dxa"/>
          </w:tcPr>
          <w:p w14:paraId="4139D9EF" w14:textId="77777777"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442736072"/>
                <w14:checkbox>
                  <w14:checked w14:val="0"/>
                  <w14:checkedState w14:val="2612" w14:font="MS Gothic"/>
                  <w14:uncheckedState w14:val="2610" w14:font="MS Gothic"/>
                </w14:checkbox>
              </w:sdtPr>
              <w:sdtContent>
                <w:r w:rsidR="00832E7F" w:rsidRPr="00DF4CE8">
                  <w:rPr>
                    <w:rFonts w:ascii="Segoe UI Symbol" w:eastAsia="MS Gothic" w:hAnsi="Segoe UI Symbol" w:cs="Segoe UI Symbol"/>
                    <w:color w:val="000000" w:themeColor="text1"/>
                    <w:sz w:val="24"/>
                    <w:szCs w:val="24"/>
                  </w:rPr>
                  <w:t>☐</w:t>
                </w:r>
              </w:sdtContent>
            </w:sdt>
            <w:r w:rsidR="00832E7F" w:rsidRPr="00DF4CE8">
              <w:rPr>
                <w:rFonts w:ascii="Arial" w:hAnsi="Arial" w:cs="Arial"/>
                <w:color w:val="000000" w:themeColor="text1"/>
                <w:sz w:val="24"/>
                <w:szCs w:val="24"/>
              </w:rPr>
              <w:t xml:space="preserve"> IP addresses</w:t>
            </w:r>
          </w:p>
        </w:tc>
      </w:tr>
      <w:tr w:rsidR="00832E7F" w:rsidRPr="00DF4CE8" w14:paraId="1531912B" w14:textId="77777777" w:rsidTr="00A0150E">
        <w:tc>
          <w:tcPr>
            <w:tcW w:w="3685" w:type="dxa"/>
          </w:tcPr>
          <w:p w14:paraId="056EA86E" w14:textId="65B7FDBE" w:rsidR="00832E7F" w:rsidRPr="00DF4CE8" w:rsidRDefault="00000000" w:rsidP="00850FFE">
            <w:pPr>
              <w:pStyle w:val="NoSpacing"/>
              <w:rPr>
                <w:rFonts w:ascii="Arial" w:hAnsi="Arial" w:cs="Arial"/>
                <w:color w:val="000000" w:themeColor="text1"/>
                <w:sz w:val="24"/>
                <w:szCs w:val="24"/>
              </w:rPr>
            </w:pPr>
            <w:sdt>
              <w:sdtPr>
                <w:rPr>
                  <w:rFonts w:ascii="Arial" w:hAnsi="Arial" w:cs="Arial"/>
                  <w:color w:val="000000" w:themeColor="text1"/>
                  <w:sz w:val="24"/>
                  <w:szCs w:val="24"/>
                </w:rPr>
                <w:id w:val="1399791865"/>
                <w14:checkbox>
                  <w14:checked w14:val="0"/>
                  <w14:checkedState w14:val="2612" w14:font="MS Gothic"/>
                  <w14:uncheckedState w14:val="2610" w14:font="MS Gothic"/>
                </w14:checkbox>
              </w:sdtPr>
              <w:sdtContent>
                <w:r w:rsidR="009D7220">
                  <w:rPr>
                    <w:rFonts w:ascii="MS Gothic" w:eastAsia="MS Gothic" w:hAnsi="MS Gothic" w:cs="Arial" w:hint="eastAsia"/>
                    <w:color w:val="000000" w:themeColor="text1"/>
                    <w:sz w:val="24"/>
                    <w:szCs w:val="24"/>
                  </w:rPr>
                  <w:t>☐</w:t>
                </w:r>
              </w:sdtContent>
            </w:sdt>
            <w:r w:rsidR="00832E7F" w:rsidRPr="00DF4CE8">
              <w:rPr>
                <w:rFonts w:ascii="Arial" w:hAnsi="Arial" w:cs="Arial"/>
                <w:color w:val="000000" w:themeColor="text1"/>
                <w:sz w:val="24"/>
                <w:szCs w:val="24"/>
              </w:rPr>
              <w:t xml:space="preserve"> </w:t>
            </w:r>
            <w:r w:rsidR="00850FFE" w:rsidRPr="00DF4CE8">
              <w:rPr>
                <w:rFonts w:ascii="Arial" w:hAnsi="Arial" w:cs="Arial"/>
                <w:color w:val="000000" w:themeColor="text1"/>
                <w:sz w:val="24"/>
                <w:szCs w:val="24"/>
              </w:rPr>
              <w:t>Names</w:t>
            </w:r>
          </w:p>
        </w:tc>
        <w:tc>
          <w:tcPr>
            <w:tcW w:w="4320" w:type="dxa"/>
          </w:tcPr>
          <w:p w14:paraId="01402755" w14:textId="77777777"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994152607"/>
                <w14:checkbox>
                  <w14:checked w14:val="0"/>
                  <w14:checkedState w14:val="2612" w14:font="MS Gothic"/>
                  <w14:uncheckedState w14:val="2610" w14:font="MS Gothic"/>
                </w14:checkbox>
              </w:sdtPr>
              <w:sdtContent>
                <w:r w:rsidR="00832E7F" w:rsidRPr="00DF4CE8">
                  <w:rPr>
                    <w:rFonts w:ascii="Segoe UI Symbol" w:eastAsia="MS Gothic" w:hAnsi="Segoe UI Symbol" w:cs="Segoe UI Symbol"/>
                    <w:color w:val="000000" w:themeColor="text1"/>
                    <w:sz w:val="24"/>
                    <w:szCs w:val="24"/>
                  </w:rPr>
                  <w:t>☐</w:t>
                </w:r>
              </w:sdtContent>
            </w:sdt>
            <w:r w:rsidR="00832E7F" w:rsidRPr="00DF4CE8">
              <w:rPr>
                <w:rFonts w:ascii="Arial" w:hAnsi="Arial" w:cs="Arial"/>
                <w:color w:val="000000" w:themeColor="text1"/>
                <w:sz w:val="24"/>
                <w:szCs w:val="24"/>
              </w:rPr>
              <w:t xml:space="preserve"> Date of births</w:t>
            </w:r>
          </w:p>
        </w:tc>
      </w:tr>
      <w:tr w:rsidR="00832E7F" w:rsidRPr="00DF4CE8" w14:paraId="12B3FCF4" w14:textId="77777777" w:rsidTr="00A0150E">
        <w:tc>
          <w:tcPr>
            <w:tcW w:w="3685" w:type="dxa"/>
          </w:tcPr>
          <w:p w14:paraId="299AD552" w14:textId="10B3D8E0"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2046404367"/>
                <w14:checkbox>
                  <w14:checked w14:val="0"/>
                  <w14:checkedState w14:val="2612" w14:font="MS Gothic"/>
                  <w14:uncheckedState w14:val="2610" w14:font="MS Gothic"/>
                </w14:checkbox>
              </w:sdtPr>
              <w:sdtContent>
                <w:r w:rsidR="009D7220">
                  <w:rPr>
                    <w:rFonts w:ascii="MS Gothic" w:eastAsia="MS Gothic" w:hAnsi="MS Gothic" w:cs="Arial" w:hint="eastAsia"/>
                    <w:color w:val="000000" w:themeColor="text1"/>
                    <w:sz w:val="24"/>
                    <w:szCs w:val="24"/>
                  </w:rPr>
                  <w:t>☐</w:t>
                </w:r>
              </w:sdtContent>
            </w:sdt>
            <w:r w:rsidR="00832E7F" w:rsidRPr="00DF4CE8">
              <w:rPr>
                <w:rFonts w:ascii="Arial" w:hAnsi="Arial" w:cs="Arial"/>
                <w:color w:val="000000" w:themeColor="text1"/>
                <w:sz w:val="24"/>
                <w:szCs w:val="24"/>
              </w:rPr>
              <w:t xml:space="preserve"> </w:t>
            </w:r>
            <w:r w:rsidR="00850FFE" w:rsidRPr="00DF4CE8">
              <w:rPr>
                <w:rFonts w:ascii="Arial" w:hAnsi="Arial" w:cs="Arial"/>
                <w:color w:val="000000" w:themeColor="text1"/>
                <w:sz w:val="24"/>
                <w:szCs w:val="24"/>
              </w:rPr>
              <w:t>Email addresses</w:t>
            </w:r>
          </w:p>
        </w:tc>
        <w:tc>
          <w:tcPr>
            <w:tcW w:w="4320" w:type="dxa"/>
          </w:tcPr>
          <w:p w14:paraId="33F680B2" w14:textId="2F16322D"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1245757260"/>
                <w14:checkbox>
                  <w14:checked w14:val="1"/>
                  <w14:checkedState w14:val="2612" w14:font="MS Gothic"/>
                  <w14:uncheckedState w14:val="2610" w14:font="MS Gothic"/>
                </w14:checkbox>
              </w:sdtPr>
              <w:sdtContent>
                <w:r w:rsidR="00DC28E9">
                  <w:rPr>
                    <w:rFonts w:ascii="MS Gothic" w:eastAsia="MS Gothic" w:hAnsi="MS Gothic" w:cs="Arial" w:hint="eastAsia"/>
                    <w:color w:val="000000" w:themeColor="text1"/>
                    <w:sz w:val="24"/>
                    <w:szCs w:val="24"/>
                  </w:rPr>
                  <w:t>☒</w:t>
                </w:r>
              </w:sdtContent>
            </w:sdt>
            <w:r w:rsidR="00832E7F" w:rsidRPr="00DF4CE8">
              <w:rPr>
                <w:rFonts w:ascii="Arial" w:hAnsi="Arial" w:cs="Arial"/>
                <w:color w:val="000000" w:themeColor="text1"/>
                <w:sz w:val="24"/>
                <w:szCs w:val="24"/>
              </w:rPr>
              <w:t xml:space="preserve"> Zip Codes</w:t>
            </w:r>
          </w:p>
        </w:tc>
      </w:tr>
      <w:tr w:rsidR="00832E7F" w:rsidRPr="00DF4CE8" w14:paraId="5C973244" w14:textId="77777777" w:rsidTr="00A0150E">
        <w:tc>
          <w:tcPr>
            <w:tcW w:w="3685" w:type="dxa"/>
          </w:tcPr>
          <w:p w14:paraId="1DFBD507" w14:textId="14382BD7" w:rsidR="00832E7F" w:rsidRPr="00DF4CE8" w:rsidRDefault="00000000" w:rsidP="00850FFE">
            <w:pPr>
              <w:pStyle w:val="NoSpacing"/>
              <w:rPr>
                <w:rFonts w:ascii="Arial" w:hAnsi="Arial" w:cs="Arial"/>
                <w:color w:val="000000" w:themeColor="text1"/>
                <w:sz w:val="24"/>
                <w:szCs w:val="24"/>
              </w:rPr>
            </w:pPr>
            <w:sdt>
              <w:sdtPr>
                <w:rPr>
                  <w:rFonts w:ascii="Arial" w:hAnsi="Arial" w:cs="Arial"/>
                  <w:color w:val="000000" w:themeColor="text1"/>
                  <w:sz w:val="24"/>
                  <w:szCs w:val="24"/>
                </w:rPr>
                <w:id w:val="915512468"/>
                <w14:checkbox>
                  <w14:checked w14:val="0"/>
                  <w14:checkedState w14:val="2612" w14:font="MS Gothic"/>
                  <w14:uncheckedState w14:val="2610" w14:font="MS Gothic"/>
                </w14:checkbox>
              </w:sdtPr>
              <w:sdtContent>
                <w:r w:rsidR="009D7220">
                  <w:rPr>
                    <w:rFonts w:ascii="MS Gothic" w:eastAsia="MS Gothic" w:hAnsi="MS Gothic" w:cs="Arial" w:hint="eastAsia"/>
                    <w:color w:val="000000" w:themeColor="text1"/>
                    <w:sz w:val="24"/>
                    <w:szCs w:val="24"/>
                  </w:rPr>
                  <w:t>☐</w:t>
                </w:r>
              </w:sdtContent>
            </w:sdt>
            <w:r w:rsidR="00832E7F" w:rsidRPr="00DF4CE8">
              <w:rPr>
                <w:rFonts w:ascii="Arial" w:hAnsi="Arial" w:cs="Arial"/>
                <w:color w:val="000000" w:themeColor="text1"/>
                <w:sz w:val="24"/>
                <w:szCs w:val="24"/>
              </w:rPr>
              <w:t xml:space="preserve"> </w:t>
            </w:r>
            <w:r w:rsidR="00850FFE" w:rsidRPr="00DF4CE8">
              <w:rPr>
                <w:rFonts w:ascii="Arial" w:hAnsi="Arial" w:cs="Arial"/>
                <w:color w:val="000000" w:themeColor="text1"/>
                <w:sz w:val="24"/>
                <w:szCs w:val="24"/>
              </w:rPr>
              <w:t>Phone numbers</w:t>
            </w:r>
          </w:p>
        </w:tc>
        <w:tc>
          <w:tcPr>
            <w:tcW w:w="4320" w:type="dxa"/>
          </w:tcPr>
          <w:p w14:paraId="61282819" w14:textId="77777777"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1159575586"/>
                <w14:checkbox>
                  <w14:checked w14:val="0"/>
                  <w14:checkedState w14:val="2612" w14:font="MS Gothic"/>
                  <w14:uncheckedState w14:val="2610" w14:font="MS Gothic"/>
                </w14:checkbox>
              </w:sdtPr>
              <w:sdtContent>
                <w:r w:rsidR="00832E7F" w:rsidRPr="00DF4CE8">
                  <w:rPr>
                    <w:rFonts w:ascii="Segoe UI Symbol" w:eastAsia="MS Gothic" w:hAnsi="Segoe UI Symbol" w:cs="Segoe UI Symbol"/>
                    <w:color w:val="000000" w:themeColor="text1"/>
                    <w:sz w:val="24"/>
                    <w:szCs w:val="24"/>
                  </w:rPr>
                  <w:t>☐</w:t>
                </w:r>
              </w:sdtContent>
            </w:sdt>
            <w:r w:rsidR="00832E7F" w:rsidRPr="00DF4CE8">
              <w:rPr>
                <w:rFonts w:ascii="Arial" w:hAnsi="Arial" w:cs="Arial"/>
                <w:color w:val="000000" w:themeColor="text1"/>
                <w:sz w:val="24"/>
                <w:szCs w:val="24"/>
              </w:rPr>
              <w:t xml:space="preserve"> Social security numbers</w:t>
            </w:r>
          </w:p>
        </w:tc>
      </w:tr>
      <w:tr w:rsidR="00832E7F" w:rsidRPr="00DF4CE8" w14:paraId="5C02FC18" w14:textId="77777777" w:rsidTr="00A0150E">
        <w:tc>
          <w:tcPr>
            <w:tcW w:w="3685" w:type="dxa"/>
          </w:tcPr>
          <w:p w14:paraId="2F704182" w14:textId="77777777"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2000874027"/>
                <w14:checkbox>
                  <w14:checked w14:val="0"/>
                  <w14:checkedState w14:val="2612" w14:font="MS Gothic"/>
                  <w14:uncheckedState w14:val="2610" w14:font="MS Gothic"/>
                </w14:checkbox>
              </w:sdtPr>
              <w:sdtContent>
                <w:r w:rsidR="00832E7F" w:rsidRPr="00DF4CE8">
                  <w:rPr>
                    <w:rFonts w:ascii="Segoe UI Symbol" w:eastAsia="MS Gothic" w:hAnsi="Segoe UI Symbol" w:cs="Segoe UI Symbol"/>
                    <w:color w:val="000000" w:themeColor="text1"/>
                    <w:sz w:val="24"/>
                    <w:szCs w:val="24"/>
                  </w:rPr>
                  <w:t>☐</w:t>
                </w:r>
              </w:sdtContent>
            </w:sdt>
            <w:r w:rsidR="00832E7F" w:rsidRPr="00DF4CE8">
              <w:rPr>
                <w:rFonts w:ascii="Arial" w:hAnsi="Arial" w:cs="Arial"/>
                <w:color w:val="000000" w:themeColor="text1"/>
                <w:sz w:val="24"/>
                <w:szCs w:val="24"/>
              </w:rPr>
              <w:t xml:space="preserve"> Medical record numbers</w:t>
            </w:r>
          </w:p>
        </w:tc>
        <w:tc>
          <w:tcPr>
            <w:tcW w:w="4320" w:type="dxa"/>
          </w:tcPr>
          <w:p w14:paraId="008DD3CC" w14:textId="77777777"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895043538"/>
                <w14:checkbox>
                  <w14:checked w14:val="0"/>
                  <w14:checkedState w14:val="2612" w14:font="MS Gothic"/>
                  <w14:uncheckedState w14:val="2610" w14:font="MS Gothic"/>
                </w14:checkbox>
              </w:sdtPr>
              <w:sdtContent>
                <w:r w:rsidR="00832E7F" w:rsidRPr="00DF4CE8">
                  <w:rPr>
                    <w:rFonts w:ascii="Segoe UI Symbol" w:eastAsia="MS Gothic" w:hAnsi="Segoe UI Symbol" w:cs="Segoe UI Symbol"/>
                    <w:color w:val="000000" w:themeColor="text1"/>
                    <w:sz w:val="24"/>
                    <w:szCs w:val="24"/>
                  </w:rPr>
                  <w:t>☐</w:t>
                </w:r>
              </w:sdtContent>
            </w:sdt>
            <w:r w:rsidR="00832E7F" w:rsidRPr="00DF4CE8">
              <w:rPr>
                <w:rFonts w:ascii="Arial" w:hAnsi="Arial" w:cs="Arial"/>
                <w:color w:val="000000" w:themeColor="text1"/>
                <w:sz w:val="24"/>
                <w:szCs w:val="24"/>
              </w:rPr>
              <w:t xml:space="preserve"> Student or employee numbers</w:t>
            </w:r>
          </w:p>
        </w:tc>
      </w:tr>
      <w:tr w:rsidR="00832E7F" w:rsidRPr="00DF4CE8" w14:paraId="1F1FB0CB" w14:textId="77777777" w:rsidTr="00A0150E">
        <w:tc>
          <w:tcPr>
            <w:tcW w:w="3685" w:type="dxa"/>
          </w:tcPr>
          <w:p w14:paraId="798E0D64" w14:textId="77777777" w:rsidR="00832E7F" w:rsidRPr="00DF4CE8" w:rsidRDefault="00000000" w:rsidP="00832E7F">
            <w:pPr>
              <w:pStyle w:val="NoSpacing"/>
              <w:rPr>
                <w:rFonts w:ascii="Arial" w:hAnsi="Arial" w:cs="Arial"/>
                <w:color w:val="000000" w:themeColor="text1"/>
                <w:sz w:val="24"/>
                <w:szCs w:val="24"/>
              </w:rPr>
            </w:pPr>
            <w:sdt>
              <w:sdtPr>
                <w:rPr>
                  <w:rFonts w:ascii="Arial" w:hAnsi="Arial" w:cs="Arial"/>
                  <w:color w:val="000000" w:themeColor="text1"/>
                  <w:sz w:val="24"/>
                  <w:szCs w:val="24"/>
                </w:rPr>
                <w:id w:val="-479923811"/>
                <w14:checkbox>
                  <w14:checked w14:val="0"/>
                  <w14:checkedState w14:val="2612" w14:font="MS Gothic"/>
                  <w14:uncheckedState w14:val="2610" w14:font="MS Gothic"/>
                </w14:checkbox>
              </w:sdtPr>
              <w:sdtContent>
                <w:r w:rsidR="00832E7F" w:rsidRPr="00DF4CE8">
                  <w:rPr>
                    <w:rFonts w:ascii="Segoe UI Symbol" w:eastAsia="MS Gothic" w:hAnsi="Segoe UI Symbol" w:cs="Segoe UI Symbol"/>
                    <w:color w:val="000000" w:themeColor="text1"/>
                    <w:sz w:val="24"/>
                    <w:szCs w:val="24"/>
                  </w:rPr>
                  <w:t>☐</w:t>
                </w:r>
              </w:sdtContent>
            </w:sdt>
            <w:r w:rsidR="00832E7F" w:rsidRPr="00DF4CE8">
              <w:rPr>
                <w:rFonts w:ascii="Arial" w:hAnsi="Arial" w:cs="Arial"/>
                <w:color w:val="000000" w:themeColor="text1"/>
                <w:sz w:val="24"/>
                <w:szCs w:val="24"/>
              </w:rPr>
              <w:t xml:space="preserve"> PHI</w:t>
            </w:r>
          </w:p>
        </w:tc>
        <w:tc>
          <w:tcPr>
            <w:tcW w:w="4320" w:type="dxa"/>
          </w:tcPr>
          <w:p w14:paraId="59A4B77A" w14:textId="77777777" w:rsidR="00832E7F" w:rsidRPr="00DF4CE8" w:rsidRDefault="00000000" w:rsidP="00850FFE">
            <w:pPr>
              <w:pStyle w:val="NoSpacing"/>
              <w:rPr>
                <w:rFonts w:ascii="Arial" w:hAnsi="Arial" w:cs="Arial"/>
                <w:color w:val="000000" w:themeColor="text1"/>
                <w:sz w:val="24"/>
                <w:szCs w:val="24"/>
              </w:rPr>
            </w:pPr>
            <w:sdt>
              <w:sdtPr>
                <w:rPr>
                  <w:rFonts w:ascii="Arial" w:hAnsi="Arial" w:cs="Arial"/>
                  <w:color w:val="000000" w:themeColor="text1"/>
                  <w:sz w:val="24"/>
                  <w:szCs w:val="24"/>
                </w:rPr>
                <w:id w:val="2102057241"/>
                <w14:checkbox>
                  <w14:checked w14:val="0"/>
                  <w14:checkedState w14:val="2612" w14:font="MS Gothic"/>
                  <w14:uncheckedState w14:val="2610" w14:font="MS Gothic"/>
                </w14:checkbox>
              </w:sdtPr>
              <w:sdtContent>
                <w:r w:rsidR="00832E7F" w:rsidRPr="00DF4CE8">
                  <w:rPr>
                    <w:rFonts w:ascii="Segoe UI Symbol" w:eastAsia="MS Gothic" w:hAnsi="Segoe UI Symbol" w:cs="Segoe UI Symbol"/>
                    <w:color w:val="000000" w:themeColor="text1"/>
                    <w:sz w:val="24"/>
                    <w:szCs w:val="24"/>
                  </w:rPr>
                  <w:t>☐</w:t>
                </w:r>
              </w:sdtContent>
            </w:sdt>
            <w:r w:rsidR="00832E7F" w:rsidRPr="00DF4CE8">
              <w:rPr>
                <w:rFonts w:ascii="Arial" w:hAnsi="Arial" w:cs="Arial"/>
                <w:color w:val="000000" w:themeColor="text1"/>
                <w:sz w:val="24"/>
                <w:szCs w:val="24"/>
              </w:rPr>
              <w:t xml:space="preserve"> </w:t>
            </w:r>
            <w:r w:rsidR="00850FFE" w:rsidRPr="00DF4CE8">
              <w:rPr>
                <w:rFonts w:ascii="Arial" w:hAnsi="Arial" w:cs="Arial"/>
                <w:color w:val="000000" w:themeColor="text1"/>
                <w:sz w:val="24"/>
                <w:szCs w:val="24"/>
              </w:rPr>
              <w:t>Web URL</w:t>
            </w:r>
          </w:p>
        </w:tc>
      </w:tr>
      <w:tr w:rsidR="00850FFE" w:rsidRPr="00DF4CE8" w14:paraId="0755966C" w14:textId="77777777" w:rsidTr="001A3DAC">
        <w:tc>
          <w:tcPr>
            <w:tcW w:w="8005" w:type="dxa"/>
            <w:gridSpan w:val="2"/>
          </w:tcPr>
          <w:p w14:paraId="1DCE1DAF" w14:textId="5CD10E7E" w:rsidR="00850FFE" w:rsidRPr="00DF4CE8" w:rsidRDefault="00000000" w:rsidP="00832E7F">
            <w:pPr>
              <w:pStyle w:val="NoSpacing"/>
              <w:rPr>
                <w:rFonts w:ascii="Arial" w:hAnsi="Arial" w:cs="Arial" w:hint="eastAsia"/>
                <w:color w:val="000000" w:themeColor="text1"/>
                <w:sz w:val="24"/>
                <w:szCs w:val="24"/>
                <w:lang w:eastAsia="zh-CN"/>
              </w:rPr>
            </w:pPr>
            <w:sdt>
              <w:sdtPr>
                <w:rPr>
                  <w:rFonts w:ascii="Arial" w:hAnsi="Arial" w:cs="Arial"/>
                  <w:color w:val="000000" w:themeColor="text1"/>
                  <w:sz w:val="24"/>
                  <w:szCs w:val="24"/>
                </w:rPr>
                <w:id w:val="524225519"/>
                <w14:checkbox>
                  <w14:checked w14:val="1"/>
                  <w14:checkedState w14:val="2612" w14:font="MS Gothic"/>
                  <w14:uncheckedState w14:val="2610" w14:font="MS Gothic"/>
                </w14:checkbox>
              </w:sdtPr>
              <w:sdtContent>
                <w:r w:rsidR="00DC28E9">
                  <w:rPr>
                    <w:rFonts w:ascii="MS Gothic" w:eastAsia="MS Gothic" w:hAnsi="MS Gothic" w:cs="Arial" w:hint="eastAsia"/>
                    <w:color w:val="000000" w:themeColor="text1"/>
                    <w:sz w:val="24"/>
                    <w:szCs w:val="24"/>
                  </w:rPr>
                  <w:t>☒</w:t>
                </w:r>
              </w:sdtContent>
            </w:sdt>
            <w:r w:rsidR="00850FFE" w:rsidRPr="00DF4CE8">
              <w:rPr>
                <w:rFonts w:ascii="Arial" w:hAnsi="Arial" w:cs="Arial"/>
                <w:color w:val="000000" w:themeColor="text1"/>
                <w:sz w:val="24"/>
                <w:szCs w:val="24"/>
              </w:rPr>
              <w:t xml:space="preserve"> Other</w:t>
            </w:r>
            <w:r w:rsidR="00DC28E9">
              <w:rPr>
                <w:rFonts w:ascii="Arial" w:hAnsi="Arial" w:cs="Arial" w:hint="eastAsia"/>
                <w:color w:val="000000" w:themeColor="text1"/>
                <w:sz w:val="24"/>
                <w:szCs w:val="24"/>
                <w:lang w:eastAsia="zh-CN"/>
              </w:rPr>
              <w:t xml:space="preserve">: </w:t>
            </w:r>
            <w:r w:rsidR="00DC28E9" w:rsidRPr="00DC28E9">
              <w:rPr>
                <w:rFonts w:ascii="Arial" w:hAnsi="Arial" w:cs="Arial"/>
                <w:color w:val="000000" w:themeColor="text1"/>
                <w:sz w:val="24"/>
                <w:szCs w:val="24"/>
              </w:rPr>
              <w:t xml:space="preserve">Raw </w:t>
            </w:r>
            <w:r w:rsidR="00DC28E9">
              <w:rPr>
                <w:rFonts w:ascii="Arial" w:hAnsi="Arial" w:cs="Arial" w:hint="eastAsia"/>
                <w:color w:val="000000" w:themeColor="text1"/>
                <w:sz w:val="24"/>
                <w:szCs w:val="24"/>
                <w:lang w:eastAsia="zh-CN"/>
              </w:rPr>
              <w:t>internal</w:t>
            </w:r>
            <w:r w:rsidR="00DC28E9" w:rsidRPr="00DC28E9">
              <w:rPr>
                <w:rFonts w:ascii="Arial" w:hAnsi="Arial" w:cs="Arial"/>
                <w:color w:val="000000" w:themeColor="text1"/>
                <w:sz w:val="24"/>
                <w:szCs w:val="24"/>
              </w:rPr>
              <w:t xml:space="preserve"> datasets may initially include addresses or case IDs</w:t>
            </w:r>
            <w:r w:rsidR="00DC28E9">
              <w:rPr>
                <w:rFonts w:ascii="Arial" w:hAnsi="Arial" w:cs="Arial" w:hint="eastAsia"/>
                <w:color w:val="000000" w:themeColor="text1"/>
                <w:sz w:val="24"/>
                <w:szCs w:val="24"/>
                <w:lang w:eastAsia="zh-CN"/>
              </w:rPr>
              <w:t xml:space="preserve">. </w:t>
            </w:r>
            <w:r w:rsidR="00DC28E9" w:rsidRPr="00DC28E9">
              <w:rPr>
                <w:rFonts w:ascii="Arial" w:hAnsi="Arial" w:cs="Arial"/>
                <w:color w:val="000000" w:themeColor="text1"/>
                <w:sz w:val="24"/>
                <w:szCs w:val="24"/>
              </w:rPr>
              <w:t>These will be removed during preprocessing.</w:t>
            </w:r>
          </w:p>
        </w:tc>
      </w:tr>
      <w:bookmarkEnd w:id="0"/>
    </w:tbl>
    <w:p w14:paraId="79786A86" w14:textId="77777777" w:rsidR="00832E7F" w:rsidRPr="00DF4CE8" w:rsidRDefault="00832E7F" w:rsidP="00747C8C">
      <w:pPr>
        <w:pStyle w:val="NoSpacing"/>
        <w:rPr>
          <w:rFonts w:ascii="Arial" w:hAnsi="Arial" w:cs="Arial"/>
          <w:b/>
          <w:sz w:val="24"/>
          <w:szCs w:val="24"/>
        </w:rPr>
      </w:pPr>
    </w:p>
    <w:p w14:paraId="1B9B86DA" w14:textId="77777777" w:rsidR="00832E7F" w:rsidRPr="00DF4CE8" w:rsidRDefault="00832E7F" w:rsidP="00747C8C">
      <w:pPr>
        <w:pStyle w:val="NoSpacing"/>
        <w:rPr>
          <w:rFonts w:ascii="Arial" w:hAnsi="Arial" w:cs="Arial"/>
          <w:b/>
          <w:sz w:val="24"/>
          <w:szCs w:val="24"/>
        </w:rPr>
      </w:pPr>
    </w:p>
    <w:p w14:paraId="38910986" w14:textId="77777777" w:rsidR="008D7657" w:rsidRPr="00DF4CE8" w:rsidRDefault="008D7657" w:rsidP="008D7657">
      <w:pPr>
        <w:pStyle w:val="NoSpacing"/>
        <w:rPr>
          <w:rFonts w:ascii="Arial" w:hAnsi="Arial" w:cs="Arial"/>
          <w:sz w:val="24"/>
          <w:szCs w:val="24"/>
        </w:rPr>
      </w:pPr>
    </w:p>
    <w:p w14:paraId="2F273997" w14:textId="01F01816" w:rsidR="008D7657" w:rsidRPr="00DF4CE8" w:rsidRDefault="00992204" w:rsidP="00E14EFC">
      <w:pPr>
        <w:pStyle w:val="NoSpacing"/>
        <w:rPr>
          <w:rFonts w:ascii="Arial" w:hAnsi="Arial" w:cs="Arial"/>
          <w:b/>
          <w:sz w:val="24"/>
          <w:szCs w:val="24"/>
        </w:rPr>
      </w:pPr>
      <w:r w:rsidRPr="00DF4CE8">
        <w:rPr>
          <w:rFonts w:ascii="Arial" w:hAnsi="Arial" w:cs="Arial"/>
          <w:b/>
          <w:sz w:val="24"/>
          <w:szCs w:val="24"/>
        </w:rPr>
        <w:t>11</w:t>
      </w:r>
      <w:r w:rsidR="00850FFE" w:rsidRPr="00DF4CE8">
        <w:rPr>
          <w:rFonts w:ascii="Arial" w:hAnsi="Arial" w:cs="Arial"/>
          <w:b/>
          <w:sz w:val="24"/>
          <w:szCs w:val="24"/>
        </w:rPr>
        <w:t xml:space="preserve">. </w:t>
      </w:r>
      <w:r w:rsidR="00441BA8" w:rsidRPr="00DF4CE8">
        <w:rPr>
          <w:rFonts w:ascii="Arial" w:hAnsi="Arial" w:cs="Arial"/>
          <w:b/>
          <w:sz w:val="24"/>
          <w:szCs w:val="24"/>
        </w:rPr>
        <w:t>Provisions to Protect Participant Privacy and Data Confidentiality</w:t>
      </w:r>
      <w:r w:rsidR="00AC1728">
        <w:rPr>
          <w:rFonts w:ascii="Arial" w:hAnsi="Arial" w:cs="Arial"/>
          <w:b/>
          <w:sz w:val="24"/>
          <w:szCs w:val="24"/>
        </w:rPr>
        <w:t>:</w:t>
      </w:r>
    </w:p>
    <w:p w14:paraId="238826BC" w14:textId="649A48E2" w:rsidR="00AC1728" w:rsidRPr="00AC1728" w:rsidRDefault="00AC1728" w:rsidP="00AC1728">
      <w:pPr>
        <w:rPr>
          <w:rFonts w:ascii="Arial" w:hAnsi="Arial" w:cs="Arial"/>
        </w:rPr>
      </w:pPr>
      <w:r w:rsidRPr="00AC1728">
        <w:rPr>
          <w:rFonts w:ascii="Arial" w:hAnsi="Arial" w:cs="Arial"/>
          <w:b/>
          <w:bCs/>
        </w:rPr>
        <w:t>Data Storage:</w:t>
      </w:r>
      <w:r w:rsidRPr="00AC1728">
        <w:rPr>
          <w:rFonts w:ascii="Arial" w:hAnsi="Arial" w:cs="Arial"/>
        </w:rPr>
        <w:t xml:space="preserve"> </w:t>
      </w:r>
      <w:r w:rsidR="00DC28E9" w:rsidRPr="00DC28E9">
        <w:rPr>
          <w:rFonts w:ascii="Arial" w:hAnsi="Arial" w:cs="Arial"/>
        </w:rPr>
        <w:t xml:space="preserve">Secure, password-protected </w:t>
      </w:r>
      <w:r w:rsidR="00DC28E9">
        <w:rPr>
          <w:rFonts w:ascii="Arial" w:hAnsi="Arial" w:cs="Arial" w:hint="eastAsia"/>
        </w:rPr>
        <w:t xml:space="preserve">MS SQL </w:t>
      </w:r>
      <w:r w:rsidR="00DC28E9" w:rsidRPr="00DC28E9">
        <w:rPr>
          <w:rFonts w:ascii="Arial" w:hAnsi="Arial" w:cs="Arial"/>
        </w:rPr>
        <w:t xml:space="preserve">server at </w:t>
      </w:r>
      <w:r w:rsidR="00DC28E9">
        <w:rPr>
          <w:rFonts w:ascii="Arial" w:hAnsi="Arial" w:cs="Arial" w:hint="eastAsia"/>
        </w:rPr>
        <w:t>PWC</w:t>
      </w:r>
      <w:r w:rsidR="00DC28E9" w:rsidRPr="00DC28E9">
        <w:rPr>
          <w:rFonts w:ascii="Arial" w:hAnsi="Arial" w:cs="Arial"/>
        </w:rPr>
        <w:t>.</w:t>
      </w:r>
    </w:p>
    <w:p w14:paraId="73585CC7" w14:textId="3528D225" w:rsidR="009D7220" w:rsidRDefault="00AC1728" w:rsidP="00AC1728">
      <w:pPr>
        <w:rPr>
          <w:rFonts w:ascii="Arial" w:hAnsi="Arial" w:cs="Arial"/>
        </w:rPr>
      </w:pPr>
      <w:r w:rsidRPr="00AC1728">
        <w:rPr>
          <w:rFonts w:ascii="Arial" w:hAnsi="Arial" w:cs="Arial"/>
          <w:b/>
          <w:bCs/>
        </w:rPr>
        <w:t>Access Control</w:t>
      </w:r>
      <w:r w:rsidRPr="00AC1728">
        <w:rPr>
          <w:rFonts w:ascii="Arial" w:hAnsi="Arial" w:cs="Arial"/>
        </w:rPr>
        <w:t xml:space="preserve">: </w:t>
      </w:r>
      <w:r w:rsidR="00DC28E9" w:rsidRPr="00DC28E9">
        <w:rPr>
          <w:rFonts w:ascii="Arial" w:hAnsi="Arial" w:cs="Arial"/>
        </w:rPr>
        <w:t>Restricted to the COI team.</w:t>
      </w:r>
    </w:p>
    <w:p w14:paraId="2914062C" w14:textId="267BD73E" w:rsidR="00414905" w:rsidRDefault="00AC1728" w:rsidP="00AC1728">
      <w:pPr>
        <w:rPr>
          <w:rFonts w:ascii="Arial" w:hAnsi="Arial" w:cs="Arial" w:hint="eastAsia"/>
        </w:rPr>
      </w:pPr>
      <w:r w:rsidRPr="00AC1728">
        <w:rPr>
          <w:rFonts w:ascii="Arial" w:hAnsi="Arial" w:cs="Arial"/>
          <w:b/>
          <w:bCs/>
        </w:rPr>
        <w:lastRenderedPageBreak/>
        <w:t>Anonymization</w:t>
      </w:r>
      <w:r w:rsidRPr="00AC1728">
        <w:rPr>
          <w:rFonts w:ascii="Arial" w:hAnsi="Arial" w:cs="Arial"/>
        </w:rPr>
        <w:t xml:space="preserve">: </w:t>
      </w:r>
      <w:r w:rsidR="00DC28E9" w:rsidRPr="00DC28E9">
        <w:rPr>
          <w:rFonts w:ascii="Arial" w:hAnsi="Arial" w:cs="Arial"/>
        </w:rPr>
        <w:t>All PII stripped before analysis. Only aggregated, de-identified data are analyzed and shared</w:t>
      </w:r>
      <w:r w:rsidR="00DC28E9">
        <w:rPr>
          <w:rFonts w:ascii="Arial" w:hAnsi="Arial" w:cs="Arial" w:hint="eastAsia"/>
        </w:rPr>
        <w:t>.</w:t>
      </w:r>
    </w:p>
    <w:p w14:paraId="4D4E8C02" w14:textId="77777777" w:rsidR="009D7220" w:rsidRDefault="009D7220" w:rsidP="00AC1728">
      <w:pPr>
        <w:rPr>
          <w:rFonts w:ascii="Arial" w:hAnsi="Arial" w:cs="Arial" w:hint="eastAsia"/>
        </w:rPr>
      </w:pPr>
    </w:p>
    <w:p w14:paraId="183E5D97" w14:textId="77777777" w:rsidR="00AC1728" w:rsidRPr="00AC1728" w:rsidRDefault="00AC1728" w:rsidP="00AC1728">
      <w:pPr>
        <w:rPr>
          <w:rFonts w:ascii="Arial" w:hAnsi="Arial" w:cs="Arial"/>
        </w:rPr>
      </w:pPr>
    </w:p>
    <w:p w14:paraId="64FAC1E6" w14:textId="66A7F2E7" w:rsidR="00AC1728" w:rsidRPr="00DC28E9" w:rsidRDefault="00414905" w:rsidP="00414905">
      <w:pPr>
        <w:pStyle w:val="NoSpacing"/>
        <w:rPr>
          <w:rFonts w:ascii="Arial" w:hAnsi="Arial" w:cs="Arial" w:hint="eastAsia"/>
          <w:bCs/>
          <w:sz w:val="24"/>
          <w:szCs w:val="24"/>
          <w:lang w:eastAsia="zh-CN"/>
        </w:rPr>
      </w:pPr>
      <w:r w:rsidRPr="00DF4CE8">
        <w:rPr>
          <w:rFonts w:ascii="Arial" w:hAnsi="Arial" w:cs="Arial"/>
          <w:b/>
          <w:sz w:val="24"/>
          <w:szCs w:val="24"/>
        </w:rPr>
        <w:t>12. Generalize findings</w:t>
      </w:r>
      <w:r w:rsidR="00AC1728">
        <w:rPr>
          <w:rFonts w:ascii="Arial" w:hAnsi="Arial" w:cs="Arial"/>
          <w:b/>
          <w:sz w:val="24"/>
          <w:szCs w:val="24"/>
        </w:rPr>
        <w:t xml:space="preserve">: </w:t>
      </w:r>
      <w:r w:rsidR="00DC28E9" w:rsidRPr="00DC28E9">
        <w:rPr>
          <w:rFonts w:ascii="Arial" w:hAnsi="Arial" w:cs="Arial"/>
          <w:bCs/>
          <w:sz w:val="24"/>
          <w:szCs w:val="24"/>
        </w:rPr>
        <w:t xml:space="preserve">The COI is designed to be generalizable to other suburban and diverse counties. </w:t>
      </w:r>
      <w:r w:rsidR="00DC28E9">
        <w:rPr>
          <w:rFonts w:ascii="Arial" w:hAnsi="Arial" w:cs="Arial" w:hint="eastAsia"/>
          <w:bCs/>
          <w:sz w:val="24"/>
          <w:szCs w:val="24"/>
          <w:lang w:eastAsia="zh-CN"/>
        </w:rPr>
        <w:t>The</w:t>
      </w:r>
      <w:r w:rsidR="00DC28E9" w:rsidRPr="00DC28E9">
        <w:rPr>
          <w:rFonts w:ascii="Arial" w:hAnsi="Arial" w:cs="Arial"/>
          <w:bCs/>
          <w:sz w:val="24"/>
          <w:szCs w:val="24"/>
        </w:rPr>
        <w:t xml:space="preserve"> methodology can be adapted by other jurisdictions for neighborhood-level safety and equity planning</w:t>
      </w:r>
      <w:r w:rsidR="00DC28E9">
        <w:rPr>
          <w:rFonts w:ascii="Arial" w:hAnsi="Arial" w:cs="Arial" w:hint="eastAsia"/>
          <w:bCs/>
          <w:sz w:val="24"/>
          <w:szCs w:val="24"/>
          <w:lang w:eastAsia="zh-CN"/>
        </w:rPr>
        <w:t>.</w:t>
      </w:r>
    </w:p>
    <w:p w14:paraId="6DD2BAC5" w14:textId="77777777" w:rsidR="00AC1728" w:rsidRDefault="00AC1728" w:rsidP="00414905">
      <w:pPr>
        <w:pStyle w:val="NoSpacing"/>
        <w:rPr>
          <w:rFonts w:ascii="Arial" w:hAnsi="Arial" w:cs="Arial"/>
          <w:b/>
          <w:sz w:val="24"/>
          <w:szCs w:val="24"/>
        </w:rPr>
      </w:pPr>
    </w:p>
    <w:p w14:paraId="28ADA965" w14:textId="02ED89F9" w:rsidR="00310F00" w:rsidRPr="00AC1728" w:rsidRDefault="00414905" w:rsidP="00414905">
      <w:pPr>
        <w:pStyle w:val="NoSpacing"/>
        <w:rPr>
          <w:rFonts w:ascii="Arial" w:hAnsi="Arial" w:cs="Arial"/>
          <w:b/>
          <w:sz w:val="24"/>
          <w:szCs w:val="24"/>
        </w:rPr>
      </w:pPr>
      <w:r w:rsidRPr="00822ECC">
        <w:rPr>
          <w:rFonts w:ascii="Arial" w:hAnsi="Arial" w:cs="Arial"/>
          <w:b/>
          <w:sz w:val="24"/>
          <w:szCs w:val="24"/>
        </w:rPr>
        <w:t>There is an intent to generalize the findings of this research to others beyond this study</w:t>
      </w:r>
      <w:r w:rsidR="0073463A" w:rsidRPr="00822ECC">
        <w:rPr>
          <w:rFonts w:ascii="Arial" w:hAnsi="Arial" w:cs="Arial"/>
          <w:b/>
          <w:sz w:val="24"/>
          <w:szCs w:val="24"/>
        </w:rPr>
        <w:t>?</w:t>
      </w:r>
      <w:r w:rsidR="0073463A" w:rsidRPr="00822ECC">
        <w:rPr>
          <w:rFonts w:ascii="Arial" w:hAnsi="Arial" w:cs="Arial"/>
          <w:sz w:val="24"/>
          <w:szCs w:val="24"/>
        </w:rPr>
        <w:t xml:space="preserve">  </w:t>
      </w:r>
    </w:p>
    <w:p w14:paraId="20832917" w14:textId="2E53CD3C" w:rsidR="00414905" w:rsidRPr="00DF4CE8" w:rsidRDefault="00000000" w:rsidP="00414905">
      <w:pPr>
        <w:pStyle w:val="NoSpacing"/>
        <w:rPr>
          <w:rFonts w:ascii="Arial" w:hAnsi="Arial" w:cs="Arial"/>
          <w:color w:val="595959" w:themeColor="text1" w:themeTint="A6"/>
          <w:sz w:val="24"/>
          <w:szCs w:val="24"/>
        </w:rPr>
      </w:pPr>
      <w:sdt>
        <w:sdtPr>
          <w:rPr>
            <w:rFonts w:ascii="Arial" w:hAnsi="Arial" w:cs="Arial"/>
            <w:color w:val="000000" w:themeColor="text1"/>
            <w:sz w:val="24"/>
            <w:szCs w:val="24"/>
          </w:rPr>
          <w:id w:val="1834023999"/>
          <w14:checkbox>
            <w14:checked w14:val="1"/>
            <w14:checkedState w14:val="2612" w14:font="MS Gothic"/>
            <w14:uncheckedState w14:val="2610" w14:font="MS Gothic"/>
          </w14:checkbox>
        </w:sdtPr>
        <w:sdtContent>
          <w:r w:rsidR="00DC28E9">
            <w:rPr>
              <w:rFonts w:ascii="MS Gothic" w:eastAsia="MS Gothic" w:hAnsi="MS Gothic" w:cs="Arial" w:hint="eastAsia"/>
              <w:color w:val="000000" w:themeColor="text1"/>
              <w:sz w:val="24"/>
              <w:szCs w:val="24"/>
            </w:rPr>
            <w:t>☒</w:t>
          </w:r>
        </w:sdtContent>
      </w:sdt>
      <w:r w:rsidR="00414905" w:rsidRPr="00DF4CE8">
        <w:rPr>
          <w:rFonts w:ascii="Arial" w:hAnsi="Arial" w:cs="Arial"/>
          <w:color w:val="000000" w:themeColor="text1"/>
          <w:sz w:val="24"/>
          <w:szCs w:val="24"/>
        </w:rPr>
        <w:t xml:space="preserve"> Yes</w:t>
      </w:r>
      <w:r w:rsidR="00414905" w:rsidRPr="00DF4CE8">
        <w:rPr>
          <w:rFonts w:ascii="Arial" w:hAnsi="Arial" w:cs="Arial"/>
          <w:color w:val="595959" w:themeColor="text1" w:themeTint="A6"/>
          <w:sz w:val="24"/>
          <w:szCs w:val="24"/>
        </w:rPr>
        <w:t xml:space="preserve">  </w:t>
      </w:r>
      <w:sdt>
        <w:sdtPr>
          <w:rPr>
            <w:rFonts w:ascii="Arial" w:hAnsi="Arial" w:cs="Arial"/>
            <w:color w:val="000000" w:themeColor="text1"/>
            <w:sz w:val="24"/>
            <w:szCs w:val="24"/>
          </w:rPr>
          <w:id w:val="2114860216"/>
          <w14:checkbox>
            <w14:checked w14:val="0"/>
            <w14:checkedState w14:val="2612" w14:font="MS Gothic"/>
            <w14:uncheckedState w14:val="2610" w14:font="MS Gothic"/>
          </w14:checkbox>
        </w:sdtPr>
        <w:sdtContent>
          <w:r w:rsidR="009D7220">
            <w:rPr>
              <w:rFonts w:ascii="MS Gothic" w:eastAsia="MS Gothic" w:hAnsi="MS Gothic" w:cs="Arial" w:hint="eastAsia"/>
              <w:color w:val="000000" w:themeColor="text1"/>
              <w:sz w:val="24"/>
              <w:szCs w:val="24"/>
            </w:rPr>
            <w:t>☐</w:t>
          </w:r>
        </w:sdtContent>
      </w:sdt>
      <w:r w:rsidR="00414905" w:rsidRPr="00DF4CE8">
        <w:rPr>
          <w:rFonts w:ascii="Arial" w:hAnsi="Arial" w:cs="Arial"/>
          <w:color w:val="000000" w:themeColor="text1"/>
          <w:sz w:val="24"/>
          <w:szCs w:val="24"/>
        </w:rPr>
        <w:t xml:space="preserve"> No</w:t>
      </w:r>
    </w:p>
    <w:p w14:paraId="62CC2714" w14:textId="77777777" w:rsidR="00441BA8" w:rsidRPr="00DF4CE8" w:rsidRDefault="00441BA8" w:rsidP="00E14EFC">
      <w:pPr>
        <w:pStyle w:val="NoSpacing"/>
        <w:rPr>
          <w:rFonts w:ascii="Arial" w:hAnsi="Arial" w:cs="Arial"/>
          <w:b/>
          <w:sz w:val="24"/>
          <w:szCs w:val="24"/>
        </w:rPr>
      </w:pPr>
    </w:p>
    <w:p w14:paraId="614203B4" w14:textId="77777777" w:rsidR="005F21E0" w:rsidRPr="00DF4CE8" w:rsidRDefault="005F21E0" w:rsidP="00BB74A7">
      <w:pPr>
        <w:pStyle w:val="NoSpacing"/>
        <w:rPr>
          <w:rFonts w:ascii="Arial" w:hAnsi="Arial" w:cs="Arial"/>
          <w:color w:val="000000" w:themeColor="text1"/>
          <w:sz w:val="24"/>
          <w:szCs w:val="24"/>
        </w:rPr>
      </w:pPr>
    </w:p>
    <w:sectPr w:rsidR="005F21E0" w:rsidRPr="00DF4CE8" w:rsidSect="00116A7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4652" w14:textId="77777777" w:rsidR="00440FF3" w:rsidRDefault="00440FF3" w:rsidP="00BB74A7">
      <w:r>
        <w:separator/>
      </w:r>
    </w:p>
  </w:endnote>
  <w:endnote w:type="continuationSeparator" w:id="0">
    <w:p w14:paraId="6BC7440E" w14:textId="77777777" w:rsidR="00440FF3" w:rsidRDefault="00440FF3" w:rsidP="00BB7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1C1F" w14:textId="77777777" w:rsidR="00EB1948" w:rsidRDefault="00EB1948">
    <w:pPr>
      <w:pStyle w:val="Footer"/>
    </w:pPr>
    <w:r w:rsidRPr="005D3096">
      <w:rPr>
        <w:rFonts w:ascii="Arial" w:hAnsi="Arial" w:cs="Arial"/>
        <w:sz w:val="22"/>
        <w:szCs w:val="22"/>
      </w:rPr>
      <w:t>Version Date: MM/DD/YYYY</w:t>
    </w:r>
    <w:r w:rsidRPr="005D3096">
      <w:rPr>
        <w:rFonts w:ascii="Arial" w:hAnsi="Arial" w:cs="Arial"/>
        <w:sz w:val="22"/>
        <w:szCs w:val="22"/>
      </w:rPr>
      <w:tab/>
    </w:r>
    <w:sdt>
      <w:sdtPr>
        <w:rPr>
          <w:rFonts w:ascii="Arial" w:hAnsi="Arial" w:cs="Arial"/>
          <w:sz w:val="22"/>
          <w:szCs w:val="22"/>
        </w:rPr>
        <w:id w:val="2106304498"/>
        <w:docPartObj>
          <w:docPartGallery w:val="Page Numbers (Bottom of Page)"/>
          <w:docPartUnique/>
        </w:docPartObj>
      </w:sdtPr>
      <w:sdtEndPr>
        <w:rPr>
          <w:rFonts w:ascii="Times New Roman" w:hAnsi="Times New Roman" w:cs="Times New Roman"/>
          <w:sz w:val="24"/>
          <w:szCs w:val="24"/>
        </w:rPr>
      </w:sdtEndPr>
      <w:sdtContent>
        <w:sdt>
          <w:sdtPr>
            <w:rPr>
              <w:rFonts w:ascii="Arial" w:hAnsi="Arial" w:cs="Arial"/>
              <w:sz w:val="22"/>
              <w:szCs w:val="22"/>
            </w:rPr>
            <w:id w:val="-1705238520"/>
            <w:docPartObj>
              <w:docPartGallery w:val="Page Numbers (Top of Page)"/>
              <w:docPartUnique/>
            </w:docPartObj>
          </w:sdtPr>
          <w:sdtEndPr>
            <w:rPr>
              <w:rFonts w:ascii="Times New Roman" w:hAnsi="Times New Roman" w:cs="Times New Roman"/>
              <w:sz w:val="24"/>
              <w:szCs w:val="24"/>
            </w:rPr>
          </w:sdtEndPr>
          <w:sdtContent>
            <w:r w:rsidRPr="005D3096">
              <w:rPr>
                <w:rFonts w:ascii="Arial" w:hAnsi="Arial" w:cs="Arial"/>
                <w:sz w:val="22"/>
                <w:szCs w:val="22"/>
              </w:rPr>
              <w:t xml:space="preserve">Page </w:t>
            </w:r>
            <w:r w:rsidRPr="005D3096">
              <w:rPr>
                <w:rFonts w:ascii="Arial" w:hAnsi="Arial" w:cs="Arial"/>
                <w:bCs/>
                <w:sz w:val="22"/>
                <w:szCs w:val="22"/>
              </w:rPr>
              <w:fldChar w:fldCharType="begin"/>
            </w:r>
            <w:r w:rsidRPr="005D3096">
              <w:rPr>
                <w:rFonts w:ascii="Arial" w:hAnsi="Arial" w:cs="Arial"/>
                <w:bCs/>
                <w:sz w:val="22"/>
                <w:szCs w:val="22"/>
              </w:rPr>
              <w:instrText xml:space="preserve"> PAGE </w:instrText>
            </w:r>
            <w:r w:rsidRPr="005D3096">
              <w:rPr>
                <w:rFonts w:ascii="Arial" w:hAnsi="Arial" w:cs="Arial"/>
                <w:bCs/>
                <w:sz w:val="22"/>
                <w:szCs w:val="22"/>
              </w:rPr>
              <w:fldChar w:fldCharType="separate"/>
            </w:r>
            <w:r w:rsidR="004F4090">
              <w:rPr>
                <w:rFonts w:ascii="Arial" w:hAnsi="Arial" w:cs="Arial"/>
                <w:bCs/>
                <w:noProof/>
                <w:sz w:val="22"/>
                <w:szCs w:val="22"/>
              </w:rPr>
              <w:t>7</w:t>
            </w:r>
            <w:r w:rsidRPr="005D3096">
              <w:rPr>
                <w:rFonts w:ascii="Arial" w:hAnsi="Arial" w:cs="Arial"/>
                <w:bCs/>
                <w:sz w:val="22"/>
                <w:szCs w:val="22"/>
              </w:rPr>
              <w:fldChar w:fldCharType="end"/>
            </w:r>
            <w:r w:rsidRPr="005D3096">
              <w:rPr>
                <w:rFonts w:ascii="Arial" w:hAnsi="Arial" w:cs="Arial"/>
                <w:sz w:val="22"/>
                <w:szCs w:val="22"/>
              </w:rPr>
              <w:t xml:space="preserve"> of </w:t>
            </w:r>
            <w:r w:rsidRPr="005D3096">
              <w:rPr>
                <w:rFonts w:ascii="Arial" w:hAnsi="Arial" w:cs="Arial"/>
                <w:bCs/>
                <w:sz w:val="22"/>
                <w:szCs w:val="22"/>
              </w:rPr>
              <w:fldChar w:fldCharType="begin"/>
            </w:r>
            <w:r w:rsidRPr="005D3096">
              <w:rPr>
                <w:rFonts w:ascii="Arial" w:hAnsi="Arial" w:cs="Arial"/>
                <w:bCs/>
                <w:sz w:val="22"/>
                <w:szCs w:val="22"/>
              </w:rPr>
              <w:instrText xml:space="preserve"> NUMPAGES  </w:instrText>
            </w:r>
            <w:r w:rsidRPr="005D3096">
              <w:rPr>
                <w:rFonts w:ascii="Arial" w:hAnsi="Arial" w:cs="Arial"/>
                <w:bCs/>
                <w:sz w:val="22"/>
                <w:szCs w:val="22"/>
              </w:rPr>
              <w:fldChar w:fldCharType="separate"/>
            </w:r>
            <w:r w:rsidR="004F4090">
              <w:rPr>
                <w:rFonts w:ascii="Arial" w:hAnsi="Arial" w:cs="Arial"/>
                <w:bCs/>
                <w:noProof/>
                <w:sz w:val="22"/>
                <w:szCs w:val="22"/>
              </w:rPr>
              <w:t>7</w:t>
            </w:r>
            <w:r w:rsidRPr="005D3096">
              <w:rPr>
                <w:rFonts w:ascii="Arial" w:hAnsi="Arial" w:cs="Arial"/>
                <w:bCs/>
                <w:sz w:val="22"/>
                <w:szCs w:val="22"/>
              </w:rPr>
              <w:fldChar w:fldCharType="end"/>
            </w:r>
          </w:sdtContent>
        </w:sdt>
      </w:sdtContent>
    </w:sdt>
  </w:p>
  <w:p w14:paraId="467ED356" w14:textId="77777777" w:rsidR="00F50D7C" w:rsidRDefault="00F50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DDD3E" w14:textId="77777777" w:rsidR="00440FF3" w:rsidRDefault="00440FF3" w:rsidP="00BB74A7">
      <w:r>
        <w:separator/>
      </w:r>
    </w:p>
  </w:footnote>
  <w:footnote w:type="continuationSeparator" w:id="0">
    <w:p w14:paraId="7EF9ED8A" w14:textId="77777777" w:rsidR="00440FF3" w:rsidRDefault="00440FF3" w:rsidP="00BB7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3A3A" w14:textId="109DD7A6" w:rsidR="00A86AEA" w:rsidRDefault="00DF4CE8">
    <w:pPr>
      <w:pStyle w:val="Header"/>
    </w:pPr>
    <w:r>
      <w:rPr>
        <w:noProof/>
      </w:rPr>
      <w:drawing>
        <wp:anchor distT="0" distB="0" distL="114300" distR="114300" simplePos="0" relativeHeight="251659264" behindDoc="0" locked="0" layoutInCell="1" allowOverlap="1" wp14:anchorId="024AF64E" wp14:editId="38BCEE77">
          <wp:simplePos x="0" y="0"/>
          <wp:positionH relativeFrom="margin">
            <wp:align>left</wp:align>
          </wp:positionH>
          <wp:positionV relativeFrom="paragraph">
            <wp:posOffset>-333375</wp:posOffset>
          </wp:positionV>
          <wp:extent cx="2000250" cy="680720"/>
          <wp:effectExtent l="0" t="0" r="0" b="0"/>
          <wp:wrapSquare wrapText="bothSides"/>
          <wp:docPr id="205956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66788" name="Picture 2059566788"/>
                  <pic:cNvPicPr/>
                </pic:nvPicPr>
                <pic:blipFill>
                  <a:blip r:embed="rId1">
                    <a:extLst>
                      <a:ext uri="{28A0092B-C50C-407E-A947-70E740481C1C}">
                        <a14:useLocalDpi xmlns:a14="http://schemas.microsoft.com/office/drawing/2010/main" val="0"/>
                      </a:ext>
                    </a:extLst>
                  </a:blip>
                  <a:stretch>
                    <a:fillRect/>
                  </a:stretch>
                </pic:blipFill>
                <pic:spPr>
                  <a:xfrm>
                    <a:off x="0" y="0"/>
                    <a:ext cx="2012835" cy="68545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459"/>
    <w:multiLevelType w:val="multilevel"/>
    <w:tmpl w:val="24F8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F5ACD"/>
    <w:multiLevelType w:val="hybridMultilevel"/>
    <w:tmpl w:val="6CE4C4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B5898"/>
    <w:multiLevelType w:val="hybridMultilevel"/>
    <w:tmpl w:val="64BE3F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A500A"/>
    <w:multiLevelType w:val="hybridMultilevel"/>
    <w:tmpl w:val="BE2AE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60C61"/>
    <w:multiLevelType w:val="multilevel"/>
    <w:tmpl w:val="1370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5B9B"/>
    <w:multiLevelType w:val="multilevel"/>
    <w:tmpl w:val="2E0A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52AA3"/>
    <w:multiLevelType w:val="hybridMultilevel"/>
    <w:tmpl w:val="C7D004C8"/>
    <w:lvl w:ilvl="0" w:tplc="9BDE259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417D12"/>
    <w:multiLevelType w:val="hybridMultilevel"/>
    <w:tmpl w:val="EB104DCE"/>
    <w:lvl w:ilvl="0" w:tplc="9BDE259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B03DF"/>
    <w:multiLevelType w:val="hybridMultilevel"/>
    <w:tmpl w:val="4CEC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E0B5F"/>
    <w:multiLevelType w:val="hybridMultilevel"/>
    <w:tmpl w:val="0278FF64"/>
    <w:lvl w:ilvl="0" w:tplc="C0505234">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244C4"/>
    <w:multiLevelType w:val="multilevel"/>
    <w:tmpl w:val="C77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21B7D"/>
    <w:multiLevelType w:val="hybridMultilevel"/>
    <w:tmpl w:val="65586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8E2373"/>
    <w:multiLevelType w:val="multilevel"/>
    <w:tmpl w:val="7AD4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8D04A2"/>
    <w:multiLevelType w:val="hybridMultilevel"/>
    <w:tmpl w:val="F5FA03BA"/>
    <w:lvl w:ilvl="0" w:tplc="9BDE259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3B0EDA"/>
    <w:multiLevelType w:val="hybridMultilevel"/>
    <w:tmpl w:val="D9EE0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9578FA"/>
    <w:multiLevelType w:val="multilevel"/>
    <w:tmpl w:val="2794D466"/>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Arial" w:eastAsia="Times New Roman" w:hAnsi="Arial" w:cs="Arial"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07949"/>
    <w:multiLevelType w:val="hybridMultilevel"/>
    <w:tmpl w:val="84D0A7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C13CAB"/>
    <w:multiLevelType w:val="multilevel"/>
    <w:tmpl w:val="4D9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26D00"/>
    <w:multiLevelType w:val="hybridMultilevel"/>
    <w:tmpl w:val="BEE046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B86E99"/>
    <w:multiLevelType w:val="hybridMultilevel"/>
    <w:tmpl w:val="7174D3CA"/>
    <w:lvl w:ilvl="0" w:tplc="04090001">
      <w:start w:val="1"/>
      <w:numFmt w:val="bullet"/>
      <w:lvlText w:val=""/>
      <w:lvlJc w:val="left"/>
      <w:pPr>
        <w:ind w:left="1127" w:hanging="360"/>
      </w:pPr>
      <w:rPr>
        <w:rFonts w:ascii="Symbol" w:hAnsi="Symbol"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20" w15:restartNumberingAfterBreak="0">
    <w:nsid w:val="681B28C7"/>
    <w:multiLevelType w:val="multilevel"/>
    <w:tmpl w:val="350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74603"/>
    <w:multiLevelType w:val="multilevel"/>
    <w:tmpl w:val="55E6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C64F74"/>
    <w:multiLevelType w:val="hybridMultilevel"/>
    <w:tmpl w:val="64BE3F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E569AD"/>
    <w:multiLevelType w:val="hybridMultilevel"/>
    <w:tmpl w:val="9C4E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FC7ABC"/>
    <w:multiLevelType w:val="hybridMultilevel"/>
    <w:tmpl w:val="7ED66D2E"/>
    <w:lvl w:ilvl="0" w:tplc="63088BFE">
      <w:start w:val="1"/>
      <w:numFmt w:val="upperLetter"/>
      <w:lvlText w:val="%1)"/>
      <w:lvlJc w:val="left"/>
      <w:pPr>
        <w:ind w:left="720" w:hanging="360"/>
      </w:pPr>
      <w:rPr>
        <w:rFonts w:ascii="Verdana" w:eastAsia="Verdana" w:hAnsi="Verdana" w:cs="Verdana" w:hint="default"/>
        <w:color w:val="333333"/>
        <w:w w:val="103"/>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1297040">
    <w:abstractNumId w:val="1"/>
  </w:num>
  <w:num w:numId="2" w16cid:durableId="2041205418">
    <w:abstractNumId w:val="14"/>
  </w:num>
  <w:num w:numId="3" w16cid:durableId="1432504537">
    <w:abstractNumId w:val="3"/>
  </w:num>
  <w:num w:numId="4" w16cid:durableId="1681807721">
    <w:abstractNumId w:val="18"/>
  </w:num>
  <w:num w:numId="5" w16cid:durableId="1835729741">
    <w:abstractNumId w:val="16"/>
  </w:num>
  <w:num w:numId="6" w16cid:durableId="1888905264">
    <w:abstractNumId w:val="11"/>
  </w:num>
  <w:num w:numId="7" w16cid:durableId="15160465">
    <w:abstractNumId w:val="19"/>
  </w:num>
  <w:num w:numId="8" w16cid:durableId="1317342653">
    <w:abstractNumId w:val="6"/>
  </w:num>
  <w:num w:numId="9" w16cid:durableId="246811743">
    <w:abstractNumId w:val="22"/>
  </w:num>
  <w:num w:numId="10" w16cid:durableId="848760464">
    <w:abstractNumId w:val="2"/>
  </w:num>
  <w:num w:numId="11" w16cid:durableId="1403478695">
    <w:abstractNumId w:val="21"/>
  </w:num>
  <w:num w:numId="12" w16cid:durableId="1749382905">
    <w:abstractNumId w:val="24"/>
  </w:num>
  <w:num w:numId="13" w16cid:durableId="897084058">
    <w:abstractNumId w:val="0"/>
  </w:num>
  <w:num w:numId="14" w16cid:durableId="393621872">
    <w:abstractNumId w:val="12"/>
  </w:num>
  <w:num w:numId="15" w16cid:durableId="439642769">
    <w:abstractNumId w:val="13"/>
  </w:num>
  <w:num w:numId="16" w16cid:durableId="1209803538">
    <w:abstractNumId w:val="7"/>
  </w:num>
  <w:num w:numId="17" w16cid:durableId="1701054390">
    <w:abstractNumId w:val="23"/>
  </w:num>
  <w:num w:numId="18" w16cid:durableId="947152691">
    <w:abstractNumId w:val="9"/>
  </w:num>
  <w:num w:numId="19" w16cid:durableId="1058361367">
    <w:abstractNumId w:val="15"/>
  </w:num>
  <w:num w:numId="20" w16cid:durableId="439105388">
    <w:abstractNumId w:val="17"/>
  </w:num>
  <w:num w:numId="21" w16cid:durableId="1533377322">
    <w:abstractNumId w:val="10"/>
  </w:num>
  <w:num w:numId="22" w16cid:durableId="954170854">
    <w:abstractNumId w:val="20"/>
  </w:num>
  <w:num w:numId="23" w16cid:durableId="1269434196">
    <w:abstractNumId w:val="5"/>
  </w:num>
  <w:num w:numId="24" w16cid:durableId="1969772599">
    <w:abstractNumId w:val="4"/>
  </w:num>
  <w:num w:numId="25" w16cid:durableId="40176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0A6"/>
    <w:rsid w:val="00056038"/>
    <w:rsid w:val="00060E98"/>
    <w:rsid w:val="0006419F"/>
    <w:rsid w:val="0009480D"/>
    <w:rsid w:val="000D211D"/>
    <w:rsid w:val="00100FB7"/>
    <w:rsid w:val="00116A74"/>
    <w:rsid w:val="00127173"/>
    <w:rsid w:val="00172C3E"/>
    <w:rsid w:val="00215C8C"/>
    <w:rsid w:val="002275E4"/>
    <w:rsid w:val="002610F1"/>
    <w:rsid w:val="002718F9"/>
    <w:rsid w:val="00295A96"/>
    <w:rsid w:val="002D4EC1"/>
    <w:rsid w:val="002E318C"/>
    <w:rsid w:val="00310F00"/>
    <w:rsid w:val="00344350"/>
    <w:rsid w:val="0037647E"/>
    <w:rsid w:val="003C519C"/>
    <w:rsid w:val="003D6B1A"/>
    <w:rsid w:val="003F130C"/>
    <w:rsid w:val="0041006B"/>
    <w:rsid w:val="00414905"/>
    <w:rsid w:val="004149F3"/>
    <w:rsid w:val="00440FF3"/>
    <w:rsid w:val="00441BA8"/>
    <w:rsid w:val="00443612"/>
    <w:rsid w:val="004925C4"/>
    <w:rsid w:val="004C17A1"/>
    <w:rsid w:val="004C5A9B"/>
    <w:rsid w:val="004F4090"/>
    <w:rsid w:val="0053554A"/>
    <w:rsid w:val="005370A6"/>
    <w:rsid w:val="00562D2B"/>
    <w:rsid w:val="005970F4"/>
    <w:rsid w:val="005D3096"/>
    <w:rsid w:val="005F21E0"/>
    <w:rsid w:val="00612825"/>
    <w:rsid w:val="006C5B5E"/>
    <w:rsid w:val="00714DFD"/>
    <w:rsid w:val="0073463A"/>
    <w:rsid w:val="00747C8C"/>
    <w:rsid w:val="007A5500"/>
    <w:rsid w:val="007C7EF0"/>
    <w:rsid w:val="007D7849"/>
    <w:rsid w:val="007E790C"/>
    <w:rsid w:val="007F5E11"/>
    <w:rsid w:val="007F7EBF"/>
    <w:rsid w:val="00822ECC"/>
    <w:rsid w:val="00832E7F"/>
    <w:rsid w:val="00850FFE"/>
    <w:rsid w:val="008C2487"/>
    <w:rsid w:val="008D6C63"/>
    <w:rsid w:val="008D7657"/>
    <w:rsid w:val="008F2FF7"/>
    <w:rsid w:val="009342F8"/>
    <w:rsid w:val="0093697D"/>
    <w:rsid w:val="00992204"/>
    <w:rsid w:val="009D707C"/>
    <w:rsid w:val="009D7220"/>
    <w:rsid w:val="009E1B0F"/>
    <w:rsid w:val="00A03E7E"/>
    <w:rsid w:val="00A52F04"/>
    <w:rsid w:val="00A86AEA"/>
    <w:rsid w:val="00AA56DC"/>
    <w:rsid w:val="00AC1728"/>
    <w:rsid w:val="00B06BC5"/>
    <w:rsid w:val="00B166E1"/>
    <w:rsid w:val="00B3004F"/>
    <w:rsid w:val="00B319EF"/>
    <w:rsid w:val="00BB74A7"/>
    <w:rsid w:val="00BE4D40"/>
    <w:rsid w:val="00BE6BE4"/>
    <w:rsid w:val="00C26257"/>
    <w:rsid w:val="00C3253E"/>
    <w:rsid w:val="00C66888"/>
    <w:rsid w:val="00CA0839"/>
    <w:rsid w:val="00CA2FC3"/>
    <w:rsid w:val="00CB7554"/>
    <w:rsid w:val="00D02FD0"/>
    <w:rsid w:val="00D27CD2"/>
    <w:rsid w:val="00D761AB"/>
    <w:rsid w:val="00DC28E9"/>
    <w:rsid w:val="00DD059C"/>
    <w:rsid w:val="00DF4CE8"/>
    <w:rsid w:val="00E14EFC"/>
    <w:rsid w:val="00E14F5C"/>
    <w:rsid w:val="00E206C4"/>
    <w:rsid w:val="00E3609D"/>
    <w:rsid w:val="00E80BCA"/>
    <w:rsid w:val="00E97BB9"/>
    <w:rsid w:val="00EA2A86"/>
    <w:rsid w:val="00EB1948"/>
    <w:rsid w:val="00EC0522"/>
    <w:rsid w:val="00ED10DA"/>
    <w:rsid w:val="00F50D7C"/>
    <w:rsid w:val="00F77D29"/>
    <w:rsid w:val="00F97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7B22A"/>
  <w15:chartTrackingRefBased/>
  <w15:docId w15:val="{7DF275F5-0A22-4F31-916B-903986B8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19C"/>
    <w:pPr>
      <w:spacing w:after="0" w:line="240" w:lineRule="auto"/>
    </w:pPr>
    <w:rPr>
      <w:rFonts w:ascii="Times New Roman" w:eastAsia="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74A7"/>
    <w:pPr>
      <w:tabs>
        <w:tab w:val="center" w:pos="4680"/>
        <w:tab w:val="right" w:pos="9360"/>
      </w:tabs>
    </w:pPr>
  </w:style>
  <w:style w:type="character" w:customStyle="1" w:styleId="HeaderChar">
    <w:name w:val="Header Char"/>
    <w:basedOn w:val="DefaultParagraphFont"/>
    <w:link w:val="Header"/>
    <w:uiPriority w:val="99"/>
    <w:rsid w:val="00BB74A7"/>
  </w:style>
  <w:style w:type="paragraph" w:styleId="Footer">
    <w:name w:val="footer"/>
    <w:basedOn w:val="Normal"/>
    <w:link w:val="FooterChar"/>
    <w:uiPriority w:val="99"/>
    <w:unhideWhenUsed/>
    <w:rsid w:val="00BB74A7"/>
    <w:pPr>
      <w:tabs>
        <w:tab w:val="center" w:pos="4680"/>
        <w:tab w:val="right" w:pos="9360"/>
      </w:tabs>
    </w:pPr>
  </w:style>
  <w:style w:type="character" w:customStyle="1" w:styleId="FooterChar">
    <w:name w:val="Footer Char"/>
    <w:basedOn w:val="DefaultParagraphFont"/>
    <w:link w:val="Footer"/>
    <w:uiPriority w:val="99"/>
    <w:rsid w:val="00BB74A7"/>
  </w:style>
  <w:style w:type="paragraph" w:styleId="NoSpacing">
    <w:name w:val="No Spacing"/>
    <w:uiPriority w:val="1"/>
    <w:qFormat/>
    <w:rsid w:val="00BB74A7"/>
    <w:pPr>
      <w:spacing w:after="0" w:line="240" w:lineRule="auto"/>
    </w:pPr>
  </w:style>
  <w:style w:type="character" w:styleId="Hyperlink">
    <w:name w:val="Hyperlink"/>
    <w:basedOn w:val="DefaultParagraphFont"/>
    <w:uiPriority w:val="99"/>
    <w:unhideWhenUsed/>
    <w:rsid w:val="00A86AEA"/>
    <w:rPr>
      <w:color w:val="0563C1" w:themeColor="hyperlink"/>
      <w:u w:val="single"/>
    </w:rPr>
  </w:style>
  <w:style w:type="table" w:styleId="TableGrid">
    <w:name w:val="Table Grid"/>
    <w:basedOn w:val="TableNormal"/>
    <w:uiPriority w:val="39"/>
    <w:rsid w:val="00261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32E7F"/>
    <w:rPr>
      <w:b/>
      <w:bCs/>
    </w:rPr>
  </w:style>
  <w:style w:type="paragraph" w:styleId="BodyText">
    <w:name w:val="Body Text"/>
    <w:basedOn w:val="Normal"/>
    <w:link w:val="BodyTextChar"/>
    <w:uiPriority w:val="1"/>
    <w:qFormat/>
    <w:rsid w:val="00D761AB"/>
    <w:pPr>
      <w:widowControl w:val="0"/>
    </w:pPr>
    <w:rPr>
      <w:rFonts w:ascii="Verdana" w:eastAsia="Verdana" w:hAnsi="Verdana" w:cs="Verdana"/>
      <w:sz w:val="16"/>
      <w:szCs w:val="16"/>
    </w:rPr>
  </w:style>
  <w:style w:type="character" w:customStyle="1" w:styleId="BodyTextChar">
    <w:name w:val="Body Text Char"/>
    <w:basedOn w:val="DefaultParagraphFont"/>
    <w:link w:val="BodyText"/>
    <w:uiPriority w:val="1"/>
    <w:rsid w:val="00D761AB"/>
    <w:rPr>
      <w:rFonts w:ascii="Verdana" w:eastAsia="Verdana" w:hAnsi="Verdana" w:cs="Verdana"/>
      <w:sz w:val="16"/>
      <w:szCs w:val="16"/>
    </w:rPr>
  </w:style>
  <w:style w:type="paragraph" w:styleId="NormalWeb">
    <w:name w:val="Normal (Web)"/>
    <w:basedOn w:val="Normal"/>
    <w:uiPriority w:val="99"/>
    <w:unhideWhenUsed/>
    <w:rsid w:val="00127173"/>
    <w:pPr>
      <w:spacing w:before="100" w:beforeAutospacing="1" w:after="100" w:afterAutospacing="1"/>
    </w:pPr>
  </w:style>
  <w:style w:type="character" w:customStyle="1" w:styleId="spelle">
    <w:name w:val="spelle"/>
    <w:basedOn w:val="DefaultParagraphFont"/>
    <w:rsid w:val="00127173"/>
  </w:style>
  <w:style w:type="paragraph" w:styleId="ListParagraph">
    <w:name w:val="List Paragraph"/>
    <w:basedOn w:val="Normal"/>
    <w:uiPriority w:val="34"/>
    <w:qFormat/>
    <w:rsid w:val="00EB1948"/>
    <w:pPr>
      <w:ind w:left="720"/>
      <w:contextualSpacing/>
    </w:pPr>
  </w:style>
  <w:style w:type="paragraph" w:styleId="BalloonText">
    <w:name w:val="Balloon Text"/>
    <w:basedOn w:val="Normal"/>
    <w:link w:val="BalloonTextChar"/>
    <w:uiPriority w:val="99"/>
    <w:semiHidden/>
    <w:unhideWhenUsed/>
    <w:rsid w:val="002718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8F9"/>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73463A"/>
    <w:rPr>
      <w:color w:val="605E5C"/>
      <w:shd w:val="clear" w:color="auto" w:fill="E1DFDD"/>
    </w:rPr>
  </w:style>
  <w:style w:type="character" w:customStyle="1" w:styleId="apple-converted-space">
    <w:name w:val="apple-converted-space"/>
    <w:basedOn w:val="DefaultParagraphFont"/>
    <w:rsid w:val="00AC1728"/>
  </w:style>
  <w:style w:type="character" w:customStyle="1" w:styleId="relative">
    <w:name w:val="relative"/>
    <w:basedOn w:val="DefaultParagraphFont"/>
    <w:rsid w:val="003C519C"/>
  </w:style>
  <w:style w:type="paragraph" w:customStyle="1" w:styleId="not-prose">
    <w:name w:val="not-prose"/>
    <w:basedOn w:val="Normal"/>
    <w:rsid w:val="003C519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034866">
      <w:bodyDiv w:val="1"/>
      <w:marLeft w:val="0"/>
      <w:marRight w:val="0"/>
      <w:marTop w:val="0"/>
      <w:marBottom w:val="0"/>
      <w:divBdr>
        <w:top w:val="none" w:sz="0" w:space="0" w:color="auto"/>
        <w:left w:val="none" w:sz="0" w:space="0" w:color="auto"/>
        <w:bottom w:val="none" w:sz="0" w:space="0" w:color="auto"/>
        <w:right w:val="none" w:sz="0" w:space="0" w:color="auto"/>
      </w:divBdr>
    </w:div>
    <w:div w:id="248387293">
      <w:bodyDiv w:val="1"/>
      <w:marLeft w:val="0"/>
      <w:marRight w:val="0"/>
      <w:marTop w:val="0"/>
      <w:marBottom w:val="0"/>
      <w:divBdr>
        <w:top w:val="none" w:sz="0" w:space="0" w:color="auto"/>
        <w:left w:val="none" w:sz="0" w:space="0" w:color="auto"/>
        <w:bottom w:val="none" w:sz="0" w:space="0" w:color="auto"/>
        <w:right w:val="none" w:sz="0" w:space="0" w:color="auto"/>
      </w:divBdr>
    </w:div>
    <w:div w:id="431242601">
      <w:bodyDiv w:val="1"/>
      <w:marLeft w:val="0"/>
      <w:marRight w:val="0"/>
      <w:marTop w:val="0"/>
      <w:marBottom w:val="0"/>
      <w:divBdr>
        <w:top w:val="none" w:sz="0" w:space="0" w:color="auto"/>
        <w:left w:val="none" w:sz="0" w:space="0" w:color="auto"/>
        <w:bottom w:val="none" w:sz="0" w:space="0" w:color="auto"/>
        <w:right w:val="none" w:sz="0" w:space="0" w:color="auto"/>
      </w:divBdr>
      <w:divsChild>
        <w:div w:id="142233255">
          <w:marLeft w:val="0"/>
          <w:marRight w:val="0"/>
          <w:marTop w:val="0"/>
          <w:marBottom w:val="0"/>
          <w:divBdr>
            <w:top w:val="none" w:sz="0" w:space="0" w:color="auto"/>
            <w:left w:val="none" w:sz="0" w:space="0" w:color="auto"/>
            <w:bottom w:val="none" w:sz="0" w:space="0" w:color="auto"/>
            <w:right w:val="none" w:sz="0" w:space="0" w:color="auto"/>
          </w:divBdr>
        </w:div>
      </w:divsChild>
    </w:div>
    <w:div w:id="555164344">
      <w:bodyDiv w:val="1"/>
      <w:marLeft w:val="0"/>
      <w:marRight w:val="0"/>
      <w:marTop w:val="0"/>
      <w:marBottom w:val="0"/>
      <w:divBdr>
        <w:top w:val="none" w:sz="0" w:space="0" w:color="auto"/>
        <w:left w:val="none" w:sz="0" w:space="0" w:color="auto"/>
        <w:bottom w:val="none" w:sz="0" w:space="0" w:color="auto"/>
        <w:right w:val="none" w:sz="0" w:space="0" w:color="auto"/>
      </w:divBdr>
      <w:divsChild>
        <w:div w:id="966661769">
          <w:marLeft w:val="0"/>
          <w:marRight w:val="0"/>
          <w:marTop w:val="0"/>
          <w:marBottom w:val="0"/>
          <w:divBdr>
            <w:top w:val="none" w:sz="0" w:space="0" w:color="auto"/>
            <w:left w:val="none" w:sz="0" w:space="0" w:color="auto"/>
            <w:bottom w:val="none" w:sz="0" w:space="0" w:color="auto"/>
            <w:right w:val="none" w:sz="0" w:space="0" w:color="auto"/>
          </w:divBdr>
          <w:divsChild>
            <w:div w:id="1861162634">
              <w:marLeft w:val="0"/>
              <w:marRight w:val="0"/>
              <w:marTop w:val="0"/>
              <w:marBottom w:val="0"/>
              <w:divBdr>
                <w:top w:val="none" w:sz="0" w:space="0" w:color="auto"/>
                <w:left w:val="none" w:sz="0" w:space="0" w:color="auto"/>
                <w:bottom w:val="none" w:sz="0" w:space="0" w:color="auto"/>
                <w:right w:val="none" w:sz="0" w:space="0" w:color="auto"/>
              </w:divBdr>
            </w:div>
            <w:div w:id="1079861685">
              <w:marLeft w:val="0"/>
              <w:marRight w:val="0"/>
              <w:marTop w:val="0"/>
              <w:marBottom w:val="0"/>
              <w:divBdr>
                <w:top w:val="none" w:sz="0" w:space="0" w:color="auto"/>
                <w:left w:val="none" w:sz="0" w:space="0" w:color="auto"/>
                <w:bottom w:val="none" w:sz="0" w:space="0" w:color="auto"/>
                <w:right w:val="none" w:sz="0" w:space="0" w:color="auto"/>
              </w:divBdr>
            </w:div>
            <w:div w:id="1959528359">
              <w:marLeft w:val="0"/>
              <w:marRight w:val="0"/>
              <w:marTop w:val="0"/>
              <w:marBottom w:val="0"/>
              <w:divBdr>
                <w:top w:val="none" w:sz="0" w:space="0" w:color="auto"/>
                <w:left w:val="none" w:sz="0" w:space="0" w:color="auto"/>
                <w:bottom w:val="none" w:sz="0" w:space="0" w:color="auto"/>
                <w:right w:val="none" w:sz="0" w:space="0" w:color="auto"/>
              </w:divBdr>
            </w:div>
            <w:div w:id="5427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71398">
      <w:bodyDiv w:val="1"/>
      <w:marLeft w:val="0"/>
      <w:marRight w:val="0"/>
      <w:marTop w:val="0"/>
      <w:marBottom w:val="0"/>
      <w:divBdr>
        <w:top w:val="none" w:sz="0" w:space="0" w:color="auto"/>
        <w:left w:val="none" w:sz="0" w:space="0" w:color="auto"/>
        <w:bottom w:val="none" w:sz="0" w:space="0" w:color="auto"/>
        <w:right w:val="none" w:sz="0" w:space="0" w:color="auto"/>
      </w:divBdr>
    </w:div>
    <w:div w:id="886186414">
      <w:bodyDiv w:val="1"/>
      <w:marLeft w:val="0"/>
      <w:marRight w:val="0"/>
      <w:marTop w:val="0"/>
      <w:marBottom w:val="0"/>
      <w:divBdr>
        <w:top w:val="none" w:sz="0" w:space="0" w:color="auto"/>
        <w:left w:val="none" w:sz="0" w:space="0" w:color="auto"/>
        <w:bottom w:val="none" w:sz="0" w:space="0" w:color="auto"/>
        <w:right w:val="none" w:sz="0" w:space="0" w:color="auto"/>
      </w:divBdr>
    </w:div>
    <w:div w:id="912665926">
      <w:bodyDiv w:val="1"/>
      <w:marLeft w:val="0"/>
      <w:marRight w:val="0"/>
      <w:marTop w:val="0"/>
      <w:marBottom w:val="0"/>
      <w:divBdr>
        <w:top w:val="none" w:sz="0" w:space="0" w:color="auto"/>
        <w:left w:val="none" w:sz="0" w:space="0" w:color="auto"/>
        <w:bottom w:val="none" w:sz="0" w:space="0" w:color="auto"/>
        <w:right w:val="none" w:sz="0" w:space="0" w:color="auto"/>
      </w:divBdr>
    </w:div>
    <w:div w:id="939751155">
      <w:bodyDiv w:val="1"/>
      <w:marLeft w:val="0"/>
      <w:marRight w:val="0"/>
      <w:marTop w:val="0"/>
      <w:marBottom w:val="0"/>
      <w:divBdr>
        <w:top w:val="none" w:sz="0" w:space="0" w:color="auto"/>
        <w:left w:val="none" w:sz="0" w:space="0" w:color="auto"/>
        <w:bottom w:val="none" w:sz="0" w:space="0" w:color="auto"/>
        <w:right w:val="none" w:sz="0" w:space="0" w:color="auto"/>
      </w:divBdr>
    </w:div>
    <w:div w:id="1118913860">
      <w:bodyDiv w:val="1"/>
      <w:marLeft w:val="0"/>
      <w:marRight w:val="0"/>
      <w:marTop w:val="0"/>
      <w:marBottom w:val="0"/>
      <w:divBdr>
        <w:top w:val="none" w:sz="0" w:space="0" w:color="auto"/>
        <w:left w:val="none" w:sz="0" w:space="0" w:color="auto"/>
        <w:bottom w:val="none" w:sz="0" w:space="0" w:color="auto"/>
        <w:right w:val="none" w:sz="0" w:space="0" w:color="auto"/>
      </w:divBdr>
    </w:div>
    <w:div w:id="1288001476">
      <w:bodyDiv w:val="1"/>
      <w:marLeft w:val="0"/>
      <w:marRight w:val="0"/>
      <w:marTop w:val="0"/>
      <w:marBottom w:val="0"/>
      <w:divBdr>
        <w:top w:val="none" w:sz="0" w:space="0" w:color="auto"/>
        <w:left w:val="none" w:sz="0" w:space="0" w:color="auto"/>
        <w:bottom w:val="none" w:sz="0" w:space="0" w:color="auto"/>
        <w:right w:val="none" w:sz="0" w:space="0" w:color="auto"/>
      </w:divBdr>
    </w:div>
    <w:div w:id="1477838252">
      <w:bodyDiv w:val="1"/>
      <w:marLeft w:val="0"/>
      <w:marRight w:val="0"/>
      <w:marTop w:val="0"/>
      <w:marBottom w:val="0"/>
      <w:divBdr>
        <w:top w:val="none" w:sz="0" w:space="0" w:color="auto"/>
        <w:left w:val="none" w:sz="0" w:space="0" w:color="auto"/>
        <w:bottom w:val="none" w:sz="0" w:space="0" w:color="auto"/>
        <w:right w:val="none" w:sz="0" w:space="0" w:color="auto"/>
      </w:divBdr>
    </w:div>
    <w:div w:id="1562014253">
      <w:bodyDiv w:val="1"/>
      <w:marLeft w:val="0"/>
      <w:marRight w:val="0"/>
      <w:marTop w:val="0"/>
      <w:marBottom w:val="0"/>
      <w:divBdr>
        <w:top w:val="none" w:sz="0" w:space="0" w:color="auto"/>
        <w:left w:val="none" w:sz="0" w:space="0" w:color="auto"/>
        <w:bottom w:val="none" w:sz="0" w:space="0" w:color="auto"/>
        <w:right w:val="none" w:sz="0" w:space="0" w:color="auto"/>
      </w:divBdr>
    </w:div>
    <w:div w:id="1636719349">
      <w:bodyDiv w:val="1"/>
      <w:marLeft w:val="0"/>
      <w:marRight w:val="0"/>
      <w:marTop w:val="0"/>
      <w:marBottom w:val="0"/>
      <w:divBdr>
        <w:top w:val="none" w:sz="0" w:space="0" w:color="auto"/>
        <w:left w:val="none" w:sz="0" w:space="0" w:color="auto"/>
        <w:bottom w:val="none" w:sz="0" w:space="0" w:color="auto"/>
        <w:right w:val="none" w:sz="0" w:space="0" w:color="auto"/>
      </w:divBdr>
    </w:div>
    <w:div w:id="1664891204">
      <w:bodyDiv w:val="1"/>
      <w:marLeft w:val="0"/>
      <w:marRight w:val="0"/>
      <w:marTop w:val="0"/>
      <w:marBottom w:val="0"/>
      <w:divBdr>
        <w:top w:val="none" w:sz="0" w:space="0" w:color="auto"/>
        <w:left w:val="none" w:sz="0" w:space="0" w:color="auto"/>
        <w:bottom w:val="none" w:sz="0" w:space="0" w:color="auto"/>
        <w:right w:val="none" w:sz="0" w:space="0" w:color="auto"/>
      </w:divBdr>
    </w:div>
    <w:div w:id="1675304195">
      <w:bodyDiv w:val="1"/>
      <w:marLeft w:val="0"/>
      <w:marRight w:val="0"/>
      <w:marTop w:val="0"/>
      <w:marBottom w:val="0"/>
      <w:divBdr>
        <w:top w:val="none" w:sz="0" w:space="0" w:color="auto"/>
        <w:left w:val="none" w:sz="0" w:space="0" w:color="auto"/>
        <w:bottom w:val="none" w:sz="0" w:space="0" w:color="auto"/>
        <w:right w:val="none" w:sz="0" w:space="0" w:color="auto"/>
      </w:divBdr>
    </w:div>
    <w:div w:id="1977830720">
      <w:bodyDiv w:val="1"/>
      <w:marLeft w:val="0"/>
      <w:marRight w:val="0"/>
      <w:marTop w:val="0"/>
      <w:marBottom w:val="0"/>
      <w:divBdr>
        <w:top w:val="none" w:sz="0" w:space="0" w:color="auto"/>
        <w:left w:val="none" w:sz="0" w:space="0" w:color="auto"/>
        <w:bottom w:val="none" w:sz="0" w:space="0" w:color="auto"/>
        <w:right w:val="none" w:sz="0" w:space="0" w:color="auto"/>
      </w:divBdr>
    </w:div>
    <w:div w:id="199020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hs.gov/ohrp/regulations-and-policy/regulations/45-cfr-46/common-rule-subpart-a-46104/index.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hhs.gov/ohrp/regulations-and-policy/regulations/45-cfr-46/revised-common-rule-regulatory-text/index.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hs.gov/ohrp/regulations-and-policy/regulations/45-cfr-46/revised-common-rule-regulatory-text/index.html" TargetMode="External"/><Relationship Id="rId5" Type="http://schemas.openxmlformats.org/officeDocument/2006/relationships/numbering" Target="numbering.xml"/><Relationship Id="rId15" Type="http://schemas.openxmlformats.org/officeDocument/2006/relationships/hyperlink" Target="https://universitypolicy.gmu.edu/policies/principal-investigator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hs.gov/ohrp/regulations-and-policy/regulations/45-cfr-46/common-rule-subpart-a-46104/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F45ED1F8A97547AA24E3042A8E586C" ma:contentTypeVersion="18" ma:contentTypeDescription="Create a new document." ma:contentTypeScope="" ma:versionID="406c6a1882bc33aafb16ea7e6dbf4671">
  <xsd:schema xmlns:xsd="http://www.w3.org/2001/XMLSchema" xmlns:xs="http://www.w3.org/2001/XMLSchema" xmlns:p="http://schemas.microsoft.com/office/2006/metadata/properties" xmlns:ns3="d6e18cf9-30f3-47c1-a9c9-001d8d1ca28a" xmlns:ns4="dd860cf4-992c-46d5-a00e-f3f8de1076a5" targetNamespace="http://schemas.microsoft.com/office/2006/metadata/properties" ma:root="true" ma:fieldsID="ed9c8ecc717c4e69fadb31b22c1c63be" ns3:_="" ns4:_="">
    <xsd:import namespace="d6e18cf9-30f3-47c1-a9c9-001d8d1ca28a"/>
    <xsd:import namespace="dd860cf4-992c-46d5-a00e-f3f8de1076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ystemTags" minOccurs="0"/>
                <xsd:element ref="ns3:MediaServiceSearchProperties" minOccurs="0"/>
                <xsd:element ref="ns3:_activity"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18cf9-30f3-47c1-a9c9-001d8d1ca2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860cf4-992c-46d5-a00e-f3f8de1076a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6e18cf9-30f3-47c1-a9c9-001d8d1ca28a" xsi:nil="true"/>
  </documentManagement>
</p:properties>
</file>

<file path=customXml/itemProps1.xml><?xml version="1.0" encoding="utf-8"?>
<ds:datastoreItem xmlns:ds="http://schemas.openxmlformats.org/officeDocument/2006/customXml" ds:itemID="{58964A09-7AAD-48A0-A182-4E3134AC1CDB}">
  <ds:schemaRefs>
    <ds:schemaRef ds:uri="http://schemas.openxmlformats.org/officeDocument/2006/bibliography"/>
  </ds:schemaRefs>
</ds:datastoreItem>
</file>

<file path=customXml/itemProps2.xml><?xml version="1.0" encoding="utf-8"?>
<ds:datastoreItem xmlns:ds="http://schemas.openxmlformats.org/officeDocument/2006/customXml" ds:itemID="{EE1C5D9E-00D1-4FE4-BA7A-66BE4D4C5E1F}">
  <ds:schemaRefs>
    <ds:schemaRef ds:uri="http://schemas.microsoft.com/sharepoint/v3/contenttype/forms"/>
  </ds:schemaRefs>
</ds:datastoreItem>
</file>

<file path=customXml/itemProps3.xml><?xml version="1.0" encoding="utf-8"?>
<ds:datastoreItem xmlns:ds="http://schemas.openxmlformats.org/officeDocument/2006/customXml" ds:itemID="{B587B0C6-4AF9-497E-8189-4387E86D1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18cf9-30f3-47c1-a9c9-001d8d1ca28a"/>
    <ds:schemaRef ds:uri="dd860cf4-992c-46d5-a00e-f3f8de1076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09E664-EDC2-487F-A24B-EC266003F233}">
  <ds:schemaRefs>
    <ds:schemaRef ds:uri="http://schemas.microsoft.com/office/2006/metadata/properties"/>
    <ds:schemaRef ds:uri="http://schemas.microsoft.com/office/infopath/2007/PartnerControls"/>
    <ds:schemaRef ds:uri="d6e18cf9-30f3-47c1-a9c9-001d8d1ca28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Division of Research</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Puga, Denise A</dc:creator>
  <cp:keywords/>
  <dc:description/>
  <cp:lastModifiedBy>Jiaqin Wu</cp:lastModifiedBy>
  <cp:revision>11</cp:revision>
  <cp:lastPrinted>2023-03-10T13:58:00Z</cp:lastPrinted>
  <dcterms:created xsi:type="dcterms:W3CDTF">2025-09-14T01:48:00Z</dcterms:created>
  <dcterms:modified xsi:type="dcterms:W3CDTF">2025-09-14T02:58:00Z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0x010100BAF45ED1F8A97547AA24E3042A8E586C</vt:lpwstr>
  </property>
</Properties>
</file>