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Rana Velvet Admin Panel Guide</w:t>
      </w:r>
    </w:p>
    <w:p>
      <w:r>
        <w:rPr>
          <w:color w:val="5F6460"/>
          <w:sz w:val="26"/>
        </w:rPr>
        <w:t>A simple operating guide for products, orders, customer requests, site content and daily checks.</w:t>
      </w:r>
    </w:p>
    <w:p>
      <w:pPr>
        <w:pStyle w:val="Subtitle"/>
      </w:pPr>
      <w:r>
        <w:t>Version: August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0D6B3F"/>
              </w:rPr>
              <w:t xml:space="preserve">Purpose. </w:t>
            </w:r>
            <w:r>
              <w:t>Use this guide to make routine changes safely. Keep product, pricing and customer data accurate, and use only approved staff accounts.</w:t>
            </w:r>
          </w:p>
        </w:tc>
      </w:tr>
    </w:tbl>
    <w:p/>
    <w:p>
      <w:pPr>
        <w:pStyle w:val="Heading1"/>
      </w:pPr>
      <w:r>
        <w:t>Quick Start</w:t>
      </w:r>
    </w:p>
    <w:p>
      <w:pPr>
        <w:pStyle w:val="ListNumber"/>
        <w:spacing w:after="80"/>
      </w:pPr>
      <w:r>
        <w:t>Open the website admin sign-in page: /login.</w:t>
      </w:r>
    </w:p>
    <w:p>
      <w:pPr>
        <w:pStyle w:val="ListNumber"/>
        <w:spacing w:after="80"/>
      </w:pPr>
      <w:r>
        <w:t>Enter the authorized admin email and password. Do not share the password in WhatsApp, email or screenshots.</w:t>
      </w:r>
    </w:p>
    <w:p>
      <w:pPr>
        <w:pStyle w:val="ListNumber"/>
        <w:spacing w:after="80"/>
      </w:pPr>
      <w:r>
        <w:t>After sign-in, use the left menu to open the relevant workspace.</w:t>
      </w:r>
    </w:p>
    <w:p>
      <w:pPr>
        <w:pStyle w:val="ListNumber"/>
        <w:spacing w:after="80"/>
      </w:pPr>
      <w:r>
        <w:t>Make one clear change at a time, save it, then confirm the public website or admin list reflects the update.</w:t>
      </w:r>
    </w:p>
    <w:p>
      <w:r>
        <w:drawing>
          <wp:inline xmlns:a="http://schemas.openxmlformats.org/drawingml/2006/main" xmlns:pic="http://schemas.openxmlformats.org/drawingml/2006/picture">
            <wp:extent cx="5897880" cy="2902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ign-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0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1. Admin sign-in. 1) Use the approved email address. 2) Enter the password. 3) Select Sign In to open the dashboard.</w:t>
      </w:r>
    </w:p>
    <w:p>
      <w:r>
        <w:br w:type="page"/>
      </w:r>
    </w:p>
    <w:p>
      <w:pPr>
        <w:pStyle w:val="Heading1"/>
      </w:pPr>
      <w:r>
        <w:t>Dashboard And Navigation</w:t>
      </w:r>
    </w:p>
    <w:p>
      <w:r>
        <w:t>The dashboard is the control centre. The left menu groups work into catalog, operations and site content.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0D6B3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6408"/>
            <w:shd w:fill="0D6B3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Use it for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Products / Categories / Inventory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Manage what customers can buy, how it is grouped and available stock.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Orders / Print Orders / Checkout / Payments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Review sales, prepare fulfilment, control checkout information and record payment progress.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Appointments / Inquiries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Handle consultations, measurement visits, customer messages and requests.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Banners / Testimonials / Media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Update visible home-page content and reusable image files.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Reports / Settings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Review operational data and maintain store settings.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0D6B3F"/>
              </w:rPr>
              <w:t xml:space="preserve">Daily routine. </w:t>
            </w:r>
            <w:r>
              <w:t>Start with Orders, Inquiries and Appointments. Then check Inventory before publishing any product as active.</w:t>
            </w:r>
          </w:p>
        </w:tc>
      </w:tr>
    </w:tbl>
    <w:p/>
    <w:p>
      <w:pPr>
        <w:pStyle w:val="Heading2"/>
      </w:pPr>
      <w:r>
        <w:t>Finding Records</w:t>
      </w:r>
    </w:p>
    <w:p>
      <w:pPr>
        <w:pStyle w:val="ListBullet"/>
        <w:spacing w:after="60"/>
      </w:pPr>
      <w:r>
        <w:t>Use the search field in a workspace to find a product name, SKU, customer detail, order number or QA/reference label.</w:t>
      </w:r>
    </w:p>
    <w:p>
      <w:pPr>
        <w:pStyle w:val="ListBullet"/>
        <w:spacing w:after="60"/>
      </w:pPr>
      <w:r>
        <w:t>Use status filters to focus on active, draft, archived, open or completed records.</w:t>
      </w:r>
    </w:p>
    <w:p>
      <w:pPr>
        <w:pStyle w:val="ListBullet"/>
        <w:spacing w:after="60"/>
      </w:pPr>
      <w:r>
        <w:t>Use Export CSV before a large review or handover. Keep exported customer files private.</w:t>
      </w:r>
    </w:p>
    <w:p>
      <w:pPr>
        <w:pStyle w:val="ListBullet"/>
        <w:spacing w:after="60"/>
      </w:pPr>
      <w:r>
        <w:t>Import CSV only with a reviewed template and a small test file first. Check the import result before importing a full catalog.</w:t>
      </w:r>
    </w:p>
    <w:p>
      <w:pPr>
        <w:pStyle w:val="Heading1"/>
      </w:pPr>
      <w:r>
        <w:t>Products</w:t>
      </w:r>
    </w:p>
    <w:p>
      <w:r>
        <w:t>Products control product detail pages, collection listings, search, price and stock.</w:t>
      </w:r>
    </w:p>
    <w:p>
      <w:pPr>
        <w:pStyle w:val="Heading2"/>
      </w:pPr>
      <w:r>
        <w:t>Add A Product</w:t>
      </w:r>
    </w:p>
    <w:p>
      <w:pPr>
        <w:pStyle w:val="ListNumber"/>
        <w:spacing w:after="80"/>
      </w:pPr>
      <w:r>
        <w:t>Open Products and choose Add Product.</w:t>
      </w:r>
    </w:p>
    <w:p>
      <w:pPr>
        <w:pStyle w:val="ListNumber"/>
        <w:spacing w:after="80"/>
      </w:pPr>
      <w:r>
        <w:t>Enter a clear product name, unique SKU and web-safe slug. Example slug: velvet-lounge-chair.</w:t>
      </w:r>
    </w:p>
    <w:p>
      <w:pPr>
        <w:pStyle w:val="ListNumber"/>
        <w:spacing w:after="80"/>
      </w:pPr>
      <w:r>
        <w:t>Select the correct category, status, price, stock, material, colour and image.</w:t>
      </w:r>
    </w:p>
    <w:p>
      <w:pPr>
        <w:pStyle w:val="ListNumber"/>
        <w:spacing w:after="80"/>
      </w:pPr>
      <w:r>
        <w:t>Choose Draft while the product is being prepared. Choose Active only after all public details are ready.</w:t>
      </w:r>
    </w:p>
    <w:p>
      <w:pPr>
        <w:pStyle w:val="ListNumber"/>
        <w:spacing w:after="80"/>
      </w:pPr>
      <w:r>
        <w:t>Save Product. Search the new product in the list, then open its public product page to check the listing, price, photo and availability.</w:t>
      </w:r>
    </w:p>
    <w:p>
      <w:pPr>
        <w:pStyle w:val="Heading2"/>
      </w:pPr>
      <w:r>
        <w:t>Edit, Archive Or Delete</w:t>
      </w:r>
    </w:p>
    <w:p>
      <w:pPr>
        <w:pStyle w:val="ListBullet"/>
        <w:spacing w:after="60"/>
      </w:pPr>
      <w:r>
        <w:t>Edit: use the pencil action, make the change and save. Recheck the public product page.</w:t>
      </w:r>
    </w:p>
    <w:p>
      <w:pPr>
        <w:pStyle w:val="ListBullet"/>
        <w:spacing w:after="60"/>
      </w:pPr>
      <w:r>
        <w:t>Archive: use Archived for products that should remain in records but should not be sold.</w:t>
      </w:r>
    </w:p>
    <w:p>
      <w:pPr>
        <w:pStyle w:val="ListBullet"/>
        <w:spacing w:after="60"/>
      </w:pPr>
      <w:r>
        <w:t>Delete: delete only duplicate, test or permanently retired records. Confirm the delete prompt carefully; deletion cannot be undone.</w:t>
      </w:r>
    </w:p>
    <w:p>
      <w:pPr>
        <w:pStyle w:val="ListBullet"/>
        <w:spacing w:after="60"/>
      </w:pPr>
      <w:r>
        <w:t>Images: add approved product images in Media or through the product image upload control. Remove unused or incorrect media after confirming no page needs it.</w:t>
      </w:r>
    </w:p>
    <w:p>
      <w:r>
        <w:br w:type="page"/>
      </w:r>
    </w:p>
    <w:p>
      <w:pPr>
        <w:pStyle w:val="Heading1"/>
      </w:pPr>
      <w:r>
        <w:t>Categories, Images And Inventory</w:t>
      </w:r>
    </w:p>
    <w:p>
      <w:pPr>
        <w:pStyle w:val="Heading2"/>
      </w:pPr>
      <w:r>
        <w:t>Categories</w:t>
      </w:r>
    </w:p>
    <w:p>
      <w:pPr>
        <w:pStyle w:val="ListNumber"/>
        <w:spacing w:after="80"/>
      </w:pPr>
      <w:r>
        <w:t>Open Categories and select Add Category.</w:t>
      </w:r>
    </w:p>
    <w:p>
      <w:pPr>
        <w:pStyle w:val="ListNumber"/>
        <w:spacing w:after="80"/>
      </w:pPr>
      <w:r>
        <w:t>Set the name, unique slug, image and order. Use a parent category when creating a subcategory.</w:t>
      </w:r>
    </w:p>
    <w:p>
      <w:pPr>
        <w:pStyle w:val="ListNumber"/>
        <w:spacing w:after="80"/>
      </w:pPr>
      <w:r>
        <w:t>Save, then check the storefront menu and product filters.</w:t>
      </w:r>
    </w:p>
    <w:p>
      <w:pPr>
        <w:pStyle w:val="ListNumber"/>
        <w:spacing w:after="80"/>
      </w:pPr>
      <w:r>
        <w:t>Do not delete a category while products still rely on it. Move or update those products first.</w:t>
      </w:r>
    </w:p>
    <w:p>
      <w:pPr>
        <w:pStyle w:val="Heading2"/>
      </w:pPr>
      <w:r>
        <w:t>Media</w:t>
      </w:r>
    </w:p>
    <w:p>
      <w:pPr>
        <w:pStyle w:val="ListBullet"/>
        <w:spacing w:after="60"/>
      </w:pPr>
      <w:r>
        <w:t>Use Media to upload reusable banners and product imagery.</w:t>
      </w:r>
    </w:p>
    <w:p>
      <w:pPr>
        <w:pStyle w:val="ListBullet"/>
        <w:spacing w:after="60"/>
      </w:pPr>
      <w:r>
        <w:t>Give files meaningful names and use optimized, correctly cropped images.</w:t>
      </w:r>
    </w:p>
    <w:p>
      <w:pPr>
        <w:pStyle w:val="ListBullet"/>
        <w:spacing w:after="60"/>
      </w:pPr>
      <w:r>
        <w:t>Before removing an image, confirm it is not used by a product, banner or testimonial.</w:t>
      </w:r>
    </w:p>
    <w:p>
      <w:pPr>
        <w:pStyle w:val="Heading2"/>
      </w:pPr>
      <w:r>
        <w:t>Inventory</w:t>
      </w:r>
    </w:p>
    <w:p>
      <w:pPr>
        <w:pStyle w:val="ListNumber"/>
        <w:spacing w:after="80"/>
      </w:pPr>
      <w:r>
        <w:t>Open Inventory and locate the SKU or product name.</w:t>
      </w:r>
    </w:p>
    <w:p>
      <w:pPr>
        <w:pStyle w:val="ListNumber"/>
        <w:spacing w:after="80"/>
      </w:pPr>
      <w:r>
        <w:t>Adjust stock only after counting or receiving confirmation from the workshop/showroom.</w:t>
      </w:r>
    </w:p>
    <w:p>
      <w:pPr>
        <w:pStyle w:val="ListNumber"/>
        <w:spacing w:after="80"/>
      </w:pPr>
      <w:r>
        <w:t>Check available stock, reserved stock and the public stock state after saving.</w:t>
      </w:r>
    </w:p>
    <w:p>
      <w:pPr>
        <w:pStyle w:val="ListNumber"/>
        <w:spacing w:after="80"/>
      </w:pPr>
      <w:r>
        <w:t>Use a short internal note/reference where available, especially for manual corrections.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0D6B3F"/>
              </w:rPr>
              <w:t xml:space="preserve">Stock rule. </w:t>
            </w:r>
            <w:r>
              <w:t>Never publish an active product with uncertain stock. Review stock after every order cancellation, return or manual adjustment.</w:t>
            </w:r>
          </w:p>
        </w:tc>
      </w:tr>
    </w:tbl>
    <w:p/>
    <w:p>
      <w:pPr>
        <w:pStyle w:val="Heading1"/>
      </w:pPr>
      <w:r>
        <w:t>Orders, Checkout And Payments</w:t>
      </w:r>
    </w:p>
    <w:p>
      <w:r>
        <w:t>Orders are created by checkout and should be reviewed in operational sequence.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shd w:fill="0D6B3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Workspace</w:t>
            </w:r>
          </w:p>
        </w:tc>
        <w:tc>
          <w:tcPr>
            <w:tcW w:type="dxa" w:w="7056"/>
            <w:shd w:fill="0D6B3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to do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Orders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Open new orders, confirm customer details, items, delivery information and status.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Print Orders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Prepare the fulfilment or workshop printout once the order is checked.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Payments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Record or verify payment status and method according to the approved payment process.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Checkout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Maintain checkout text, options and rules. Test a change using a non-customer test order before publishing widely.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Inventory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Confirm the sold quantity and reserved/available stock remain correct after order changes.</w:t>
            </w:r>
          </w:p>
        </w:tc>
      </w:tr>
    </w:tbl>
    <w:p/>
    <w:p>
      <w:pPr>
        <w:pStyle w:val="Heading2"/>
      </w:pPr>
      <w:r>
        <w:t>Order Handling Steps</w:t>
      </w:r>
    </w:p>
    <w:p>
      <w:pPr>
        <w:pStyle w:val="ListNumber"/>
        <w:spacing w:after="80"/>
      </w:pPr>
      <w:r>
        <w:t>Open the order and check the order number, customer contact details, products, quantities and delivery address.</w:t>
      </w:r>
    </w:p>
    <w:p>
      <w:pPr>
        <w:pStyle w:val="ListNumber"/>
        <w:spacing w:after="80"/>
      </w:pPr>
      <w:r>
        <w:t>Verify payment status before starting work or dispatching.</w:t>
      </w:r>
    </w:p>
    <w:p>
      <w:pPr>
        <w:pStyle w:val="ListNumber"/>
        <w:spacing w:after="80"/>
      </w:pPr>
      <w:r>
        <w:t>Prepare the Print Order when the order is ready for the workshop or fulfilment team.</w:t>
      </w:r>
    </w:p>
    <w:p>
      <w:pPr>
        <w:pStyle w:val="ListNumber"/>
        <w:spacing w:after="80"/>
      </w:pPr>
      <w:r>
        <w:t>Update the order status as work progresses. Keep customer-facing status accurate.</w:t>
      </w:r>
    </w:p>
    <w:p>
      <w:pPr>
        <w:pStyle w:val="ListNumber"/>
        <w:spacing w:after="80"/>
      </w:pPr>
      <w:r>
        <w:t>For cancellation or correction, review payment and inventory impact before changing the order.</w:t>
      </w:r>
    </w:p>
    <w:p>
      <w:r>
        <w:br w:type="page"/>
      </w:r>
    </w:p>
    <w:p>
      <w:pPr>
        <w:pStyle w:val="Heading1"/>
      </w:pPr>
      <w:r>
        <w:t>Bookings And Customer Requests</w:t>
      </w:r>
    </w:p>
    <w:p>
      <w:r>
        <w:t>Public forms arrive in the following admin queues. Search by customer name, email, subject or reference label.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shd w:fill="0D6B3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Public page/form</w:t>
            </w:r>
          </w:p>
        </w:tc>
        <w:tc>
          <w:tcPr>
            <w:tcW w:type="dxa" w:w="3168"/>
            <w:shd w:fill="0D6B3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Admin destination</w:t>
            </w:r>
          </w:p>
        </w:tc>
        <w:tc>
          <w:tcPr>
            <w:tcW w:type="dxa" w:w="3168"/>
            <w:shd w:fill="0D6B3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How to handle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Contact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Inquiries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Reply, assign follow-up and keep the message status current.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Custom Furniture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Inquiries &gt; Custom Furniture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Review dimensions, preferences and budget before contacting the customer.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Customize Curtain: request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Inquiries &gt; Curtain Requests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Check measurements, fabric, accessories and reference detail.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Partners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Inquiries &gt; Partner Applications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Review company/contact details and progress the partnership response.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Consultation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Appointments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Confirm preferred date, time and consultation type.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Curtain measurement visit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Appointments &gt; Measurement Visits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Confirm address, visit date/time and team availability.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Checkout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Orders, Print Orders, Payments, Inventory and notifications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Process as an order using the operational sequence in this guide.</w:t>
            </w:r>
          </w:p>
        </w:tc>
      </w:tr>
    </w:tbl>
    <w:p/>
    <w:p>
      <w:pPr>
        <w:pStyle w:val="Heading2"/>
      </w:pPr>
      <w:r>
        <w:t>Appointments</w:t>
      </w:r>
    </w:p>
    <w:p>
      <w:pPr>
        <w:pStyle w:val="ListBullet"/>
        <w:spacing w:after="60"/>
      </w:pPr>
      <w:r>
        <w:t>Use Appointments for consultations and Measurement Visits for curtain visits.</w:t>
      </w:r>
    </w:p>
    <w:p>
      <w:pPr>
        <w:pStyle w:val="ListBullet"/>
        <w:spacing w:after="60"/>
      </w:pPr>
      <w:r>
        <w:t>Confirm date, time, customer contact details and address before changing status to confirmed.</w:t>
      </w:r>
    </w:p>
    <w:p>
      <w:pPr>
        <w:pStyle w:val="ListBullet"/>
        <w:spacing w:after="60"/>
      </w:pPr>
      <w:r>
        <w:t>Reschedule only after agreeing a replacement slot. Record the final agreed time.</w:t>
      </w:r>
    </w:p>
    <w:p>
      <w:pPr>
        <w:pStyle w:val="Heading2"/>
      </w:pPr>
      <w:r>
        <w:t>Inquiries</w:t>
      </w:r>
    </w:p>
    <w:p>
      <w:pPr>
        <w:pStyle w:val="ListBullet"/>
        <w:spacing w:after="60"/>
      </w:pPr>
      <w:r>
        <w:t>Keep every request in the correct queue using the filtered pages listed above.</w:t>
      </w:r>
    </w:p>
    <w:p>
      <w:pPr>
        <w:pStyle w:val="ListBullet"/>
        <w:spacing w:after="60"/>
      </w:pPr>
      <w:r>
        <w:t>Do not delete genuine customer messages. Mark them resolved or archive only when appropriate.</w:t>
      </w:r>
    </w:p>
    <w:p>
      <w:pPr>
        <w:pStyle w:val="ListBullet"/>
        <w:spacing w:after="60"/>
      </w:pPr>
      <w:r>
        <w:t>Use clear internal notes and follow-up actions so another team member can continue the conversation.</w:t>
      </w:r>
    </w:p>
    <w:p>
      <w:pPr>
        <w:pStyle w:val="Heading1"/>
      </w:pPr>
      <w:r>
        <w:t>Site Content, Reports And 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0D6B3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Workspace</w:t>
            </w:r>
          </w:p>
        </w:tc>
        <w:tc>
          <w:tcPr>
            <w:tcW w:type="dxa" w:w="6984"/>
            <w:shd w:fill="0D6B3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Safe use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Banners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Update hero/promotional content. Check desktop and mobile appearance after saving.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Testimonials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Add approved customer feedback only. Check wording, customer consent and display order.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Reports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Review sales, orders, inquiries and operating trends. Export only when needed and store securely.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Settings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Maintain approved business contact details, shipping/payment settings and store configuration. Change one setting at a time and test the related public page.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97880" cy="2730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front-cat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3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2. Storefront catalog check. After publishing or editing a product, confirm the public listing, filter behaviour, image, title and price on desktop and mobile.</w:t>
      </w:r>
    </w:p>
    <w:p>
      <w:r>
        <w:br w:type="page"/>
      </w:r>
    </w:p>
    <w:p>
      <w:pPr>
        <w:pStyle w:val="Heading1"/>
      </w:pPr>
      <w:r>
        <w:t>Safe Operating Rules</w:t>
      </w:r>
    </w:p>
    <w:p>
      <w:pPr>
        <w:pStyle w:val="ListBullet"/>
        <w:spacing w:after="60"/>
      </w:pPr>
      <w:r>
        <w:t>Use a named admin account. Do not share logins or leave the dashboard open on a shared computer.</w:t>
      </w:r>
    </w:p>
    <w:p>
      <w:pPr>
        <w:pStyle w:val="ListBullet"/>
        <w:spacing w:after="60"/>
      </w:pPr>
      <w:r>
        <w:t>Create a clearly labelled QA record for testing and delete it immediately after the full test is complete.</w:t>
      </w:r>
    </w:p>
    <w:p>
      <w:pPr>
        <w:pStyle w:val="ListBullet"/>
        <w:spacing w:after="60"/>
      </w:pPr>
      <w:r>
        <w:t>Never edit, delete or export a customer/order record unless you are certain it is the intended record.</w:t>
      </w:r>
    </w:p>
    <w:p>
      <w:pPr>
        <w:pStyle w:val="ListBullet"/>
        <w:spacing w:after="60"/>
      </w:pPr>
      <w:r>
        <w:t>Use Draft before Active for products, banners and major content changes.</w:t>
      </w:r>
    </w:p>
    <w:p>
      <w:pPr>
        <w:pStyle w:val="ListBullet"/>
        <w:spacing w:after="60"/>
      </w:pPr>
      <w:r>
        <w:t>Check mobile and desktop after changes to navigation, banners, product images or long text.</w:t>
      </w:r>
    </w:p>
    <w:p>
      <w:pPr>
        <w:pStyle w:val="ListBullet"/>
        <w:spacing w:after="60"/>
      </w:pPr>
      <w:r>
        <w:t>Before a bulk import, export a backup and test one row first.</w:t>
      </w:r>
    </w:p>
    <w:p>
      <w:pPr>
        <w:pStyle w:val="ListBullet"/>
        <w:spacing w:after="60"/>
      </w:pPr>
      <w:r>
        <w:t>For delete prompts, pause and verify the record name, SKU, order number or customer reference.</w:t>
      </w:r>
    </w:p>
    <w:p>
      <w:pPr>
        <w:pStyle w:val="Heading1"/>
      </w:pPr>
      <w:r>
        <w:t>Common 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shd w:fill="0D6B3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3240"/>
            <w:shd w:fill="0D6B3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Check first</w:t>
            </w:r>
          </w:p>
        </w:tc>
        <w:tc>
          <w:tcPr>
            <w:tcW w:type="dxa" w:w="3816"/>
            <w:shd w:fill="0D6B3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Next step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Product is not visible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Status, stock, category, slug and image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Save again, refresh the public products page and check search/filter selection.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Product save is rejected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Required fields, unique SKU/slug and valid category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Keep the editor open, correct the error and retry. Do not create duplicate records.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Form cannot be found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Customer email, subject and reference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Search Inquiries or Appointments, then open the relevant filtered queue.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Order looks incorrect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Items, address, payment and inventory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Pause fulfilment, correct the record through the appropriate workspace and recheck stock.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Image looks wrong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Media file, crop and product/banner assignment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Replace the image, save and check desktop/mobile again.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Cannot sign in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Approved email, password and account access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C1F1D"/>
                <w:sz w:val="19"/>
              </w:rPr>
              <w:t>Use the authorized account owner or administrator. Do not repeatedly guess passwords.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0D6B3F"/>
              </w:rPr>
              <w:t xml:space="preserve">Support handover. </w:t>
            </w:r>
            <w:r>
              <w:t>When reporting an issue, include the page URL, record name or order number, time of the issue, a screenshot and the exact action that failed.</w:t>
            </w:r>
          </w:p>
        </w:tc>
      </w:tr>
    </w:tbl>
    <w:p/>
    <w:p>
      <w:pPr>
        <w:pStyle w:val="Heading1"/>
      </w:pPr>
      <w:r>
        <w:t>Before You Finish</w:t>
      </w:r>
    </w:p>
    <w:p>
      <w:pPr>
        <w:pStyle w:val="ListNumber"/>
        <w:spacing w:after="80"/>
      </w:pPr>
      <w:r>
        <w:t>Confirm the save message or status update in the admin panel.</w:t>
      </w:r>
    </w:p>
    <w:p>
      <w:pPr>
        <w:pStyle w:val="ListNumber"/>
        <w:spacing w:after="80"/>
      </w:pPr>
      <w:r>
        <w:t>Refresh the relevant admin list and make sure the record is still correct.</w:t>
      </w:r>
    </w:p>
    <w:p>
      <w:pPr>
        <w:pStyle w:val="ListNumber"/>
        <w:spacing w:after="80"/>
      </w:pPr>
      <w:r>
        <w:t>Check the public storefront when the change affects customers.</w:t>
      </w:r>
    </w:p>
    <w:p>
      <w:pPr>
        <w:pStyle w:val="ListNumber"/>
        <w:spacing w:after="80"/>
      </w:pPr>
      <w:r>
        <w:t>Remove only temporary QA/test records created by you.</w:t>
      </w:r>
    </w:p>
    <w:p>
      <w:pPr>
        <w:pStyle w:val="ListNumber"/>
        <w:spacing w:after="80"/>
      </w:pPr>
      <w:r>
        <w:t>Log out on shared devices.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460"/>
        <w:sz w:val="16"/>
      </w:rPr>
      <w:t>Rana Velvet  |  Client operating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F6460"/>
        <w:sz w:val="16"/>
      </w:rPr>
      <w:t>RANA VELVET  |  ADMIN PANEL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C1F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D6B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C1F1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D6B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 w:val="0"/>
      <w:color w:val="1C1F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Rana Velvet Admin Panel Guide</dc:title>
  <dc:subject/>
  <dc:creator>Rana Velvet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