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76A" w:rsidRPr="00EF476A" w:rsidRDefault="00EF476A" w:rsidP="00EF476A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</w:pPr>
      <w:r w:rsidRPr="00EF476A"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  <w:t>Canais de atendimento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Atenda seus clientes nos múltiplos canais de contato de forma simples, rápida e organizada com nosso sistema de atendimento e Help Desk.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Administre em um único lugar todas as solicitações dos seus clientes independente do canal de contato: telefone, e-mail, chat, formulários web, central de ajuda, base de conhecimento e redes sociais.</w:t>
      </w:r>
    </w:p>
    <w:p w:rsidR="00EF476A" w:rsidRPr="00EF476A" w:rsidRDefault="00EF476A" w:rsidP="00EF4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Mantenha todo o histórico de atendimento ao cliente centralizado</w:t>
      </w:r>
    </w:p>
    <w:p w:rsidR="00EF476A" w:rsidRPr="00EF476A" w:rsidRDefault="00EF476A" w:rsidP="00EF4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Responda rapidamente independente do canal de contato</w:t>
      </w:r>
    </w:p>
    <w:p w:rsidR="00EF476A" w:rsidRPr="00EF476A" w:rsidRDefault="00EF476A" w:rsidP="00EF47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Centralize toda sua comunicação em uma única plataforma</w:t>
      </w:r>
    </w:p>
    <w:p w:rsidR="00130891" w:rsidRDefault="00130891"/>
    <w:p w:rsidR="00EF476A" w:rsidRPr="00EF476A" w:rsidRDefault="00EF476A" w:rsidP="00EF476A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</w:pPr>
      <w:r w:rsidRPr="00EF476A"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  <w:t>Controle de prazos (SLA)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Tenha clientes mais satisfeitos, gerencie com eficiência o prazo de resolução das solicitações.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 xml:space="preserve">Com o SLA do </w:t>
      </w:r>
      <w:proofErr w:type="spellStart"/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Octadesk</w:t>
      </w:r>
      <w:proofErr w:type="spellEnd"/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 xml:space="preserve"> fica mais fácil alinhar as expectativas dos prazos de atendimento entre a empresa e seus clientes, gerando menos atrito e ao mesmo tempo aumentando a credibilidade.</w:t>
      </w:r>
    </w:p>
    <w:p w:rsidR="00EF476A" w:rsidRPr="00EF476A" w:rsidRDefault="00EF476A" w:rsidP="00EF47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Gerencie melhor suas metas de atendimento ao cliente</w:t>
      </w:r>
    </w:p>
    <w:p w:rsidR="00EF476A" w:rsidRPr="00EF476A" w:rsidRDefault="00EF476A" w:rsidP="00EF47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Priorize adequadamente as solicitações dos seus clientes</w:t>
      </w:r>
    </w:p>
    <w:p w:rsidR="00EF476A" w:rsidRPr="00EF476A" w:rsidRDefault="00EF476A" w:rsidP="00EF47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Tenha clientes mais satisfeitos, cumpra com os prazos acordados</w:t>
      </w:r>
    </w:p>
    <w:p w:rsidR="00EF476A" w:rsidRDefault="00EF476A"/>
    <w:p w:rsidR="00EF476A" w:rsidRPr="00EF476A" w:rsidRDefault="00EF476A" w:rsidP="00EF476A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</w:pPr>
      <w:r w:rsidRPr="00EF476A"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  <w:t>Automações e workflow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Padronize tarefas rotineiras, ganhe escala em seu atendimento ao cliente e otimize seus processos de trabalho.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Crie regras para executar dinamicamente as tarefas rotineiras de atendimento ao cliente. Gerencie de forma automatizada os processos do seu Help Desk e melhore o trafego de documentos, informações entre departamentos e pessoas.</w:t>
      </w:r>
    </w:p>
    <w:p w:rsidR="00EF476A" w:rsidRPr="00EF476A" w:rsidRDefault="00EF476A" w:rsidP="00EF47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Aumente a eficiência da sua equipe e reduza custo</w:t>
      </w:r>
    </w:p>
    <w:p w:rsidR="00EF476A" w:rsidRPr="00EF476A" w:rsidRDefault="00EF476A" w:rsidP="00EF47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Otimize seu processo de atendimento ao cliente</w:t>
      </w:r>
    </w:p>
    <w:p w:rsidR="00EF476A" w:rsidRDefault="00EF476A" w:rsidP="00EF47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Torne os processos mais eficientes e rastreáveis</w:t>
      </w:r>
    </w:p>
    <w:p w:rsidR="00EF476A" w:rsidRDefault="00EF476A">
      <w:pPr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</w:p>
    <w:p w:rsidR="00EF476A" w:rsidRDefault="00EF476A">
      <w:pPr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</w:p>
    <w:p w:rsidR="00EF476A" w:rsidRDefault="00EF476A">
      <w:pPr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</w:p>
    <w:p w:rsidR="00EF476A" w:rsidRDefault="00EF476A">
      <w:pPr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</w:pPr>
      <w:r w:rsidRPr="00EF476A"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  <w:lastRenderedPageBreak/>
        <w:t>Base de conhecimento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Reduza o volume de chamados e antecipe as dúvidas de seus clientes.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Centralize o conhecimento da sua equipe, simplifique a experiência de autoatendimento dos clientes e reduza a quantidade de solicitações para o Help Desk.</w:t>
      </w:r>
    </w:p>
    <w:p w:rsidR="00EF476A" w:rsidRPr="00EF476A" w:rsidRDefault="00EF476A" w:rsidP="00EF47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Acessível a qualquer hora e em qualquer lugar</w:t>
      </w:r>
    </w:p>
    <w:p w:rsidR="00EF476A" w:rsidRPr="00EF476A" w:rsidRDefault="00EF476A" w:rsidP="00EF47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Ofereça uma experiência de suporte personalizada</w:t>
      </w:r>
    </w:p>
    <w:p w:rsidR="00EF476A" w:rsidRPr="00EF476A" w:rsidRDefault="00EF476A" w:rsidP="00EF47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Tenha clientes mais satisfeitos com respostas mais rápidas</w:t>
      </w:r>
    </w:p>
    <w:p w:rsidR="00EF476A" w:rsidRDefault="00EF476A"/>
    <w:p w:rsidR="00EF476A" w:rsidRPr="00EF476A" w:rsidRDefault="00EF476A" w:rsidP="00EF476A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</w:pPr>
      <w:r w:rsidRPr="00EF476A"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  <w:t>Chat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Atendimento ao cliente em tempo real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Gerencie todas as suas conversas em um só lugar. Sua equipe faz atendimentos simultâneos, reduzindo o tempo de espera e aumentando a satisfação de seus clientes.</w:t>
      </w:r>
    </w:p>
    <w:p w:rsidR="00EF476A" w:rsidRPr="00EF476A" w:rsidRDefault="00EF476A" w:rsidP="00EF47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Ganhe agilidade de atendimento ao cliente</w:t>
      </w:r>
    </w:p>
    <w:p w:rsidR="00EF476A" w:rsidRPr="00EF476A" w:rsidRDefault="00EF476A" w:rsidP="00EF47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Transforme conversas em chamados de maneira integrada com apenas um click</w:t>
      </w:r>
    </w:p>
    <w:p w:rsidR="00EF476A" w:rsidRPr="00EF476A" w:rsidRDefault="00EF476A" w:rsidP="00EF47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Dê sequência às conversas importantes transformando-as em chamados</w:t>
      </w:r>
    </w:p>
    <w:p w:rsidR="00EF476A" w:rsidRDefault="00EF476A"/>
    <w:p w:rsidR="00EF476A" w:rsidRPr="00EF476A" w:rsidRDefault="00EF476A" w:rsidP="00EF476A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</w:pPr>
      <w:proofErr w:type="spellStart"/>
      <w:r w:rsidRPr="00EF476A"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  <w:t>Dashboard</w:t>
      </w:r>
      <w:proofErr w:type="spellEnd"/>
      <w:r w:rsidRPr="00EF476A">
        <w:rPr>
          <w:rFonts w:ascii="Lato" w:eastAsia="Times New Roman" w:hAnsi="Lato" w:cs="Times New Roman"/>
          <w:color w:val="7F52A1"/>
          <w:sz w:val="27"/>
          <w:szCs w:val="27"/>
          <w:lang w:eastAsia="pt-BR"/>
        </w:rPr>
        <w:t xml:space="preserve"> e relatórios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Entenda em detalhe sua operação de atendimento ao cliente</w:t>
      </w:r>
    </w:p>
    <w:p w:rsidR="00EF476A" w:rsidRPr="00EF476A" w:rsidRDefault="00EF476A" w:rsidP="00EF476A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bookmarkStart w:id="0" w:name="_GoBack"/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Gerencie com eficiência as métricas do seu Help Desk. Cruze as informações do</w:t>
      </w:r>
      <w:r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s</w:t>
      </w: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 xml:space="preserve"> </w:t>
      </w:r>
      <w:bookmarkEnd w:id="0"/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chamados, monitore os resultados e faça mudanças para tornar seu serviço cada vez melhor.</w:t>
      </w:r>
    </w:p>
    <w:p w:rsidR="00EF476A" w:rsidRPr="00EF476A" w:rsidRDefault="00EF476A" w:rsidP="00EF47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Acompanhe os chamados</w:t>
      </w:r>
    </w:p>
    <w:p w:rsidR="00EF476A" w:rsidRPr="00EF476A" w:rsidRDefault="00EF476A" w:rsidP="00EF47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Monitore resultados e métricas</w:t>
      </w:r>
    </w:p>
    <w:p w:rsidR="00EF476A" w:rsidRPr="00EF476A" w:rsidRDefault="00EF476A" w:rsidP="00EF47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</w:pPr>
      <w:r w:rsidRPr="00EF476A">
        <w:rPr>
          <w:rFonts w:ascii="Lato" w:eastAsia="Times New Roman" w:hAnsi="Lato" w:cs="Times New Roman"/>
          <w:color w:val="666666"/>
          <w:sz w:val="24"/>
          <w:szCs w:val="24"/>
          <w:lang w:eastAsia="pt-BR"/>
        </w:rPr>
        <w:t>Crie relatórios personalizados apenas arrastando e soltando campos</w:t>
      </w:r>
    </w:p>
    <w:p w:rsidR="00EF476A" w:rsidRDefault="00EF476A"/>
    <w:sectPr w:rsidR="00EF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001F"/>
    <w:multiLevelType w:val="multilevel"/>
    <w:tmpl w:val="C9A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4C80"/>
    <w:multiLevelType w:val="multilevel"/>
    <w:tmpl w:val="09A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3D1"/>
    <w:multiLevelType w:val="multilevel"/>
    <w:tmpl w:val="303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D000F"/>
    <w:multiLevelType w:val="multilevel"/>
    <w:tmpl w:val="E8C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E3751"/>
    <w:multiLevelType w:val="multilevel"/>
    <w:tmpl w:val="C28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E07E3"/>
    <w:multiLevelType w:val="multilevel"/>
    <w:tmpl w:val="94F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6A"/>
    <w:rsid w:val="00130891"/>
    <w:rsid w:val="00E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481EF-5C6E-4B31-BDFD-DB5F0BA1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4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47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od-curtfeatures-item-text">
    <w:name w:val="od-curtfeatures-item-text"/>
    <w:basedOn w:val="Normal"/>
    <w:rsid w:val="00EF4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4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Ferreira</dc:creator>
  <cp:keywords/>
  <dc:description/>
  <cp:lastModifiedBy>Ronaldo Ferreira</cp:lastModifiedBy>
  <cp:revision>1</cp:revision>
  <dcterms:created xsi:type="dcterms:W3CDTF">2017-04-04T21:14:00Z</dcterms:created>
  <dcterms:modified xsi:type="dcterms:W3CDTF">2017-04-04T21:17:00Z</dcterms:modified>
</cp:coreProperties>
</file>