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ind w:left="0" w:firstLine="0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Homework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Screen Output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HW3_Output1.java: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Write the program to produce the following output.  Minimize the number of characters in string literals (quotes) by using equations, and control characters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 In other words:</w:t>
        <w:br w:type="textWrapping"/>
        <w:br w:type="textWrapping"/>
        <w:t xml:space="preserve">- On the third line, you should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print the equation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5*2=</w:t>
        <w:br w:type="textWrapping"/>
        <w:t xml:space="preserve">But instead of printing the answer,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calculate the answer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and have java print it in the appropriate place.</w:t>
        <w:br w:type="textWrapping"/>
        <w:br w:type="textWrapping"/>
        <w:t xml:space="preserve">- Any time there are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multiple space characters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together,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use a tab character instead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of using multiple spaces.  (Normally, we would NOT do this, but I want to see that you know how to use a tab character.)</w:t>
        <w:br w:type="textWrapping"/>
        <w:br w:type="textWrapping"/>
        <w:t xml:space="preserve">- For the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three blank lines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(&gt;), use a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new line character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(\n) to get them printed.</w:t>
        <w:br w:type="textWrapping"/>
      </w:r>
    </w:p>
    <w:p w:rsidR="00000000" w:rsidDel="00000000" w:rsidP="00000000" w:rsidRDefault="00000000" w:rsidRPr="00000000" w14:paraId="00000005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02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02"/>
        <w:tblGridChange w:id="0">
          <w:tblGrid>
            <w:gridCol w:w="5202"/>
          </w:tblGrid>
        </w:tblGridChange>
      </w:tblGrid>
      <w:tr>
        <w:trPr>
          <w:cantSplit w:val="0"/>
          <w:trHeight w:val="1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ind w:left="360" w:hanging="36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Question –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^^^3</w:t>
            </w:r>
          </w:p>
          <w:p w:rsidR="00000000" w:rsidDel="00000000" w:rsidP="00000000" w:rsidRDefault="00000000" w:rsidRPr="00000000" w14:paraId="00000009">
            <w:pPr>
              <w:pageBreakBefore w:val="0"/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5*2=10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My name is^^^^^^^^George!!!!</w:t>
            </w:r>
          </w:p>
          <w:p w:rsidR="00000000" w:rsidDel="00000000" w:rsidP="00000000" w:rsidRDefault="00000000" w:rsidRPr="00000000" w14:paraId="0000000B">
            <w:pPr>
              <w:pageBreakBefore w:val="0"/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3.0^^^10.563^^harry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D">
            <w:pPr>
              <w:pageBreakBefore w:val="0"/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pageBreakBefore w:val="0"/>
              <w:ind w:left="360" w:hanging="36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I^think^I^got^it!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Determine the output of each of the following statements.  Assume tab occurs every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5 spaces</w:t>
      </w:r>
    </w:p>
    <w:p w:rsidR="00000000" w:rsidDel="00000000" w:rsidP="00000000" w:rsidRDefault="00000000" w:rsidRPr="00000000" w14:paraId="00000012">
      <w:pPr>
        <w:pageBreakBefore w:val="0"/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Please use ‘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^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’ to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represent a space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and ‘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’ to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represent blank line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List the output of the following lines.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All of these code fragments should work properly, but I have purpose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ly done things to certain characters so that they will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 run properly if copy-pasted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into a .java file.</w:t>
        <w:br w:type="textWrapping"/>
        <w:t xml:space="preserve">NONE of these print commands are intended to result in an error.</w:t>
        <w:br w:type="textWrapping"/>
        <w:t xml:space="preserve">If you would like to test the code to double-check your answers, you will need 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re-type the code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fragments,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copy-paste will NOT work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130"/>
        <w:gridCol w:w="4440"/>
        <w:tblGridChange w:id="0">
          <w:tblGrid>
            <w:gridCol w:w="510"/>
            <w:gridCol w:w="5130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System.out.println(“silly”);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silly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System.out.println(“5*6=”+ (5 * 6));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5*6=30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System.out.println("The^answer^is:^^");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The^answer^is:^^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System.out.print("abc");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System.out.print("\the^answer\nis:");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^^^^^he^answer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System.out.println(“yes\n\nmame”);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mame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System.out.println(“\\\\\\n2+3”);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\\\n2+3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System.out.println("\n\\\thhhh\n\n"+"A”);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\^^^^^hhhh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System.out.print(“big”);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360"/>
              </w:tabs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System.out.println(“New\nYork\n”);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System.out.println(“apple”);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bigNew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York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System.out.println(34.789);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34.789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System.out.println(4*3);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System.out.println("4*3");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4*3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System.out.println(“3” + 3 + 3);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System.out.println(3 + 3 + “3”);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333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63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System.out.println(5+2);  </w:t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System.out.println(“5+2”);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System.out.println(“5”+“2”);</w:t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System.out.println(“”+5+2);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System.out.println(5+2+“”);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5+2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System.out.println(78.3);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78.3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 (5+"85"+24.2+"\n5*2");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58524.2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5*2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 (“8+8=^”+8+8);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System.out.println (8+8+"=8*8");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8+8=^88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16=8*8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360" w:hanging="360"/>
    </w:pPr>
    <w:rPr>
      <w:color w:val="ff0000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