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Selection – Tracing, Nested if and more practice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Your solution to exercises 2, 3 and 4 should include nested-if blocks.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Pass.java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 Make a new version of your Pass.java program from exercise set 11_Selection.  This time, your program will use random numbers to form the question.  Make sure your program prints out the question so that the user can correctly answer it.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SortThreeNumbers.java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Write a program that prompts for three positive, whole numbers.  If all inputs are valid (no zero or negative values), output the three numbers in ascending order, otherwise, output an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Stages.java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 Write a program that prompts user for an age.  For an age over 18,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adult</w:t>
      </w:r>
      <w:r w:rsidDel="00000000" w:rsidR="00000000" w:rsidRPr="00000000">
        <w:rPr>
          <w:rFonts w:ascii="Arial" w:cs="Arial" w:eastAsia="Arial" w:hAnsi="Arial"/>
          <w:rtl w:val="0"/>
        </w:rPr>
        <w:t xml:space="preserve"> is displayed.  For an age less than or equal to 18,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toddler</w:t>
      </w:r>
      <w:r w:rsidDel="00000000" w:rsidR="00000000" w:rsidRPr="00000000">
        <w:rPr>
          <w:rFonts w:ascii="Arial" w:cs="Arial" w:eastAsia="Arial" w:hAnsi="Arial"/>
          <w:rtl w:val="0"/>
        </w:rPr>
        <w:t xml:space="preserve"> is displayed when the age is less than or equal to 5,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the age is less than or equal to 10,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preteen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the age is less than or equal to 12,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teen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the age is over 12.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Delivery.java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Jackson Delivery Service charges based on the weight of the package.  </w:t>
      </w:r>
    </w:p>
    <w:tbl>
      <w:tblPr>
        <w:tblStyle w:val="Table1"/>
        <w:tblW w:w="3808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4"/>
        <w:gridCol w:w="1684"/>
        <w:tblGridChange w:id="0">
          <w:tblGrid>
            <w:gridCol w:w="2124"/>
            <w:gridCol w:w="16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 to 5 kg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$3.00 per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 5 to12 kg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$3.50 per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 12 to 20 kg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$4.00 per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 20 to 27 kg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$4.50 per kg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company does not accept packages over 27 kilograms or large than 0.1 cubic meters (100,000 cubic centimeters).  Write a program that prompts the user for the weight of a package and its dimensions (length, width, and height), and then displays an appropriate error message (too heavy, too large) or the price to deliver the package.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Attempt to do this question, but don’t spend too much time if it does not work, but I want you to see WHY it does not work.  (Try putting your boolean test inside a print statement and see what value it gives you.  Does it ever work properly?)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Capital.java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 Ask the user to enter the capital of Canada.  Tell them if they are correct or not.</w:t>
        <w:br w:type="textWrapping"/>
        <w:br w:type="textWrapping"/>
      </w:r>
    </w:p>
    <w:p w:rsidR="00000000" w:rsidDel="00000000" w:rsidP="00000000" w:rsidRDefault="00000000" w:rsidRPr="00000000" w14:paraId="0000001A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 the following questions in your written document: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What happens when you run this program?</w:t>
      </w:r>
    </w:p>
    <w:p w:rsidR="00000000" w:rsidDel="00000000" w:rsidP="00000000" w:rsidRDefault="00000000" w:rsidRPr="00000000" w14:paraId="0000001B">
      <w:pPr>
        <w:pageBreakBefore w:val="0"/>
        <w:ind w:left="3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will always return false as the novice string1 == string2 format compares the addresses of the respective strings stored in each string variable, and since the locations are different, it will always return false.</w:t>
      </w:r>
    </w:p>
    <w:p w:rsidR="00000000" w:rsidDel="00000000" w:rsidP="00000000" w:rsidRDefault="00000000" w:rsidRPr="00000000" w14:paraId="0000001C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it ever work properly?</w:t>
        <w:br w:type="textWrapping"/>
        <w:tab/>
        <w:t xml:space="preserve">Not while using the string1 == string2 format while setting the inputs manually.</w:t>
      </w:r>
    </w:p>
    <w:p w:rsidR="00000000" w:rsidDel="00000000" w:rsidP="00000000" w:rsidRDefault="00000000" w:rsidRPr="00000000" w14:paraId="0000001E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what happens when you run your program.</w:t>
      </w:r>
    </w:p>
    <w:p w:rsidR="00000000" w:rsidDel="00000000" w:rsidP="00000000" w:rsidRDefault="00000000" w:rsidRPr="00000000" w14:paraId="00000020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 used the equalsIgnoreCase() method and so my program works. 😎</w:t>
      </w:r>
    </w:p>
    <w:p w:rsidR="00000000" w:rsidDel="00000000" w:rsidP="00000000" w:rsidRDefault="00000000" w:rsidRPr="00000000" w14:paraId="00000021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Trace the following programs:</w:t>
      </w:r>
    </w:p>
    <w:tbl>
      <w:tblPr>
        <w:tblStyle w:val="Table2"/>
        <w:tblW w:w="88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2160"/>
        <w:gridCol w:w="2274"/>
        <w:tblGridChange w:id="0">
          <w:tblGrid>
            <w:gridCol w:w="4428"/>
            <w:gridCol w:w="2160"/>
            <w:gridCol w:w="2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num1 = 10;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num2 = 15;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(num1 == 10) {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num2 = 20;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else if (num2 == 20) {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num1 = 15;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System.out.println("ElseIf");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(num2 == 20) {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System.out.println("Haha");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System.out.println("LOL");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num1 (int):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num2 (int):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Haha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 ch = 'z';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a = 1;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b = 2;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(ch &gt; 'Z') {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 = a + 1;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 = a + 2;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(ch &lt; 'Z') {</w:t>
              <w:br w:type="textWrapping"/>
              <w:t xml:space="preserve">    b = b * 2;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else if (ch == 'Z') {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 = b * b;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System.out.print(a);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System.out.println(b);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 (char):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(int):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 (int):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boolean check = false;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(check) {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System.out.println("line 1");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System.out.println("line 2");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(check != true) {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System.out.println("line 3");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(boolean):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2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3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797" w:right="17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