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E86A1E"/>
          <w:sz w:val="80"/>
        </w:rPr>
        <w:t>AIRDE</w:t>
      </w:r>
    </w:p>
    <w:p>
      <w:pPr>
        <w:jc w:val="center"/>
      </w:pPr>
      <w:r>
        <w:rPr>
          <w:color w:val="0A1628"/>
          <w:sz w:val="36"/>
        </w:rPr>
        <w:t>Asset &amp; Reliability Integrity Dashboard</w:t>
      </w:r>
    </w:p>
    <w:p>
      <w:pPr>
        <w:jc w:val="center"/>
      </w:pPr>
      <w:r>
        <w:rPr>
          <w:i/>
          <w:color w:val="555555"/>
          <w:sz w:val="26"/>
        </w:rPr>
        <w:t>Pipeline Integrity Management System — Dokumentasi Teknis</w:t>
      </w:r>
    </w:p>
    <w:p/>
    <w:p>
      <w:pPr>
        <w:jc w:val="center"/>
      </w:pPr>
      <w:r>
        <w:rPr>
          <w:color w:val="555555"/>
          <w:sz w:val="20"/>
        </w:rPr>
        <w:t>Dokumen ini menjelaskan arsitektur, fungsi, dan cara kerja sistem AIRDE:</w:t>
        <w:br/>
        <w:t>frontend (dashboard web) dan backend (API + mesin kalkulasi + database).</w:t>
      </w:r>
    </w:p>
    <w:p>
      <w:r>
        <w:br w:type="page"/>
      </w:r>
    </w:p>
    <w:p>
      <w:pPr>
        <w:pStyle w:val="Heading1"/>
      </w:pPr>
      <w:r>
        <w:rPr>
          <w:color w:val="E86A1E"/>
        </w:rPr>
        <w:t>1. Gambaran Umum</w:t>
      </w:r>
    </w:p>
    <w:p>
      <w:r>
        <w:rPr>
          <w:b w:val="0"/>
          <w:i w:val="0"/>
          <w:sz w:val="22"/>
        </w:rPr>
        <w:t>AIRDE adalah dashboard web untuk manajemen integritas pipa (Pipeline Integrity Management). Sistem ini menggantikan workbook Excel manual (25 sheet) menjadi aplikasi full-stack yang menghitung kondisi kesehatan aset, risiko, dan rekomendasi pemeliharaan secara otomatis dan real-time dari data inspeksi (DFT, UT, Visual) yang diinput pengguna.</w:t>
      </w:r>
    </w:p>
    <w:p>
      <w:pPr>
        <w:pStyle w:val="Heading2"/>
      </w:pPr>
      <w:r>
        <w:rPr>
          <w:color w:val="0A1628"/>
        </w:rPr>
        <w:t>1.1 Tujuan Sistem</w:t>
      </w:r>
    </w:p>
    <w:p>
      <w:pPr>
        <w:pStyle w:val="ListBullet"/>
        <w:ind w:left="283"/>
      </w:pPr>
      <w:r>
        <w:t>Mendigitalisasi pencatatan data aset pipa (lokasi, spesifikasi, kondisi, riwayat inspeksi).</w:t>
      </w:r>
    </w:p>
    <w:p>
      <w:pPr>
        <w:pStyle w:val="ListBullet"/>
        <w:ind w:left="283"/>
      </w:pPr>
      <w:r>
        <w:t>Menghitung otomatis Asset Health Index (AHI), Probability of Failure (PoF), Consequence of Failure (CoF), dan Risk Score setiap kali ada data inspeksi baru — tanpa perlu rumus manual di Excel.</w:t>
      </w:r>
    </w:p>
    <w:p>
      <w:pPr>
        <w:pStyle w:val="ListBullet"/>
        <w:ind w:left="283"/>
      </w:pPr>
      <w:r>
        <w:t>Memberikan rekomendasi strategi pemeliharaan (Preventive / Predictive / Corrective / Replacement / Monitoring) berdasarkan kondisi aset terkini.</w:t>
      </w:r>
    </w:p>
    <w:p>
      <w:pPr>
        <w:pStyle w:val="ListBullet"/>
        <w:ind w:left="283"/>
      </w:pPr>
      <w:r>
        <w:t>Menyediakan dashboard eksekutif (Command Center) dengan KPI, tren, dan peta risiko yang selalu sinkron dengan data terbaru.</w:t>
      </w:r>
    </w:p>
    <w:p>
      <w:pPr>
        <w:pStyle w:val="ListBullet"/>
        <w:ind w:left="283"/>
      </w:pPr>
      <w:r>
        <w:t>Menyediakan asisten AI yang dapat menjawab pertanyaan berbasis data aktual di database (bukan data statis).</w:t>
      </w:r>
    </w:p>
    <w:p>
      <w:pPr>
        <w:pStyle w:val="Heading2"/>
      </w:pPr>
      <w:r>
        <w:rPr>
          <w:color w:val="0A1628"/>
        </w:rPr>
        <w:t>1.2 Arsitektur Tiga Lapis</w:t>
      </w:r>
    </w:p>
    <w:p>
      <w:r>
        <w:rPr>
          <w:b w:val="0"/>
          <w:i w:val="0"/>
          <w:sz w:val="22"/>
        </w:rPr>
        <w:t>Sistem terdiri dari tiga komponen yang saling terhubung melalui REST API: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E86A1E"/>
          </w:tcPr>
          <w:p>
            <w:r/>
            <w:r>
              <w:rPr>
                <w:b/>
                <w:color w:val="FFFFFF"/>
              </w:rPr>
              <w:t>Lapisan</w:t>
            </w:r>
          </w:p>
        </w:tc>
        <w:tc>
          <w:tcPr>
            <w:tcW w:type="dxa" w:w="2880"/>
            <w:shd w:val="clear" w:color="auto" w:fill="E86A1E"/>
          </w:tcPr>
          <w:p>
            <w:r/>
            <w:r>
              <w:rPr>
                <w:b/>
                <w:color w:val="FFFFFF"/>
              </w:rPr>
              <w:t>Teknologi</w:t>
            </w:r>
          </w:p>
        </w:tc>
        <w:tc>
          <w:tcPr>
            <w:tcW w:type="dxa" w:w="2880"/>
            <w:shd w:val="clear" w:color="auto" w:fill="E86A1E"/>
          </w:tcPr>
          <w:p>
            <w:r/>
            <w:r>
              <w:rPr>
                <w:b/>
                <w:color w:val="FFFFFF"/>
              </w:rPr>
              <w:t>Peran</w:t>
            </w:r>
          </w:p>
        </w:tc>
      </w:tr>
      <w:tr>
        <w:tc>
          <w:tcPr>
            <w:tcW w:type="dxa" w:w="2880"/>
          </w:tcPr>
          <w:p>
            <w:r>
              <w:t>Frontend</w:t>
            </w:r>
          </w:p>
        </w:tc>
        <w:tc>
          <w:tcPr>
            <w:tcW w:type="dxa" w:w="2880"/>
          </w:tcPr>
          <w:p>
            <w:r>
              <w:t>React 19 + Vite + Tailwind CSS</w:t>
            </w:r>
          </w:p>
        </w:tc>
        <w:tc>
          <w:tcPr>
            <w:tcW w:type="dxa" w:w="2880"/>
          </w:tcPr>
          <w:p>
            <w:r>
              <w:t>Tampilan dashboard, form input, grafik, dan asisten AI yang dilihat pengguna di browser</w:t>
            </w:r>
          </w:p>
        </w:tc>
      </w:tr>
      <w:tr>
        <w:tc>
          <w:tcPr>
            <w:tcW w:type="dxa" w:w="2880"/>
          </w:tcPr>
          <w:p>
            <w:r>
              <w:t>Backend</w:t>
            </w:r>
          </w:p>
        </w:tc>
        <w:tc>
          <w:tcPr>
            <w:tcW w:type="dxa" w:w="2880"/>
          </w:tcPr>
          <w:p>
            <w:r>
              <w:t>Node.js + Express.js</w:t>
            </w:r>
          </w:p>
        </w:tc>
        <w:tc>
          <w:tcPr>
            <w:tcW w:type="dxa" w:w="2880"/>
          </w:tcPr>
          <w:p>
            <w:r>
              <w:t>API REST, autentikasi, dan mesin kalkulasi (engine) yang menghitung AHI/Risk/Action otomatis</w:t>
            </w:r>
          </w:p>
        </w:tc>
      </w:tr>
      <w:tr>
        <w:tc>
          <w:tcPr>
            <w:tcW w:type="dxa" w:w="2880"/>
          </w:tcPr>
          <w:p>
            <w:r>
              <w:t>Database</w:t>
            </w:r>
          </w:p>
        </w:tc>
        <w:tc>
          <w:tcPr>
            <w:tcW w:type="dxa" w:w="2880"/>
          </w:tcPr>
          <w:p>
            <w:r>
              <w:t>PostgreSQL</w:t>
            </w:r>
          </w:p>
        </w:tc>
        <w:tc>
          <w:tcPr>
            <w:tcW w:type="dxa" w:w="2880"/>
          </w:tcPr>
          <w:p>
            <w:r>
              <w:t>Penyimpanan seluruh data — 19 tabel mencerminkan 25 sheet workbook Excel asli</w:t>
            </w:r>
          </w:p>
        </w:tc>
      </w:tr>
    </w:tbl>
    <w:p/>
    <w:p>
      <w:r>
        <w:rPr>
          <w:b w:val="0"/>
          <w:i w:val="0"/>
          <w:sz w:val="22"/>
        </w:rPr>
        <w:t>Struktur folder pada repository:</w:t>
      </w:r>
    </w:p>
    <w:p>
      <w:r>
        <w:rPr>
          <w:rFonts w:ascii="Consolas" w:hAnsi="Consolas"/>
          <w:sz w:val="20"/>
        </w:rPr>
        <w:t>AIRDE-V20/</w:t>
        <w:br/>
        <w:t>├── airde-dashboard/   → kode frontend (React)</w:t>
        <w:br/>
        <w:t>└── backend/           → kode backend (Express API + mesin kalkulasi)</w:t>
      </w:r>
    </w:p>
    <w:p>
      <w:r>
        <w:br w:type="page"/>
      </w:r>
    </w:p>
    <w:p>
      <w:pPr>
        <w:pStyle w:val="Heading1"/>
      </w:pPr>
      <w:r>
        <w:rPr>
          <w:color w:val="E86A1E"/>
        </w:rPr>
        <w:t>2. Frontend (airde-dashboard)</w:t>
      </w:r>
    </w:p>
    <w:p>
      <w:r>
        <w:rPr>
          <w:b w:val="0"/>
          <w:i w:val="0"/>
          <w:sz w:val="22"/>
        </w:rPr>
        <w:t>Frontend adalah Single Page Application (SPA) berbasis React yang berjalan di browser pengguna. Semua data ditampilkan dan diinput melalui halaman-halaman yang saling terhubung lewat navigasi (routing), dan setiap perubahan data langsung dikirim ke backend lalu otomatis memicu perhitungan ulang.</w:t>
      </w:r>
    </w:p>
    <w:p>
      <w:pPr>
        <w:pStyle w:val="Heading2"/>
      </w:pPr>
      <w:r>
        <w:rPr>
          <w:color w:val="0A1628"/>
        </w:rPr>
        <w:t>2.1 Teknologi yang Digunakan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E86A1E"/>
          </w:tcPr>
          <w:p>
            <w:r/>
            <w:r>
              <w:rPr>
                <w:b/>
                <w:color w:val="FFFFFF"/>
              </w:rPr>
              <w:t>Library / Tool</w:t>
            </w:r>
          </w:p>
        </w:tc>
        <w:tc>
          <w:tcPr>
            <w:tcW w:type="dxa" w:w="4320"/>
            <w:shd w:val="clear" w:color="auto" w:fill="E86A1E"/>
          </w:tcPr>
          <w:p>
            <w:r/>
            <w:r>
              <w:rPr>
                <w:b/>
                <w:color w:val="FFFFFF"/>
              </w:rPr>
              <w:t>Fungsi</w:t>
            </w:r>
          </w:p>
        </w:tc>
      </w:tr>
      <w:tr>
        <w:tc>
          <w:tcPr>
            <w:tcW w:type="dxa" w:w="4320"/>
          </w:tcPr>
          <w:p>
            <w:r>
              <w:t>React 19</w:t>
            </w:r>
          </w:p>
        </w:tc>
        <w:tc>
          <w:tcPr>
            <w:tcW w:type="dxa" w:w="4320"/>
          </w:tcPr>
          <w:p>
            <w:r>
              <w:t>Membangun komponen UI (halaman, tabel, form, grafik) secara deklaratif</w:t>
            </w:r>
          </w:p>
        </w:tc>
      </w:tr>
      <w:tr>
        <w:tc>
          <w:tcPr>
            <w:tcW w:type="dxa" w:w="4320"/>
          </w:tcPr>
          <w:p>
            <w:r>
              <w:t>React Router DOM</w:t>
            </w:r>
          </w:p>
        </w:tc>
        <w:tc>
          <w:tcPr>
            <w:tcW w:type="dxa" w:w="4320"/>
          </w:tcPr>
          <w:p>
            <w:r>
              <w:t>Navigasi antar halaman tanpa reload browser (client-side routing)</w:t>
            </w:r>
          </w:p>
        </w:tc>
      </w:tr>
      <w:tr>
        <w:tc>
          <w:tcPr>
            <w:tcW w:type="dxa" w:w="4320"/>
          </w:tcPr>
          <w:p>
            <w:r>
              <w:t>Vite</w:t>
            </w:r>
          </w:p>
        </w:tc>
        <w:tc>
          <w:tcPr>
            <w:tcW w:type="dxa" w:w="4320"/>
          </w:tcPr>
          <w:p>
            <w:r>
              <w:t>Build tool — dev server cepat &amp; proses build produksi</w:t>
            </w:r>
          </w:p>
        </w:tc>
      </w:tr>
      <w:tr>
        <w:tc>
          <w:tcPr>
            <w:tcW w:type="dxa" w:w="4320"/>
          </w:tcPr>
          <w:p>
            <w:r>
              <w:t>Tailwind CSS</w:t>
            </w:r>
          </w:p>
        </w:tc>
        <w:tc>
          <w:tcPr>
            <w:tcW w:type="dxa" w:w="4320"/>
          </w:tcPr>
          <w:p>
            <w:r>
              <w:t>Styling tampilan (warna, layout, responsif) tanpa menulis CSS manual</w:t>
            </w:r>
          </w:p>
        </w:tc>
      </w:tr>
      <w:tr>
        <w:tc>
          <w:tcPr>
            <w:tcW w:type="dxa" w:w="4320"/>
          </w:tcPr>
          <w:p>
            <w:r>
              <w:t>Recharts</w:t>
            </w:r>
          </w:p>
        </w:tc>
        <w:tc>
          <w:tcPr>
            <w:tcW w:type="dxa" w:w="4320"/>
          </w:tcPr>
          <w:p>
            <w:r>
              <w:t>Grafik (tren AHI, corrosion rate, distribusi risiko, dsb.)</w:t>
            </w:r>
          </w:p>
        </w:tc>
      </w:tr>
      <w:tr>
        <w:tc>
          <w:tcPr>
            <w:tcW w:type="dxa" w:w="4320"/>
          </w:tcPr>
          <w:p>
            <w:r>
              <w:t>Groq API (LLM)</w:t>
            </w:r>
          </w:p>
        </w:tc>
        <w:tc>
          <w:tcPr>
            <w:tcW w:type="dxa" w:w="4320"/>
          </w:tcPr>
          <w:p>
            <w:r>
              <w:t>Model bahasa di balik AI Assistant — model llama-3.3-70b-versatile</w:t>
            </w:r>
          </w:p>
        </w:tc>
      </w:tr>
    </w:tbl>
    <w:p/>
    <w:p>
      <w:pPr>
        <w:pStyle w:val="Heading2"/>
      </w:pPr>
      <w:r>
        <w:rPr>
          <w:color w:val="0A1628"/>
        </w:rPr>
        <w:t>2.2 Struktur Halaman</w:t>
      </w:r>
    </w:p>
    <w:p>
      <w:r>
        <w:rPr>
          <w:b w:val="0"/>
          <w:i w:val="0"/>
          <w:sz w:val="22"/>
        </w:rPr>
        <w:t>Navigasi pada sidebar dikelompokkan mengikuti urutan 25 sheet workbook Excel asli, dibagi menjadi 7 kelompok: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E86A1E"/>
          </w:tcPr>
          <w:p>
            <w:r/>
            <w:r>
              <w:rPr>
                <w:b/>
                <w:color w:val="FFFFFF"/>
              </w:rPr>
              <w:t>Kelompok</w:t>
            </w:r>
          </w:p>
        </w:tc>
        <w:tc>
          <w:tcPr>
            <w:tcW w:type="dxa" w:w="2880"/>
            <w:shd w:val="clear" w:color="auto" w:fill="E86A1E"/>
          </w:tcPr>
          <w:p>
            <w:r/>
            <w:r>
              <w:rPr>
                <w:b/>
                <w:color w:val="FFFFFF"/>
              </w:rPr>
              <w:t>Halaman</w:t>
            </w:r>
          </w:p>
        </w:tc>
        <w:tc>
          <w:tcPr>
            <w:tcW w:type="dxa" w:w="2880"/>
            <w:shd w:val="clear" w:color="auto" w:fill="E86A1E"/>
          </w:tcPr>
          <w:p>
            <w:r/>
            <w:r>
              <w:rPr>
                <w:b/>
                <w:color w:val="FFFFFF"/>
              </w:rPr>
              <w:t>Fungsi Singkat</w:t>
            </w:r>
          </w:p>
        </w:tc>
      </w:tr>
      <w:tr>
        <w:tc>
          <w:tcPr>
            <w:tcW w:type="dxa" w:w="2880"/>
          </w:tcPr>
          <w:p>
            <w:r>
              <w:t>Dashboards</w:t>
            </w:r>
          </w:p>
        </w:tc>
        <w:tc>
          <w:tcPr>
            <w:tcW w:type="dxa" w:w="2880"/>
          </w:tcPr>
          <w:p>
            <w:r>
              <w:t>Command Center</w:t>
            </w:r>
          </w:p>
        </w:tc>
        <w:tc>
          <w:tcPr>
            <w:tcW w:type="dxa" w:w="2880"/>
          </w:tcPr>
          <w:p>
            <w:r>
              <w:t>Ringkasan eksekutif: KPI, distribusi kesehatan aset, risk matrix, top 5 aset kritis, alert, tren</w:t>
            </w:r>
          </w:p>
        </w:tc>
      </w:tr>
      <w:tr>
        <w:tc>
          <w:tcPr>
            <w:tcW w:type="dxa" w:w="2880"/>
          </w:tcPr>
          <w:p>
            <w:r/>
          </w:p>
        </w:tc>
        <w:tc>
          <w:tcPr>
            <w:tcW w:type="dxa" w:w="2880"/>
          </w:tcPr>
          <w:p>
            <w:r>
              <w:t>Tactical Dashboard</w:t>
            </w:r>
          </w:p>
        </w:tc>
        <w:tc>
          <w:tcPr>
            <w:tcW w:type="dxa" w:w="2880"/>
          </w:tcPr>
          <w:p>
            <w:r>
              <w:t>Daftar seluruh aset diurutkan berdasarkan risiko, dengan tombol "Detail" ke halaman Asset 360°</w:t>
            </w:r>
          </w:p>
        </w:tc>
      </w:tr>
      <w:tr>
        <w:tc>
          <w:tcPr>
            <w:tcW w:type="dxa" w:w="2880"/>
          </w:tcPr>
          <w:p>
            <w:r/>
          </w:p>
        </w:tc>
        <w:tc>
          <w:tcPr>
            <w:tcW w:type="dxa" w:w="2880"/>
          </w:tcPr>
          <w:p>
            <w:r>
              <w:t>Operational Dashboard</w:t>
            </w:r>
          </w:p>
        </w:tc>
        <w:tc>
          <w:tcPr>
            <w:tcW w:type="dxa" w:w="2880"/>
          </w:tcPr>
          <w:p>
            <w:r>
              <w:t>Pemantauan operasional harian</w:t>
            </w:r>
          </w:p>
        </w:tc>
      </w:tr>
      <w:tr>
        <w:tc>
          <w:tcPr>
            <w:tcW w:type="dxa" w:w="2880"/>
          </w:tcPr>
          <w:p>
            <w:r>
              <w:t>Asset Data</w:t>
            </w:r>
          </w:p>
        </w:tc>
        <w:tc>
          <w:tcPr>
            <w:tcW w:type="dxa" w:w="2880"/>
          </w:tcPr>
          <w:p>
            <w:r>
              <w:t>Asset Register</w:t>
            </w:r>
          </w:p>
        </w:tc>
        <w:tc>
          <w:tcPr>
            <w:tcW w:type="dxa" w:w="2880"/>
          </w:tcPr>
          <w:p>
            <w:r>
              <w:t>Data induk aset pipa: ID, line, lokasi, service, spesifikasi (NPS, OD, material, dll.)</w:t>
            </w:r>
          </w:p>
        </w:tc>
      </w:tr>
      <w:tr>
        <w:tc>
          <w:tcPr>
            <w:tcW w:type="dxa" w:w="2880"/>
          </w:tcPr>
          <w:p>
            <w:r/>
          </w:p>
        </w:tc>
        <w:tc>
          <w:tcPr>
            <w:tcW w:type="dxa" w:w="2880"/>
          </w:tcPr>
          <w:p>
            <w:r>
              <w:t>Hierarchy</w:t>
            </w:r>
          </w:p>
        </w:tc>
        <w:tc>
          <w:tcPr>
            <w:tcW w:type="dxa" w:w="2880"/>
          </w:tcPr>
          <w:p>
            <w:r>
              <w:t>Struktur hierarki sistem/sub-sistem/segment aset</w:t>
            </w:r>
          </w:p>
        </w:tc>
      </w:tr>
      <w:tr>
        <w:tc>
          <w:tcPr>
            <w:tcW w:type="dxa" w:w="2880"/>
          </w:tcPr>
          <w:p>
            <w:r/>
          </w:p>
        </w:tc>
        <w:tc>
          <w:tcPr>
            <w:tcW w:type="dxa" w:w="2880"/>
          </w:tcPr>
          <w:p>
            <w:r>
              <w:t>Criticality</w:t>
            </w:r>
          </w:p>
        </w:tc>
        <w:tc>
          <w:tcPr>
            <w:tcW w:type="dxa" w:w="2880"/>
          </w:tcPr>
          <w:p>
            <w:r>
              <w:t>Penilaian kekritisan aset (Safety, Environment, Operation, Financial) — sumber data untuk CoF</w:t>
            </w:r>
          </w:p>
        </w:tc>
      </w:tr>
      <w:tr>
        <w:tc>
          <w:tcPr>
            <w:tcW w:type="dxa" w:w="2880"/>
          </w:tcPr>
          <w:p>
            <w:r/>
          </w:p>
        </w:tc>
        <w:tc>
          <w:tcPr>
            <w:tcW w:type="dxa" w:w="2880"/>
          </w:tcPr>
          <w:p>
            <w:r>
              <w:t>Inspection</w:t>
            </w:r>
          </w:p>
        </w:tc>
        <w:tc>
          <w:tcPr>
            <w:tcW w:type="dxa" w:w="2880"/>
          </w:tcPr>
          <w:p>
            <w:r>
              <w:t>Catatan inspeksi: tanggal, tim inspektor (dropdown dari tabel Team), metode, status</w:t>
            </w:r>
          </w:p>
        </w:tc>
      </w:tr>
      <w:tr>
        <w:tc>
          <w:tcPr>
            <w:tcW w:type="dxa" w:w="2880"/>
          </w:tcPr>
          <w:p>
            <w:r/>
          </w:p>
        </w:tc>
        <w:tc>
          <w:tcPr>
            <w:tcW w:type="dxa" w:w="2880"/>
          </w:tcPr>
          <w:p>
            <w:r>
              <w:t>Inspection Team</w:t>
            </w:r>
          </w:p>
        </w:tc>
        <w:tc>
          <w:tcPr>
            <w:tcW w:type="dxa" w:w="2880"/>
          </w:tcPr>
          <w:p>
            <w:r>
              <w:t>Data tim inspeksi (nama, lead, jumlah anggota) — dipakai sebagai pilihan di halaman Inspection</w:t>
            </w:r>
          </w:p>
        </w:tc>
      </w:tr>
      <w:tr>
        <w:tc>
          <w:tcPr>
            <w:tcW w:type="dxa" w:w="2880"/>
          </w:tcPr>
          <w:p>
            <w:r/>
          </w:p>
        </w:tc>
        <w:tc>
          <w:tcPr>
            <w:tcW w:type="dxa" w:w="2880"/>
          </w:tcPr>
          <w:p>
            <w:r>
              <w:t>DFT (Coating)</w:t>
            </w:r>
          </w:p>
        </w:tc>
        <w:tc>
          <w:tcPr>
            <w:tcW w:type="dxa" w:w="2880"/>
          </w:tcPr>
          <w:p>
            <w:r>
              <w:t>Pengukuran ketebalan lapisan pelindung (Dry Film Thickness) → menghasilkan Coating Health %</w:t>
            </w:r>
          </w:p>
        </w:tc>
      </w:tr>
      <w:tr>
        <w:tc>
          <w:tcPr>
            <w:tcW w:type="dxa" w:w="2880"/>
          </w:tcPr>
          <w:p>
            <w:r/>
          </w:p>
        </w:tc>
        <w:tc>
          <w:tcPr>
            <w:tcW w:type="dxa" w:w="2880"/>
          </w:tcPr>
          <w:p>
            <w:r>
              <w:t>UT (Thickness)</w:t>
            </w:r>
          </w:p>
        </w:tc>
        <w:tc>
          <w:tcPr>
            <w:tcW w:type="dxa" w:w="2880"/>
          </w:tcPr>
          <w:p>
            <w:r>
              <w:t>Pengukuran ketebalan pipa 4 titik (ultrasonic) → menghasilkan Thickness Health, Corrosion Rate, Remaining Life</w:t>
            </w:r>
          </w:p>
        </w:tc>
      </w:tr>
      <w:tr>
        <w:tc>
          <w:tcPr>
            <w:tcW w:type="dxa" w:w="2880"/>
          </w:tcPr>
          <w:p>
            <w:r/>
          </w:p>
        </w:tc>
        <w:tc>
          <w:tcPr>
            <w:tcW w:type="dxa" w:w="2880"/>
          </w:tcPr>
          <w:p>
            <w:r>
              <w:t>Visual Inspection</w:t>
            </w:r>
          </w:p>
        </w:tc>
        <w:tc>
          <w:tcPr>
            <w:tcW w:type="dxa" w:w="2880"/>
          </w:tcPr>
          <w:p>
            <w:r>
              <w:t>Catatan temuan visual di lapangan (severity, leakage, dll.)</w:t>
            </w:r>
          </w:p>
        </w:tc>
      </w:tr>
      <w:tr>
        <w:tc>
          <w:tcPr>
            <w:tcW w:type="dxa" w:w="2880"/>
          </w:tcPr>
          <w:p>
            <w:r/>
          </w:p>
        </w:tc>
        <w:tc>
          <w:tcPr>
            <w:tcW w:type="dxa" w:w="2880"/>
          </w:tcPr>
          <w:p>
            <w:r>
              <w:t>Photo</w:t>
            </w:r>
          </w:p>
        </w:tc>
        <w:tc>
          <w:tcPr>
            <w:tcW w:type="dxa" w:w="2880"/>
          </w:tcPr>
          <w:p>
            <w:r>
              <w:t>Galeri foto bukti inspeksi per aset</w:t>
            </w:r>
          </w:p>
        </w:tc>
      </w:tr>
      <w:tr>
        <w:tc>
          <w:tcPr>
            <w:tcW w:type="dxa" w:w="2880"/>
          </w:tcPr>
          <w:p>
            <w:r>
              <w:t>Intelligence &amp; Risk</w:t>
            </w:r>
          </w:p>
        </w:tc>
        <w:tc>
          <w:tcPr>
            <w:tcW w:type="dxa" w:w="2880"/>
          </w:tcPr>
          <w:p>
            <w:r>
              <w:t>Asset Intelligence</w:t>
            </w:r>
          </w:p>
        </w:tc>
        <w:tc>
          <w:tcPr>
            <w:tcW w:type="dxa" w:w="2880"/>
          </w:tcPr>
          <w:p>
            <w:r>
              <w:t>Asset Health Index (AHI) dan Condition tiap aset, hasil kalkulasi otomatis</w:t>
            </w:r>
          </w:p>
        </w:tc>
      </w:tr>
      <w:tr>
        <w:tc>
          <w:tcPr>
            <w:tcW w:type="dxa" w:w="2880"/>
          </w:tcPr>
          <w:p>
            <w:r/>
          </w:p>
        </w:tc>
        <w:tc>
          <w:tcPr>
            <w:tcW w:type="dxa" w:w="2880"/>
          </w:tcPr>
          <w:p>
            <w:r>
              <w:t>Findings</w:t>
            </w:r>
          </w:p>
        </w:tc>
        <w:tc>
          <w:tcPr>
            <w:tcW w:type="dxa" w:w="2880"/>
          </w:tcPr>
          <w:p>
            <w:r>
              <w:t>Daftar temuan yang harus ditindaklanjuti (open/closed)</w:t>
            </w:r>
          </w:p>
        </w:tc>
      </w:tr>
      <w:tr>
        <w:tc>
          <w:tcPr>
            <w:tcW w:type="dxa" w:w="2880"/>
          </w:tcPr>
          <w:p>
            <w:r/>
          </w:p>
        </w:tc>
        <w:tc>
          <w:tcPr>
            <w:tcW w:type="dxa" w:w="2880"/>
          </w:tcPr>
          <w:p>
            <w:r>
              <w:t>Risk Intelligence</w:t>
            </w:r>
          </w:p>
        </w:tc>
        <w:tc>
          <w:tcPr>
            <w:tcW w:type="dxa" w:w="2880"/>
          </w:tcPr>
          <w:p>
            <w:r>
              <w:t>PoF, CoF, Risk Score, dan Risk Level tiap aset</w:t>
            </w:r>
          </w:p>
        </w:tc>
      </w:tr>
      <w:tr>
        <w:tc>
          <w:tcPr>
            <w:tcW w:type="dxa" w:w="2880"/>
          </w:tcPr>
          <w:p>
            <w:r/>
          </w:p>
        </w:tc>
        <w:tc>
          <w:tcPr>
            <w:tcW w:type="dxa" w:w="2880"/>
          </w:tcPr>
          <w:p>
            <w:r>
              <w:t>Action Register</w:t>
            </w:r>
          </w:p>
        </w:tc>
        <w:tc>
          <w:tcPr>
            <w:tcW w:type="dxa" w:w="2880"/>
          </w:tcPr>
          <w:p>
            <w:r>
              <w:t>Rekomendasi tindakan pemeliharaan otomatis berdasarkan strategi &amp; risiko</w:t>
            </w:r>
          </w:p>
        </w:tc>
      </w:tr>
      <w:tr>
        <w:tc>
          <w:tcPr>
            <w:tcW w:type="dxa" w:w="2880"/>
          </w:tcPr>
          <w:p>
            <w:r>
              <w:t>Performance</w:t>
            </w:r>
          </w:p>
        </w:tc>
        <w:tc>
          <w:tcPr>
            <w:tcW w:type="dxa" w:w="2880"/>
          </w:tcPr>
          <w:p>
            <w:r>
              <w:t>KPI</w:t>
            </w:r>
          </w:p>
        </w:tc>
        <w:tc>
          <w:tcPr>
            <w:tcW w:type="dxa" w:w="2880"/>
          </w:tcPr>
          <w:p>
            <w:r>
              <w:t>Indikator performa utama (Average AHI, Inspection Coverage, dll.)</w:t>
            </w:r>
          </w:p>
        </w:tc>
      </w:tr>
      <w:tr>
        <w:tc>
          <w:tcPr>
            <w:tcW w:type="dxa" w:w="2880"/>
          </w:tcPr>
          <w:p>
            <w:r/>
          </w:p>
        </w:tc>
        <w:tc>
          <w:tcPr>
            <w:tcW w:type="dxa" w:w="2880"/>
          </w:tcPr>
          <w:p>
            <w:r>
              <w:t>Trend</w:t>
            </w:r>
          </w:p>
        </w:tc>
        <w:tc>
          <w:tcPr>
            <w:tcW w:type="dxa" w:w="2880"/>
          </w:tcPr>
          <w:p>
            <w:r>
              <w:t>Riwayat tren bulanan (AHI, corrosion rate, jumlah risiko tinggi)</w:t>
            </w:r>
          </w:p>
        </w:tc>
      </w:tr>
      <w:tr>
        <w:tc>
          <w:tcPr>
            <w:tcW w:type="dxa" w:w="2880"/>
          </w:tcPr>
          <w:p>
            <w:r/>
          </w:p>
        </w:tc>
        <w:tc>
          <w:tcPr>
            <w:tcW w:type="dxa" w:w="2880"/>
          </w:tcPr>
          <w:p>
            <w:r>
              <w:t>Analytics</w:t>
            </w:r>
          </w:p>
        </w:tc>
        <w:tc>
          <w:tcPr>
            <w:tcW w:type="dxa" w:w="2880"/>
          </w:tcPr>
          <w:p>
            <w:r>
              <w:t>Insight analitik tambahan</w:t>
            </w:r>
          </w:p>
        </w:tc>
      </w:tr>
      <w:tr>
        <w:tc>
          <w:tcPr>
            <w:tcW w:type="dxa" w:w="2880"/>
          </w:tcPr>
          <w:p>
            <w:r>
              <w:t>Maintenance &amp; Execution</w:t>
            </w:r>
          </w:p>
        </w:tc>
        <w:tc>
          <w:tcPr>
            <w:tcW w:type="dxa" w:w="2880"/>
          </w:tcPr>
          <w:p>
            <w:r>
              <w:t>Maintenance Strategy</w:t>
            </w:r>
          </w:p>
        </w:tc>
        <w:tc>
          <w:tcPr>
            <w:tcW w:type="dxa" w:w="2880"/>
          </w:tcPr>
          <w:p>
            <w:r>
              <w:t>Definisi strategi pemeliharaan &amp; aturan priority/due date (referensi untuk engine)</w:t>
            </w:r>
          </w:p>
        </w:tc>
      </w:tr>
      <w:tr>
        <w:tc>
          <w:tcPr>
            <w:tcW w:type="dxa" w:w="2880"/>
          </w:tcPr>
          <w:p>
            <w:r/>
          </w:p>
        </w:tc>
        <w:tc>
          <w:tcPr>
            <w:tcW w:type="dxa" w:w="2880"/>
          </w:tcPr>
          <w:p>
            <w:r>
              <w:t>Maintenance Action Plan</w:t>
            </w:r>
          </w:p>
        </w:tc>
        <w:tc>
          <w:tcPr>
            <w:tcW w:type="dxa" w:w="2880"/>
          </w:tcPr>
          <w:p>
            <w:r>
              <w:t>Rencana tindakan pemeliharaan per aset</w:t>
            </w:r>
          </w:p>
        </w:tc>
      </w:tr>
      <w:tr>
        <w:tc>
          <w:tcPr>
            <w:tcW w:type="dxa" w:w="2880"/>
          </w:tcPr>
          <w:p>
            <w:r/>
          </w:p>
        </w:tc>
        <w:tc>
          <w:tcPr>
            <w:tcW w:type="dxa" w:w="2880"/>
          </w:tcPr>
          <w:p>
            <w:r>
              <w:t>Work Order</w:t>
            </w:r>
          </w:p>
        </w:tc>
        <w:tc>
          <w:tcPr>
            <w:tcW w:type="dxa" w:w="2880"/>
          </w:tcPr>
          <w:p>
            <w:r>
              <w:t>Perintah kerja (work order) per aset</w:t>
            </w:r>
          </w:p>
        </w:tc>
      </w:tr>
      <w:tr>
        <w:tc>
          <w:tcPr>
            <w:tcW w:type="dxa" w:w="2880"/>
          </w:tcPr>
          <w:p>
            <w:r/>
          </w:p>
        </w:tc>
        <w:tc>
          <w:tcPr>
            <w:tcW w:type="dxa" w:w="2880"/>
          </w:tcPr>
          <w:p>
            <w:r>
              <w:t>Report</w:t>
            </w:r>
          </w:p>
        </w:tc>
        <w:tc>
          <w:tcPr>
            <w:tcW w:type="dxa" w:w="2880"/>
          </w:tcPr>
          <w:p>
            <w:r>
              <w:t>Ringkasan eksekutif (Live Summary) yang dihitung otomatis dari data terkini</w:t>
            </w:r>
          </w:p>
        </w:tc>
      </w:tr>
      <w:tr>
        <w:tc>
          <w:tcPr>
            <w:tcW w:type="dxa" w:w="2880"/>
          </w:tcPr>
          <w:p>
            <w:r>
              <w:t>Reference &amp; Config</w:t>
            </w:r>
          </w:p>
        </w:tc>
        <w:tc>
          <w:tcPr>
            <w:tcW w:type="dxa" w:w="2880"/>
          </w:tcPr>
          <w:p>
            <w:r>
              <w:t>Lookup</w:t>
            </w:r>
          </w:p>
        </w:tc>
        <w:tc>
          <w:tcPr>
            <w:tcW w:type="dxa" w:w="2880"/>
          </w:tcPr>
          <w:p>
            <w:r>
              <w:t>Ambang batas kategori (Health Status, Risk Level, Coating/Thickness Status) — dapat diubah tanpa mengubah kode</w:t>
            </w:r>
          </w:p>
        </w:tc>
      </w:tr>
      <w:tr>
        <w:tc>
          <w:tcPr>
            <w:tcW w:type="dxa" w:w="2880"/>
          </w:tcPr>
          <w:p>
            <w:r/>
          </w:p>
        </w:tc>
        <w:tc>
          <w:tcPr>
            <w:tcW w:type="dxa" w:w="2880"/>
          </w:tcPr>
          <w:p>
            <w:r>
              <w:t>Config</w:t>
            </w:r>
          </w:p>
        </w:tc>
        <w:tc>
          <w:tcPr>
            <w:tcW w:type="dxa" w:w="2880"/>
          </w:tcPr>
          <w:p>
            <w:r>
              <w:t>Bobot/parameter kalkulasi engine (AHI, PoF, CoF)</w:t>
            </w:r>
          </w:p>
        </w:tc>
      </w:tr>
      <w:tr>
        <w:tc>
          <w:tcPr>
            <w:tcW w:type="dxa" w:w="2880"/>
          </w:tcPr>
          <w:p>
            <w:r/>
          </w:p>
        </w:tc>
        <w:tc>
          <w:tcPr>
            <w:tcW w:type="dxa" w:w="2880"/>
          </w:tcPr>
          <w:p>
            <w:r>
              <w:t>Formula Map</w:t>
            </w:r>
          </w:p>
        </w:tc>
        <w:tc>
          <w:tcPr>
            <w:tcW w:type="dxa" w:w="2880"/>
          </w:tcPr>
          <w:p>
            <w:r>
              <w:t>Dokumentasi rumus yang dipakai engine</w:t>
            </w:r>
          </w:p>
        </w:tc>
      </w:tr>
      <w:tr>
        <w:tc>
          <w:tcPr>
            <w:tcW w:type="dxa" w:w="2880"/>
          </w:tcPr>
          <w:p>
            <w:r>
              <w:t>Assistant</w:t>
            </w:r>
          </w:p>
        </w:tc>
        <w:tc>
          <w:tcPr>
            <w:tcW w:type="dxa" w:w="2880"/>
          </w:tcPr>
          <w:p>
            <w:r>
              <w:t>AI Assistant</w:t>
            </w:r>
          </w:p>
        </w:tc>
        <w:tc>
          <w:tcPr>
            <w:tcW w:type="dxa" w:w="2880"/>
          </w:tcPr>
          <w:p>
            <w:r>
              <w:t>Chat AI yang menjawab pertanyaan berbasis data live di database</w:t>
            </w:r>
          </w:p>
        </w:tc>
      </w:tr>
    </w:tbl>
    <w:p/>
    <w:p>
      <w:pPr>
        <w:pStyle w:val="Heading2"/>
      </w:pPr>
      <w:r>
        <w:rPr>
          <w:color w:val="0A1628"/>
        </w:rPr>
        <w:t>2.3 Halaman Asset 360° (Detail Aset)</w:t>
      </w:r>
    </w:p>
    <w:p>
      <w:r>
        <w:rPr>
          <w:b w:val="0"/>
          <w:i w:val="0"/>
          <w:sz w:val="22"/>
        </w:rPr>
        <w:t>Halaman khusus (/asset/:id) yang menampilkan seluruh informasi satu aset dalam satu tampilan: spesifikasi, kekritisan, AHI &amp; Condition, riwayat DFT/UT/Visual terakhir, action register, maintenance plan, work order, foto, dan temuan terbuka. Halaman ini dapat diakses dari:</w:t>
      </w:r>
    </w:p>
    <w:p>
      <w:pPr>
        <w:pStyle w:val="ListBullet"/>
        <w:ind w:left="283"/>
      </w:pPr>
      <w:r>
        <w:t>Klik ID aset di tabel manapun (Asset Register, Tactical Dashboard, Risk Intelligence, dll.)</w:t>
      </w:r>
    </w:p>
    <w:p>
      <w:pPr>
        <w:pStyle w:val="ListBullet"/>
        <w:ind w:left="283"/>
      </w:pPr>
      <w:r>
        <w:t>Klik item Alert &amp; Notification atau Top 5 Critical Assets di Command Center</w:t>
      </w:r>
    </w:p>
    <w:p>
      <w:pPr>
        <w:pStyle w:val="ListBullet"/>
        <w:ind w:left="283"/>
      </w:pPr>
      <w:r>
        <w:t>Tombol "Detail" pada kolom Actions di halaman Tactical Dashboard</w:t>
      </w:r>
    </w:p>
    <w:p>
      <w:pPr>
        <w:pStyle w:val="Heading2"/>
      </w:pPr>
      <w:r>
        <w:rPr>
          <w:color w:val="0A1628"/>
        </w:rPr>
        <w:t>2.4 Fitur Lintas Halaman</w:t>
      </w:r>
    </w:p>
    <w:p>
      <w:pPr>
        <w:pStyle w:val="ListBullet"/>
        <w:ind w:left="283"/>
      </w:pPr>
      <w:r>
        <w:t>Quick Filters (System/Line/Location) — menyaring data di semua tabel sekaligus dari satu tempat (Command Center).</w:t>
      </w:r>
    </w:p>
    <w:p>
      <w:pPr>
        <w:pStyle w:val="ListBullet"/>
        <w:ind w:left="283"/>
      </w:pPr>
      <w:r>
        <w:t>Role-based access — tiga peran: Admin (akses penuh termasuk hapus data &amp; kelola user), Operator (input/edit data), dan publik (lihat saja).</w:t>
      </w:r>
    </w:p>
    <w:p>
      <w:pPr>
        <w:pStyle w:val="ListBullet"/>
        <w:ind w:left="283"/>
      </w:pPr>
      <w:r>
        <w:t>AI Assistant — chat bebas (didukung Groq LLM) maupun tombol Quick Question, keduanya mengambil data langsung dari database melalui API yang sama dengan dashboard, sehingga jawaban selalu sesuai data terkini.</w:t>
      </w:r>
    </w:p>
    <w:p>
      <w:r>
        <w:br w:type="page"/>
      </w:r>
    </w:p>
    <w:p>
      <w:pPr>
        <w:pStyle w:val="Heading1"/>
      </w:pPr>
      <w:r>
        <w:rPr>
          <w:color w:val="E86A1E"/>
        </w:rPr>
        <w:t>3. Backend (backend/)</w:t>
      </w:r>
    </w:p>
    <w:p>
      <w:r>
        <w:rPr>
          <w:b w:val="0"/>
          <w:i w:val="0"/>
          <w:sz w:val="22"/>
        </w:rPr>
        <w:t>Backend adalah REST API berbasis Express.js yang menjadi satu-satunya pintu masuk ke database. Frontend tidak pernah mengakses database secara langsung — semua permintaan data (lihat, tambah, ubah, hapus) melewati backend ini, yang juga bertugas menjalankan mesin kalkulasi setiap kali data inspeksi berubah.</w:t>
      </w:r>
    </w:p>
    <w:p>
      <w:pPr>
        <w:pStyle w:val="Heading2"/>
      </w:pPr>
      <w:r>
        <w:rPr>
          <w:color w:val="0A1628"/>
        </w:rPr>
        <w:t>3.1 Teknologi yang Digunakan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E86A1E"/>
          </w:tcPr>
          <w:p>
            <w:r/>
            <w:r>
              <w:rPr>
                <w:b/>
                <w:color w:val="FFFFFF"/>
              </w:rPr>
              <w:t>Library</w:t>
            </w:r>
          </w:p>
        </w:tc>
        <w:tc>
          <w:tcPr>
            <w:tcW w:type="dxa" w:w="4320"/>
            <w:shd w:val="clear" w:color="auto" w:fill="E86A1E"/>
          </w:tcPr>
          <w:p>
            <w:r/>
            <w:r>
              <w:rPr>
                <w:b/>
                <w:color w:val="FFFFFF"/>
              </w:rPr>
              <w:t>Fungsi</w:t>
            </w:r>
          </w:p>
        </w:tc>
      </w:tr>
      <w:tr>
        <w:tc>
          <w:tcPr>
            <w:tcW w:type="dxa" w:w="4320"/>
          </w:tcPr>
          <w:p>
            <w:r>
              <w:t>Express.js</w:t>
            </w:r>
          </w:p>
        </w:tc>
        <w:tc>
          <w:tcPr>
            <w:tcW w:type="dxa" w:w="4320"/>
          </w:tcPr>
          <w:p>
            <w:r>
              <w:t>Framework server HTTP &amp; routing API</w:t>
            </w:r>
          </w:p>
        </w:tc>
      </w:tr>
      <w:tr>
        <w:tc>
          <w:tcPr>
            <w:tcW w:type="dxa" w:w="4320"/>
          </w:tcPr>
          <w:p>
            <w:r>
              <w:t>pg (node-postgres)</w:t>
            </w:r>
          </w:p>
        </w:tc>
        <w:tc>
          <w:tcPr>
            <w:tcW w:type="dxa" w:w="4320"/>
          </w:tcPr>
          <w:p>
            <w:r>
              <w:t>Koneksi &amp; query ke database PostgreSQL</w:t>
            </w:r>
          </w:p>
        </w:tc>
      </w:tr>
      <w:tr>
        <w:tc>
          <w:tcPr>
            <w:tcW w:type="dxa" w:w="4320"/>
          </w:tcPr>
          <w:p>
            <w:r>
              <w:t>jsonwebtoken (JWT)</w:t>
            </w:r>
          </w:p>
        </w:tc>
        <w:tc>
          <w:tcPr>
            <w:tcW w:type="dxa" w:w="4320"/>
          </w:tcPr>
          <w:p>
            <w:r>
              <w:t>Autentikasi — setiap user login mendapat token untuk akses endpoint yang dilindungi</w:t>
            </w:r>
          </w:p>
        </w:tc>
      </w:tr>
      <w:tr>
        <w:tc>
          <w:tcPr>
            <w:tcW w:type="dxa" w:w="4320"/>
          </w:tcPr>
          <w:p>
            <w:r>
              <w:t>bcryptjs</w:t>
            </w:r>
          </w:p>
        </w:tc>
        <w:tc>
          <w:tcPr>
            <w:tcW w:type="dxa" w:w="4320"/>
          </w:tcPr>
          <w:p>
            <w:r>
              <w:t>Enkripsi (hashing) password user</w:t>
            </w:r>
          </w:p>
        </w:tc>
      </w:tr>
      <w:tr>
        <w:tc>
          <w:tcPr>
            <w:tcW w:type="dxa" w:w="4320"/>
          </w:tcPr>
          <w:p>
            <w:r>
              <w:t>multer</w:t>
            </w:r>
          </w:p>
        </w:tc>
        <w:tc>
          <w:tcPr>
            <w:tcW w:type="dxa" w:w="4320"/>
          </w:tcPr>
          <w:p>
            <w:r>
              <w:t>Menangani upload file (foto bukti inspeksi)</w:t>
            </w:r>
          </w:p>
        </w:tc>
      </w:tr>
      <w:tr>
        <w:tc>
          <w:tcPr>
            <w:tcW w:type="dxa" w:w="4320"/>
          </w:tcPr>
          <w:p>
            <w:r>
              <w:t>cors</w:t>
            </w:r>
          </w:p>
        </w:tc>
        <w:tc>
          <w:tcPr>
            <w:tcW w:type="dxa" w:w="4320"/>
          </w:tcPr>
          <w:p>
            <w:r>
              <w:t>Mengizinkan frontend (domain berbeda) mengakses API ini</w:t>
            </w:r>
          </w:p>
        </w:tc>
      </w:tr>
    </w:tbl>
    <w:p/>
    <w:p>
      <w:pPr>
        <w:pStyle w:val="Heading2"/>
      </w:pPr>
      <w:r>
        <w:rPr>
          <w:color w:val="0A1628"/>
        </w:rPr>
        <w:t>3.2 Struktur Folder Backend</w:t>
      </w:r>
    </w:p>
    <w:p>
      <w:r>
        <w:rPr>
          <w:rFonts w:ascii="Consolas" w:hAnsi="Consolas"/>
          <w:sz w:val="20"/>
        </w:rPr>
        <w:t>backend/</w:t>
        <w:br/>
        <w:t>├── server.js       → entry point, mendaftarkan semua route &amp; middleware</w:t>
        <w:br/>
        <w:t>├── db.js           → koneksi pool ke PostgreSQL</w:t>
        <w:br/>
        <w:t>├── schema.sql       → struktur 19 tabel + data awal (seed)</w:t>
        <w:br/>
        <w:t>├── routes/         → 22 file, satu per kelompok data (assets, risks, dft, ut, ...)</w:t>
        <w:br/>
        <w:t>├── middleware/      → verifikasi token JWT &amp; cek role admin</w:t>
        <w:br/>
        <w:t>└── lib/engine.js    → mesin kalkulasi AHI / PoF / CoF / Risk Score / Action Register</w:t>
      </w:r>
    </w:p>
    <w:p>
      <w:pPr>
        <w:pStyle w:val="Heading2"/>
      </w:pPr>
      <w:r>
        <w:rPr>
          <w:color w:val="0A1628"/>
        </w:rPr>
        <w:t>3.3 Endpoint API</w:t>
      </w:r>
    </w:p>
    <w:p>
      <w:r>
        <w:rPr>
          <w:b w:val="0"/>
          <w:i w:val="0"/>
          <w:sz w:val="22"/>
        </w:rPr>
        <w:t>Backend menyediakan 22 kelompok endpoint REST (pola standar: GET, POST, PUT, DELETE) di bawah prefix /api:</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E86A1E"/>
          </w:tcPr>
          <w:p>
            <w:r/>
            <w:r>
              <w:rPr>
                <w:b/>
                <w:color w:val="FFFFFF"/>
              </w:rPr>
              <w:t>Endpoint</w:t>
            </w:r>
          </w:p>
        </w:tc>
        <w:tc>
          <w:tcPr>
            <w:tcW w:type="dxa" w:w="4320"/>
            <w:shd w:val="clear" w:color="auto" w:fill="E86A1E"/>
          </w:tcPr>
          <w:p>
            <w:r/>
            <w:r>
              <w:rPr>
                <w:b/>
                <w:color w:val="FFFFFF"/>
              </w:rPr>
              <w:t>Tabel / Fungsi</w:t>
            </w:r>
          </w:p>
        </w:tc>
      </w:tr>
      <w:tr>
        <w:tc>
          <w:tcPr>
            <w:tcW w:type="dxa" w:w="4320"/>
          </w:tcPr>
          <w:p>
            <w:r>
              <w:t>/api/auth</w:t>
            </w:r>
          </w:p>
        </w:tc>
        <w:tc>
          <w:tcPr>
            <w:tcW w:type="dxa" w:w="4320"/>
          </w:tcPr>
          <w:p>
            <w:r>
              <w:t>Login &amp; autentikasi</w:t>
            </w:r>
          </w:p>
        </w:tc>
      </w:tr>
      <w:tr>
        <w:tc>
          <w:tcPr>
            <w:tcW w:type="dxa" w:w="4320"/>
          </w:tcPr>
          <w:p>
            <w:r>
              <w:t>/api/assets</w:t>
            </w:r>
          </w:p>
        </w:tc>
        <w:tc>
          <w:tcPr>
            <w:tcW w:type="dxa" w:w="4320"/>
          </w:tcPr>
          <w:p>
            <w:r>
              <w:t>Asset Register (+ /assets/:id/full untuk Asset 360°)</w:t>
            </w:r>
          </w:p>
        </w:tc>
      </w:tr>
      <w:tr>
        <w:tc>
          <w:tcPr>
            <w:tcW w:type="dxa" w:w="4320"/>
          </w:tcPr>
          <w:p>
            <w:r>
              <w:t>/api/risks</w:t>
            </w:r>
          </w:p>
        </w:tc>
        <w:tc>
          <w:tcPr>
            <w:tcW w:type="dxa" w:w="4320"/>
          </w:tcPr>
          <w:p>
            <w:r>
              <w:t>Risk Intelligence (hasil kalkulasi AHI/PoF/CoF/Risk Score)</w:t>
            </w:r>
          </w:p>
        </w:tc>
      </w:tr>
      <w:tr>
        <w:tc>
          <w:tcPr>
            <w:tcW w:type="dxa" w:w="4320"/>
          </w:tcPr>
          <w:p>
            <w:r>
              <w:t>/api/actions</w:t>
            </w:r>
          </w:p>
        </w:tc>
        <w:tc>
          <w:tcPr>
            <w:tcW w:type="dxa" w:w="4320"/>
          </w:tcPr>
          <w:p>
            <w:r>
              <w:t>Action Register (rekomendasi tindakan)</w:t>
            </w:r>
          </w:p>
        </w:tc>
      </w:tr>
      <w:tr>
        <w:tc>
          <w:tcPr>
            <w:tcW w:type="dxa" w:w="4320"/>
          </w:tcPr>
          <w:p>
            <w:r>
              <w:t>/api/criticality</w:t>
            </w:r>
          </w:p>
        </w:tc>
        <w:tc>
          <w:tcPr>
            <w:tcW w:type="dxa" w:w="4320"/>
          </w:tcPr>
          <w:p>
            <w:r>
              <w:t>Penilaian kekritisan aset</w:t>
            </w:r>
          </w:p>
        </w:tc>
      </w:tr>
      <w:tr>
        <w:tc>
          <w:tcPr>
            <w:tcW w:type="dxa" w:w="4320"/>
          </w:tcPr>
          <w:p>
            <w:r>
              <w:t>/api/inspections</w:t>
            </w:r>
          </w:p>
        </w:tc>
        <w:tc>
          <w:tcPr>
            <w:tcW w:type="dxa" w:w="4320"/>
          </w:tcPr>
          <w:p>
            <w:r>
              <w:t>Catatan inspeksi</w:t>
            </w:r>
          </w:p>
        </w:tc>
      </w:tr>
      <w:tr>
        <w:tc>
          <w:tcPr>
            <w:tcW w:type="dxa" w:w="4320"/>
          </w:tcPr>
          <w:p>
            <w:r>
              <w:t>/api/teams</w:t>
            </w:r>
          </w:p>
        </w:tc>
        <w:tc>
          <w:tcPr>
            <w:tcW w:type="dxa" w:w="4320"/>
          </w:tcPr>
          <w:p>
            <w:r>
              <w:t>Data tim inspeksi</w:t>
            </w:r>
          </w:p>
        </w:tc>
      </w:tr>
      <w:tr>
        <w:tc>
          <w:tcPr>
            <w:tcW w:type="dxa" w:w="4320"/>
          </w:tcPr>
          <w:p>
            <w:r>
              <w:t>/api/dft</w:t>
            </w:r>
          </w:p>
        </w:tc>
        <w:tc>
          <w:tcPr>
            <w:tcW w:type="dxa" w:w="4320"/>
          </w:tcPr>
          <w:p>
            <w:r>
              <w:t>Pengukuran coating (DFT)</w:t>
            </w:r>
          </w:p>
        </w:tc>
      </w:tr>
      <w:tr>
        <w:tc>
          <w:tcPr>
            <w:tcW w:type="dxa" w:w="4320"/>
          </w:tcPr>
          <w:p>
            <w:r>
              <w:t>/api/ut</w:t>
            </w:r>
          </w:p>
        </w:tc>
        <w:tc>
          <w:tcPr>
            <w:tcW w:type="dxa" w:w="4320"/>
          </w:tcPr>
          <w:p>
            <w:r>
              <w:t>Pengukuran ketebalan (UT)</w:t>
            </w:r>
          </w:p>
        </w:tc>
      </w:tr>
      <w:tr>
        <w:tc>
          <w:tcPr>
            <w:tcW w:type="dxa" w:w="4320"/>
          </w:tcPr>
          <w:p>
            <w:r>
              <w:t>/api/visual</w:t>
            </w:r>
          </w:p>
        </w:tc>
        <w:tc>
          <w:tcPr>
            <w:tcW w:type="dxa" w:w="4320"/>
          </w:tcPr>
          <w:p>
            <w:r>
              <w:t>Temuan visual inspeksi</w:t>
            </w:r>
          </w:p>
        </w:tc>
      </w:tr>
      <w:tr>
        <w:tc>
          <w:tcPr>
            <w:tcW w:type="dxa" w:w="4320"/>
          </w:tcPr>
          <w:p>
            <w:r>
              <w:t>/api/photos</w:t>
            </w:r>
          </w:p>
        </w:tc>
        <w:tc>
          <w:tcPr>
            <w:tcW w:type="dxa" w:w="4320"/>
          </w:tcPr>
          <w:p>
            <w:r>
              <w:t>Upload &amp; galeri foto</w:t>
            </w:r>
          </w:p>
        </w:tc>
      </w:tr>
      <w:tr>
        <w:tc>
          <w:tcPr>
            <w:tcW w:type="dxa" w:w="4320"/>
          </w:tcPr>
          <w:p>
            <w:r>
              <w:t>/api/findings</w:t>
            </w:r>
          </w:p>
        </w:tc>
        <w:tc>
          <w:tcPr>
            <w:tcW w:type="dxa" w:w="4320"/>
          </w:tcPr>
          <w:p>
            <w:r>
              <w:t>Temuan terbuka</w:t>
            </w:r>
          </w:p>
        </w:tc>
      </w:tr>
      <w:tr>
        <w:tc>
          <w:tcPr>
            <w:tcW w:type="dxa" w:w="4320"/>
          </w:tcPr>
          <w:p>
            <w:r>
              <w:t>/api/maintenance-plan</w:t>
            </w:r>
          </w:p>
        </w:tc>
        <w:tc>
          <w:tcPr>
            <w:tcW w:type="dxa" w:w="4320"/>
          </w:tcPr>
          <w:p>
            <w:r>
              <w:t>Rencana tindakan pemeliharaan</w:t>
            </w:r>
          </w:p>
        </w:tc>
      </w:tr>
      <w:tr>
        <w:tc>
          <w:tcPr>
            <w:tcW w:type="dxa" w:w="4320"/>
          </w:tcPr>
          <w:p>
            <w:r>
              <w:t>/api/work-orders</w:t>
            </w:r>
          </w:p>
        </w:tc>
        <w:tc>
          <w:tcPr>
            <w:tcW w:type="dxa" w:w="4320"/>
          </w:tcPr>
          <w:p>
            <w:r>
              <w:t>Perintah kerja</w:t>
            </w:r>
          </w:p>
        </w:tc>
      </w:tr>
      <w:tr>
        <w:tc>
          <w:tcPr>
            <w:tcW w:type="dxa" w:w="4320"/>
          </w:tcPr>
          <w:p>
            <w:r>
              <w:t>/api/maintenance-strategy</w:t>
            </w:r>
          </w:p>
        </w:tc>
        <w:tc>
          <w:tcPr>
            <w:tcW w:type="dxa" w:w="4320"/>
          </w:tcPr>
          <w:p>
            <w:r>
              <w:t>Definisi strategi pemeliharaan</w:t>
            </w:r>
          </w:p>
        </w:tc>
      </w:tr>
      <w:tr>
        <w:tc>
          <w:tcPr>
            <w:tcW w:type="dxa" w:w="4320"/>
          </w:tcPr>
          <w:p>
            <w:r>
              <w:t>/api/config</w:t>
            </w:r>
          </w:p>
        </w:tc>
        <w:tc>
          <w:tcPr>
            <w:tcW w:type="dxa" w:w="4320"/>
          </w:tcPr>
          <w:p>
            <w:r>
              <w:t>Parameter/bobot kalkulasi</w:t>
            </w:r>
          </w:p>
        </w:tc>
      </w:tr>
      <w:tr>
        <w:tc>
          <w:tcPr>
            <w:tcW w:type="dxa" w:w="4320"/>
          </w:tcPr>
          <w:p>
            <w:r>
              <w:t>/api/lookup</w:t>
            </w:r>
          </w:p>
        </w:tc>
        <w:tc>
          <w:tcPr>
            <w:tcW w:type="dxa" w:w="4320"/>
          </w:tcPr>
          <w:p>
            <w:r>
              <w:t>Ambang batas kategori</w:t>
            </w:r>
          </w:p>
        </w:tc>
      </w:tr>
      <w:tr>
        <w:tc>
          <w:tcPr>
            <w:tcW w:type="dxa" w:w="4320"/>
          </w:tcPr>
          <w:p>
            <w:r>
              <w:t>/api/formula-map</w:t>
            </w:r>
          </w:p>
        </w:tc>
        <w:tc>
          <w:tcPr>
            <w:tcW w:type="dxa" w:w="4320"/>
          </w:tcPr>
          <w:p>
            <w:r>
              <w:t>Dokumentasi rumus</w:t>
            </w:r>
          </w:p>
        </w:tc>
      </w:tr>
      <w:tr>
        <w:tc>
          <w:tcPr>
            <w:tcW w:type="dxa" w:w="4320"/>
          </w:tcPr>
          <w:p>
            <w:r>
              <w:t>/api/hierarchy</w:t>
            </w:r>
          </w:p>
        </w:tc>
        <w:tc>
          <w:tcPr>
            <w:tcW w:type="dxa" w:w="4320"/>
          </w:tcPr>
          <w:p>
            <w:r>
              <w:t>Struktur hierarki aset</w:t>
            </w:r>
          </w:p>
        </w:tc>
      </w:tr>
      <w:tr>
        <w:tc>
          <w:tcPr>
            <w:tcW w:type="dxa" w:w="4320"/>
          </w:tcPr>
          <w:p>
            <w:r>
              <w:t>/api/stats</w:t>
            </w:r>
          </w:p>
        </w:tc>
        <w:tc>
          <w:tcPr>
            <w:tcW w:type="dxa" w:w="4320"/>
          </w:tcPr>
          <w:p>
            <w:r>
              <w:t>KPI, ringkasan, tren, dan "last update" global</w:t>
            </w:r>
          </w:p>
        </w:tc>
      </w:tr>
      <w:tr>
        <w:tc>
          <w:tcPr>
            <w:tcW w:type="dxa" w:w="4320"/>
          </w:tcPr>
          <w:p>
            <w:r>
              <w:t>/api/trend</w:t>
            </w:r>
          </w:p>
        </w:tc>
        <w:tc>
          <w:tcPr>
            <w:tcW w:type="dxa" w:w="4320"/>
          </w:tcPr>
          <w:p>
            <w:r>
              <w:t>CRUD data tren bulanan</w:t>
            </w:r>
          </w:p>
        </w:tc>
      </w:tr>
      <w:tr>
        <w:tc>
          <w:tcPr>
            <w:tcW w:type="dxa" w:w="4320"/>
          </w:tcPr>
          <w:p>
            <w:r>
              <w:t>/api/report</w:t>
            </w:r>
          </w:p>
        </w:tc>
        <w:tc>
          <w:tcPr>
            <w:tcW w:type="dxa" w:w="4320"/>
          </w:tcPr>
          <w:p>
            <w:r>
              <w:t>Ringkasan laporan eksekutif</w:t>
            </w:r>
          </w:p>
        </w:tc>
      </w:tr>
      <w:tr>
        <w:tc>
          <w:tcPr>
            <w:tcW w:type="dxa" w:w="4320"/>
          </w:tcPr>
          <w:p>
            <w:r>
              <w:t>/api/users</w:t>
            </w:r>
          </w:p>
        </w:tc>
        <w:tc>
          <w:tcPr>
            <w:tcW w:type="dxa" w:w="4320"/>
          </w:tcPr>
          <w:p>
            <w:r>
              <w:t>Manajemen user (khusus admin)</w:t>
            </w:r>
          </w:p>
        </w:tc>
      </w:tr>
      <w:tr>
        <w:tc>
          <w:tcPr>
            <w:tcW w:type="dxa" w:w="4320"/>
          </w:tcPr>
          <w:p>
            <w:r>
              <w:t>/api/engine</w:t>
            </w:r>
          </w:p>
        </w:tc>
        <w:tc>
          <w:tcPr>
            <w:tcW w:type="dxa" w:w="4320"/>
          </w:tcPr>
          <w:p>
            <w:r>
              <w:t>Memicu kalkulasi ulang manual (recalculate)</w:t>
            </w:r>
          </w:p>
        </w:tc>
      </w:tr>
    </w:tbl>
    <w:p/>
    <w:p>
      <w:pPr>
        <w:pStyle w:val="Heading2"/>
      </w:pPr>
      <w:r>
        <w:rPr>
          <w:color w:val="0A1628"/>
        </w:rPr>
        <w:t>3.4 Mesin Kalkulasi (Calculation Engine)</w:t>
      </w:r>
    </w:p>
    <w:p>
      <w:r>
        <w:rPr>
          <w:b w:val="0"/>
          <w:i w:val="0"/>
          <w:sz w:val="22"/>
        </w:rPr>
        <w:t>Bagian terpenting backend adalah lib/engine.js — satu-satunya tempat seluruh rumus AIRDE dihitung, meniru rumus yang sebelumnya ada di workbook Excel. Setiap kali ada data DFT, UT, Visual Inspection, atau Criticality baru disimpan, engine ini otomatis dipanggil ulang (recalcAsset) untuk aset terkait.</w:t>
      </w:r>
    </w:p>
    <w:p>
      <w:pPr>
        <w:pStyle w:val="Heading3"/>
      </w:pPr>
      <w:r>
        <w:rPr>
          <w:color w:val="0A1628"/>
        </w:rPr>
        <w:t>Tahapan Kalkulasi</w:t>
      </w:r>
    </w:p>
    <w:p>
      <w:pPr>
        <w:pStyle w:val="ListNumber"/>
      </w:pPr>
      <w:r>
        <w:t>Coating Health % — dari rasio DFT Aktual terhadap DFT Target.</w:t>
      </w:r>
    </w:p>
    <w:p>
      <w:pPr>
        <w:pStyle w:val="ListNumber"/>
      </w:pPr>
      <w:r>
        <w:t>Thickness Health %, Corrosion Rate, Remaining Life — dari 4 titik pengukuran UT dibandingkan dengan ketebalan minimum yang disyaratkan (Tmin Required).</w:t>
      </w:r>
    </w:p>
    <w:p>
      <w:pPr>
        <w:pStyle w:val="ListNumber"/>
      </w:pPr>
      <w:r>
        <w:t>Asset Health Index (AHI) — rata-rata berbobot dari Coating Health, Thickness Health, Remaining Life, dan Visual Score. Bobot ini diatur di halaman Config, bukan hardcode di kode.</w:t>
      </w:r>
    </w:p>
    <w:p>
      <w:pPr>
        <w:pStyle w:val="ListNumber"/>
      </w:pPr>
      <w:r>
        <w:t>Condition — kategori AHI (EXCELLENT/GOOD/FAIR/POOR/CRITICAL) berdasarkan ambang batas di halaman Lookup (kategori "Health Status").</w:t>
      </w:r>
    </w:p>
    <w:p>
      <w:pPr>
        <w:pStyle w:val="ListNumber"/>
      </w:pPr>
      <w:r>
        <w:t>Probability of Failure (PoF) — dihitung dari AHI, corrosion rate, dan inspection coverage.</w:t>
      </w:r>
    </w:p>
    <w:p>
      <w:pPr>
        <w:pStyle w:val="ListNumber"/>
      </w:pPr>
      <w:r>
        <w:t>Consequence of Failure (CoF) — diambil dari tabel Criticality aset tersebut (Safety/Environment/Operation/Financial).</w:t>
      </w:r>
    </w:p>
    <w:p>
      <w:pPr>
        <w:pStyle w:val="ListNumber"/>
      </w:pPr>
      <w:r>
        <w:t>Risk Score = PoF × CoF, lalu dikategorikan jadi Risk Level (LOW/MEDIUM/HIGH/EXTREME) berdasarkan ambang batas Lookup.</w:t>
      </w:r>
    </w:p>
    <w:p>
      <w:pPr>
        <w:pStyle w:val="ListNumber"/>
      </w:pPr>
      <w:r>
        <w:t>Action Register — strategi pemeliharaan (Preventive/Predictive/Corrective/Replacement/Monitoring), priority, dan due date ditentukan otomatis dari Risk Level + Condition, mengikuti aturan di halaman Maintenance Strategy.</w:t>
      </w:r>
    </w:p>
    <w:p>
      <w:pPr>
        <w:pStyle w:val="ListNumber"/>
      </w:pPr>
      <w:r>
        <w:t>Maintenance Action Plan &amp; Work Order — dibuat/diperbarui otomatis mengikuti Action Register aset yang sama, menjaga ketiganya selalu sinkron.</w:t>
      </w:r>
    </w:p>
    <w:p>
      <w:r>
        <w:rPr>
          <w:b w:val="0"/>
          <w:i/>
          <w:sz w:val="22"/>
        </w:rPr>
        <w:t>Prinsip penting: tidak ada angka ambang batas atau bobot yang ditulis tetap (hardcode) di dalam kode. Semua bisa diubah lewat halaman Config, Lookup, dan Maintenance Strategy — perubahan langsung memengaruhi hasil kalkulasi pada perhitungan berikutnya, tanpa perlu mengubah/deploy ulang kode.</w:t>
      </w:r>
    </w:p>
    <w:p>
      <w:pPr>
        <w:pStyle w:val="Heading2"/>
      </w:pPr>
      <w:r>
        <w:rPr>
          <w:color w:val="0A1628"/>
        </w:rPr>
        <w:t>3.5 Autentikasi &amp; Peran Pengguna</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E86A1E"/>
          </w:tcPr>
          <w:p>
            <w:r/>
            <w:r>
              <w:rPr>
                <w:b/>
                <w:color w:val="FFFFFF"/>
              </w:rPr>
              <w:t>Peran</w:t>
            </w:r>
          </w:p>
        </w:tc>
        <w:tc>
          <w:tcPr>
            <w:tcW w:type="dxa" w:w="4320"/>
            <w:shd w:val="clear" w:color="auto" w:fill="E86A1E"/>
          </w:tcPr>
          <w:p>
            <w:r/>
            <w:r>
              <w:rPr>
                <w:b/>
                <w:color w:val="FFFFFF"/>
              </w:rPr>
              <w:t>Hak Akses</w:t>
            </w:r>
          </w:p>
        </w:tc>
      </w:tr>
      <w:tr>
        <w:tc>
          <w:tcPr>
            <w:tcW w:type="dxa" w:w="4320"/>
          </w:tcPr>
          <w:p>
            <w:r>
              <w:t>Admin</w:t>
            </w:r>
          </w:p>
        </w:tc>
        <w:tc>
          <w:tcPr>
            <w:tcW w:type="dxa" w:w="4320"/>
          </w:tcPr>
          <w:p>
            <w:r>
              <w:t>Akses penuh: tambah/ubah/hapus semua data, kelola user, ubah Config/Lookup/Maintenance Strategy</w:t>
            </w:r>
          </w:p>
        </w:tc>
      </w:tr>
      <w:tr>
        <w:tc>
          <w:tcPr>
            <w:tcW w:type="dxa" w:w="4320"/>
          </w:tcPr>
          <w:p>
            <w:r>
              <w:t>Operator</w:t>
            </w:r>
          </w:p>
        </w:tc>
        <w:tc>
          <w:tcPr>
            <w:tcW w:type="dxa" w:w="4320"/>
          </w:tcPr>
          <w:p>
            <w:r>
              <w:t>Tambah/ubah data operasional (inspeksi, DFT, UT, dll.), tidak bisa hapus &amp; tidak bisa ubah Config/Lookup</w:t>
            </w:r>
          </w:p>
        </w:tc>
      </w:tr>
      <w:tr>
        <w:tc>
          <w:tcPr>
            <w:tcW w:type="dxa" w:w="4320"/>
          </w:tcPr>
          <w:p>
            <w:r>
              <w:t>Publik (belum login)</w:t>
            </w:r>
          </w:p>
        </w:tc>
        <w:tc>
          <w:tcPr>
            <w:tcW w:type="dxa" w:w="4320"/>
          </w:tcPr>
          <w:p>
            <w:r>
              <w:t>Hanya bisa melihat data, tidak bisa mengubah apa pun</w:t>
            </w:r>
          </w:p>
        </w:tc>
      </w:tr>
    </w:tbl>
    <w:p/>
    <w:p>
      <w:r>
        <w:br w:type="page"/>
      </w:r>
    </w:p>
    <w:p>
      <w:pPr>
        <w:pStyle w:val="Heading1"/>
      </w:pPr>
      <w:r>
        <w:rPr>
          <w:color w:val="E86A1E"/>
        </w:rPr>
        <w:t>4. Database (PostgreSQL)</w:t>
      </w:r>
    </w:p>
    <w:p>
      <w:r>
        <w:rPr>
          <w:b w:val="0"/>
          <w:i w:val="0"/>
          <w:sz w:val="22"/>
        </w:rPr>
        <w:t>Database terdiri dari 19 tabel yang mencerminkan struktur 25 sheet workbook Excel asli:</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E86A1E"/>
          </w:tcPr>
          <w:p>
            <w:r/>
            <w:r>
              <w:rPr>
                <w:b/>
                <w:color w:val="FFFFFF"/>
              </w:rPr>
              <w:t>Tabel</w:t>
            </w:r>
          </w:p>
        </w:tc>
        <w:tc>
          <w:tcPr>
            <w:tcW w:type="dxa" w:w="4320"/>
            <w:shd w:val="clear" w:color="auto" w:fill="E86A1E"/>
          </w:tcPr>
          <w:p>
            <w:r/>
            <w:r>
              <w:rPr>
                <w:b/>
                <w:color w:val="FFFFFF"/>
              </w:rPr>
              <w:t>Isi</w:t>
            </w:r>
          </w:p>
        </w:tc>
      </w:tr>
      <w:tr>
        <w:tc>
          <w:tcPr>
            <w:tcW w:type="dxa" w:w="4320"/>
          </w:tcPr>
          <w:p>
            <w:r>
              <w:t>assets</w:t>
            </w:r>
          </w:p>
        </w:tc>
        <w:tc>
          <w:tcPr>
            <w:tcW w:type="dxa" w:w="4320"/>
          </w:tcPr>
          <w:p>
            <w:r>
              <w:t>Data induk aset pipa (Asset Register)</w:t>
            </w:r>
          </w:p>
        </w:tc>
      </w:tr>
      <w:tr>
        <w:tc>
          <w:tcPr>
            <w:tcW w:type="dxa" w:w="4320"/>
          </w:tcPr>
          <w:p>
            <w:r>
              <w:t>criticality</w:t>
            </w:r>
          </w:p>
        </w:tc>
        <w:tc>
          <w:tcPr>
            <w:tcW w:type="dxa" w:w="4320"/>
          </w:tcPr>
          <w:p>
            <w:r>
              <w:t>Penilaian kekritisan per aset</w:t>
            </w:r>
          </w:p>
        </w:tc>
      </w:tr>
      <w:tr>
        <w:tc>
          <w:tcPr>
            <w:tcW w:type="dxa" w:w="4320"/>
          </w:tcPr>
          <w:p>
            <w:r>
              <w:t>teams</w:t>
            </w:r>
          </w:p>
        </w:tc>
        <w:tc>
          <w:tcPr>
            <w:tcW w:type="dxa" w:w="4320"/>
          </w:tcPr>
          <w:p>
            <w:r>
              <w:t>Data tim inspeksi</w:t>
            </w:r>
          </w:p>
        </w:tc>
      </w:tr>
      <w:tr>
        <w:tc>
          <w:tcPr>
            <w:tcW w:type="dxa" w:w="4320"/>
          </w:tcPr>
          <w:p>
            <w:r>
              <w:t>inspections</w:t>
            </w:r>
          </w:p>
        </w:tc>
        <w:tc>
          <w:tcPr>
            <w:tcW w:type="dxa" w:w="4320"/>
          </w:tcPr>
          <w:p>
            <w:r>
              <w:t>Catatan inspeksi</w:t>
            </w:r>
          </w:p>
        </w:tc>
      </w:tr>
      <w:tr>
        <w:tc>
          <w:tcPr>
            <w:tcW w:type="dxa" w:w="4320"/>
          </w:tcPr>
          <w:p>
            <w:r>
              <w:t>dft_readings</w:t>
            </w:r>
          </w:p>
        </w:tc>
        <w:tc>
          <w:tcPr>
            <w:tcW w:type="dxa" w:w="4320"/>
          </w:tcPr>
          <w:p>
            <w:r>
              <w:t>Pengukuran coating (DFT)</w:t>
            </w:r>
          </w:p>
        </w:tc>
      </w:tr>
      <w:tr>
        <w:tc>
          <w:tcPr>
            <w:tcW w:type="dxa" w:w="4320"/>
          </w:tcPr>
          <w:p>
            <w:r>
              <w:t>ut_readings</w:t>
            </w:r>
          </w:p>
        </w:tc>
        <w:tc>
          <w:tcPr>
            <w:tcW w:type="dxa" w:w="4320"/>
          </w:tcPr>
          <w:p>
            <w:r>
              <w:t>Pengukuran ketebalan (UT)</w:t>
            </w:r>
          </w:p>
        </w:tc>
      </w:tr>
      <w:tr>
        <w:tc>
          <w:tcPr>
            <w:tcW w:type="dxa" w:w="4320"/>
          </w:tcPr>
          <w:p>
            <w:r>
              <w:t>visual_inspections</w:t>
            </w:r>
          </w:p>
        </w:tc>
        <w:tc>
          <w:tcPr>
            <w:tcW w:type="dxa" w:w="4320"/>
          </w:tcPr>
          <w:p>
            <w:r>
              <w:t>Temuan visual inspeksi</w:t>
            </w:r>
          </w:p>
        </w:tc>
      </w:tr>
      <w:tr>
        <w:tc>
          <w:tcPr>
            <w:tcW w:type="dxa" w:w="4320"/>
          </w:tcPr>
          <w:p>
            <w:r>
              <w:t>photos</w:t>
            </w:r>
          </w:p>
        </w:tc>
        <w:tc>
          <w:tcPr>
            <w:tcW w:type="dxa" w:w="4320"/>
          </w:tcPr>
          <w:p>
            <w:r>
              <w:t>Foto bukti inspeksi</w:t>
            </w:r>
          </w:p>
        </w:tc>
      </w:tr>
      <w:tr>
        <w:tc>
          <w:tcPr>
            <w:tcW w:type="dxa" w:w="4320"/>
          </w:tcPr>
          <w:p>
            <w:r>
              <w:t>findings</w:t>
            </w:r>
          </w:p>
        </w:tc>
        <w:tc>
          <w:tcPr>
            <w:tcW w:type="dxa" w:w="4320"/>
          </w:tcPr>
          <w:p>
            <w:r>
              <w:t>Temuan terbuka/tertutup</w:t>
            </w:r>
          </w:p>
        </w:tc>
      </w:tr>
      <w:tr>
        <w:tc>
          <w:tcPr>
            <w:tcW w:type="dxa" w:w="4320"/>
          </w:tcPr>
          <w:p>
            <w:r>
              <w:t>risk_data</w:t>
            </w:r>
          </w:p>
        </w:tc>
        <w:tc>
          <w:tcPr>
            <w:tcW w:type="dxa" w:w="4320"/>
          </w:tcPr>
          <w:p>
            <w:r>
              <w:t>Hasil kalkulasi AHI/PoF/CoF/Risk Score (output engine)</w:t>
            </w:r>
          </w:p>
        </w:tc>
      </w:tr>
      <w:tr>
        <w:tc>
          <w:tcPr>
            <w:tcW w:type="dxa" w:w="4320"/>
          </w:tcPr>
          <w:p>
            <w:r>
              <w:t>action_register</w:t>
            </w:r>
          </w:p>
        </w:tc>
        <w:tc>
          <w:tcPr>
            <w:tcW w:type="dxa" w:w="4320"/>
          </w:tcPr>
          <w:p>
            <w:r>
              <w:t>Rekomendasi tindakan (output engine)</w:t>
            </w:r>
          </w:p>
        </w:tc>
      </w:tr>
      <w:tr>
        <w:tc>
          <w:tcPr>
            <w:tcW w:type="dxa" w:w="4320"/>
          </w:tcPr>
          <w:p>
            <w:r>
              <w:t>maintenance_action_plan</w:t>
            </w:r>
          </w:p>
        </w:tc>
        <w:tc>
          <w:tcPr>
            <w:tcW w:type="dxa" w:w="4320"/>
          </w:tcPr>
          <w:p>
            <w:r>
              <w:t>Rencana tindakan pemeliharaan (output engine)</w:t>
            </w:r>
          </w:p>
        </w:tc>
      </w:tr>
      <w:tr>
        <w:tc>
          <w:tcPr>
            <w:tcW w:type="dxa" w:w="4320"/>
          </w:tcPr>
          <w:p>
            <w:r>
              <w:t>work_orders</w:t>
            </w:r>
          </w:p>
        </w:tc>
        <w:tc>
          <w:tcPr>
            <w:tcW w:type="dxa" w:w="4320"/>
          </w:tcPr>
          <w:p>
            <w:r>
              <w:t>Perintah kerja (output engine)</w:t>
            </w:r>
          </w:p>
        </w:tc>
      </w:tr>
      <w:tr>
        <w:tc>
          <w:tcPr>
            <w:tcW w:type="dxa" w:w="4320"/>
          </w:tcPr>
          <w:p>
            <w:r>
              <w:t>maintenance_strategy</w:t>
            </w:r>
          </w:p>
        </w:tc>
        <w:tc>
          <w:tcPr>
            <w:tcW w:type="dxa" w:w="4320"/>
          </w:tcPr>
          <w:p>
            <w:r>
              <w:t>Definisi strategi &amp; aturan priority/due date</w:t>
            </w:r>
          </w:p>
        </w:tc>
      </w:tr>
      <w:tr>
        <w:tc>
          <w:tcPr>
            <w:tcW w:type="dxa" w:w="4320"/>
          </w:tcPr>
          <w:p>
            <w:r>
              <w:t>config</w:t>
            </w:r>
          </w:p>
        </w:tc>
        <w:tc>
          <w:tcPr>
            <w:tcW w:type="dxa" w:w="4320"/>
          </w:tcPr>
          <w:p>
            <w:r>
              <w:t>Parameter/bobot kalkulasi engine</w:t>
            </w:r>
          </w:p>
        </w:tc>
      </w:tr>
      <w:tr>
        <w:tc>
          <w:tcPr>
            <w:tcW w:type="dxa" w:w="4320"/>
          </w:tcPr>
          <w:p>
            <w:r>
              <w:t>lookup_reference</w:t>
            </w:r>
          </w:p>
        </w:tc>
        <w:tc>
          <w:tcPr>
            <w:tcW w:type="dxa" w:w="4320"/>
          </w:tcPr>
          <w:p>
            <w:r>
              <w:t>Ambang batas kategori (Health Status, Risk Level, Coating/Thickness Status)</w:t>
            </w:r>
          </w:p>
        </w:tc>
      </w:tr>
      <w:tr>
        <w:tc>
          <w:tcPr>
            <w:tcW w:type="dxa" w:w="4320"/>
          </w:tcPr>
          <w:p>
            <w:r>
              <w:t>formula_map</w:t>
            </w:r>
          </w:p>
        </w:tc>
        <w:tc>
          <w:tcPr>
            <w:tcW w:type="dxa" w:w="4320"/>
          </w:tcPr>
          <w:p>
            <w:r>
              <w:t>Dokumentasi rumus</w:t>
            </w:r>
          </w:p>
        </w:tc>
      </w:tr>
      <w:tr>
        <w:tc>
          <w:tcPr>
            <w:tcW w:type="dxa" w:w="4320"/>
          </w:tcPr>
          <w:p>
            <w:r>
              <w:t>trend_snapshots</w:t>
            </w:r>
          </w:p>
        </w:tc>
        <w:tc>
          <w:tcPr>
            <w:tcW w:type="dxa" w:w="4320"/>
          </w:tcPr>
          <w:p>
            <w:r>
              <w:t>Snapshot tren bulanan</w:t>
            </w:r>
          </w:p>
        </w:tc>
      </w:tr>
      <w:tr>
        <w:tc>
          <w:tcPr>
            <w:tcW w:type="dxa" w:w="4320"/>
          </w:tcPr>
          <w:p>
            <w:r>
              <w:t>report_sections</w:t>
            </w:r>
          </w:p>
        </w:tc>
        <w:tc>
          <w:tcPr>
            <w:tcW w:type="dxa" w:w="4320"/>
          </w:tcPr>
          <w:p>
            <w:r>
              <w:t>Teks ringkasan laporan eksekutif</w:t>
            </w:r>
          </w:p>
        </w:tc>
      </w:tr>
    </w:tbl>
    <w:p/>
    <w:p>
      <w:r>
        <w:rPr>
          <w:b w:val="0"/>
          <w:i/>
          <w:sz w:val="22"/>
        </w:rPr>
        <w:t>Tabel risk_data, action_register, maintenance_action_plan, dan work_orders adalah "output" — isinya selalu ditulis ulang otomatis oleh engine, bukan diinput manual oleh pengguna.</w:t>
      </w:r>
    </w:p>
    <w:p>
      <w:r>
        <w:br w:type="page"/>
      </w:r>
    </w:p>
    <w:p>
      <w:pPr>
        <w:pStyle w:val="Heading1"/>
      </w:pPr>
      <w:r>
        <w:rPr>
          <w:color w:val="E86A1E"/>
        </w:rPr>
        <w:t>5. Alur Data End-to-End</w:t>
      </w:r>
    </w:p>
    <w:p>
      <w:r>
        <w:rPr>
          <w:b w:val="0"/>
          <w:i w:val="0"/>
          <w:sz w:val="22"/>
        </w:rPr>
        <w:t>Contoh alur ketika seorang Operator menginput hasil pengukuran UT baru untuk satu aset:</w:t>
      </w:r>
    </w:p>
    <w:p>
      <w:pPr>
        <w:pStyle w:val="ListNumber"/>
      </w:pPr>
      <w:r>
        <w:t>Operator membuka halaman UT (Thickness), klik "Tambah", isi 4 titik pengukuran ketebalan pipa.</w:t>
      </w:r>
    </w:p>
    <w:p>
      <w:pPr>
        <w:pStyle w:val="ListNumber"/>
      </w:pPr>
      <w:r>
        <w:t>Frontend mengirim data tersebut ke backend lewat POST /api/ut.</w:t>
      </w:r>
    </w:p>
    <w:p>
      <w:pPr>
        <w:pStyle w:val="ListNumber"/>
      </w:pPr>
      <w:r>
        <w:t>Backend menyimpan data ke tabel ut_readings, sekaligus menghitung Thickness Health %, Corrosion Rate, Remaining Life, dan Status (dari Lookup).</w:t>
      </w:r>
    </w:p>
    <w:p>
      <w:pPr>
        <w:pStyle w:val="ListNumber"/>
      </w:pPr>
      <w:r>
        <w:t>Backend memanggil engine.recalcAsset() untuk aset tersebut — menghitung ulang AHI, Condition, PoF, CoF, Risk Score, Risk Level, lalu memperbarui tabel risk_data, action_register, maintenance_action_plan, dan work_orders.</w:t>
      </w:r>
    </w:p>
    <w:p>
      <w:pPr>
        <w:pStyle w:val="ListNumber"/>
      </w:pPr>
      <w:r>
        <w:t>Frontend otomatis menampilkan hasil terbaru di halaman UT, Risk Intelligence, Asset Intelligence, Action Register, Command Center, dan Asset 360° aset tersebut — semua sinkron tanpa perlu refresh manual atau hitung ulang sisi frontend.</w:t>
      </w:r>
    </w:p>
    <w:p>
      <w:pPr>
        <w:pStyle w:val="ListNumber"/>
      </w:pPr>
      <w:r>
        <w:t>Header dashboard ("LAST UPDATE") dan AI Assistant juga otomatis mencerminkan perubahan ini pada permintaan berikutnya, karena keduanya mengambil data langsung dari database yang sama.</w:t>
      </w:r>
    </w:p>
    <w:p>
      <w:r>
        <w:br w:type="page"/>
      </w:r>
    </w:p>
    <w:p>
      <w:pPr>
        <w:pStyle w:val="Heading1"/>
      </w:pPr>
      <w:r>
        <w:rPr>
          <w:color w:val="E86A1E"/>
        </w:rPr>
        <w:t>6. Ringkasan</w:t>
      </w:r>
    </w:p>
    <w:p>
      <w:r>
        <w:rPr>
          <w:b w:val="0"/>
          <w:i w:val="0"/>
          <w:sz w:val="22"/>
        </w:rPr>
        <w:t>AIRDE dibangun dengan prinsip single source of truth: setiap jenis data (kekritisan, coating, ketebalan, tim inspeksi, dst.) hanya dikelola di satu halaman/tabel khusus, dan seluruh kalkulasi (AHI, risiko, rekomendasi tindakan) dilakukan satu kali di backend (engine.js), bukan diulang-ulang di berbagai halaman frontend. Hal ini memastikan data yang ditampilkan di mana pun dalam dashboard selalu konsisten dan real-time terhadap perubahan terbaru.</w:t>
      </w:r>
    </w:p>
    <w:p/>
    <w:p>
      <w:pPr>
        <w:jc w:val="center"/>
      </w:pPr>
      <w:r>
        <w:rPr>
          <w:i/>
          <w:color w:val="555555"/>
          <w:sz w:val="18"/>
        </w:rPr>
        <w:t>AIRDE V20 — Dokumen ini dibuat otomatis berdasarkan kondisi kode &amp; database terkini.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