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A82C3">
      <w:pPr>
        <w:pStyle w:val="2"/>
        <w:jc w:val="center"/>
        <w:rPr>
          <w:rFonts w:hint="eastAsia"/>
          <w:b/>
          <w:bCs/>
          <w:color w:val="auto"/>
        </w:rPr>
      </w:pPr>
      <w:r>
        <w:rPr>
          <w:b/>
          <w:bCs/>
          <w:color w:val="auto"/>
        </w:rPr>
        <w:t>医疗项目需求分析文档模板</w:t>
      </w:r>
    </w:p>
    <w:p w14:paraId="04AB0A1E">
      <w:pPr>
        <w:rPr>
          <w:rFonts w:hint="eastAsia"/>
          <w:color w:val="0070C0"/>
        </w:rPr>
      </w:pPr>
      <w:r>
        <w:rPr>
          <w:color w:val="0070C0"/>
        </w:rPr>
        <w:t>提示：蓝色斜体文字为填写指导说明，正式文档中请删除这些说明文字，使用黑色正文格式撰写。</w:t>
      </w:r>
    </w:p>
    <w:p w14:paraId="6092F5CD">
      <w:pPr>
        <w:rPr>
          <w:rFonts w:hint="eastAsia"/>
          <w:b/>
          <w:bCs/>
        </w:rPr>
      </w:pPr>
      <w:r>
        <w:rPr>
          <w:b/>
          <w:bCs/>
        </w:rPr>
        <w:t>1. 项目基本信息</w:t>
      </w:r>
    </w:p>
    <w:p w14:paraId="7B9A865B">
      <w:pPr>
        <w:rPr>
          <w:rFonts w:hint="eastAsia"/>
          <w:b/>
          <w:bCs/>
        </w:rPr>
      </w:pPr>
      <w:r>
        <w:rPr>
          <w:b/>
          <w:bCs/>
        </w:rPr>
        <w:t>1.1 项目概述</w:t>
      </w:r>
    </w:p>
    <w:p w14:paraId="0176475A">
      <w:pPr>
        <w:rPr>
          <w:rFonts w:hint="eastAsia"/>
          <w:b/>
          <w:bCs/>
        </w:rPr>
      </w:pPr>
      <w:r>
        <w:rPr>
          <w:b/>
          <w:bCs/>
        </w:rPr>
        <w:t>项目背景</w:t>
      </w:r>
    </w:p>
    <w:p w14:paraId="76B1CE23">
      <w:pPr>
        <w:rPr>
          <w:rFonts w:hint="eastAsia"/>
          <w:i/>
          <w:iCs/>
          <w:color w:val="0070C0"/>
          <w:lang w:val="en-US" w:eastAsia="zh-CN"/>
        </w:rPr>
      </w:pPr>
      <w:r>
        <w:rPr>
          <w:rFonts w:hint="eastAsia"/>
          <w:i/>
          <w:iCs/>
          <w:color w:val="0070C0"/>
          <w:lang w:val="en-US" w:eastAsia="zh-CN"/>
        </w:rPr>
        <w:t>将已有的代码和数据结果，转化成网页版可以填写出结果的形式。代码和数据可以提供。</w:t>
      </w:r>
    </w:p>
    <w:p w14:paraId="13927B7F">
      <w:pPr>
        <w:rPr>
          <w:rFonts w:hint="default"/>
          <w:i/>
          <w:iCs/>
          <w:color w:val="0070C0"/>
          <w:lang w:val="en-US" w:eastAsia="zh-CN"/>
        </w:rPr>
      </w:pPr>
      <w:r>
        <w:rPr>
          <w:rFonts w:hint="eastAsia"/>
          <w:i/>
          <w:iCs/>
          <w:color w:val="0070C0"/>
          <w:lang w:val="en-US" w:eastAsia="zh-CN"/>
        </w:rPr>
        <w:t>网页版的范例如下图。本研究为隐匿性肝性脑病的预测。</w:t>
      </w:r>
    </w:p>
    <w:p w14:paraId="022EE4F5">
      <w:pPr>
        <w:rPr>
          <w:rFonts w:hint="default"/>
          <w:i/>
          <w:iCs/>
          <w:color w:val="0070C0"/>
          <w:lang w:val="en-US" w:eastAsia="zh-CN"/>
        </w:rPr>
      </w:pPr>
      <w:r>
        <w:drawing>
          <wp:inline distT="0" distB="0" distL="114300" distR="114300">
            <wp:extent cx="5264150" cy="2397760"/>
            <wp:effectExtent l="0" t="0" r="6350" b="254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86D6">
      <w:pPr>
        <w:rPr>
          <w:rFonts w:hint="eastAsia"/>
          <w:b/>
          <w:bCs/>
        </w:rPr>
      </w:pPr>
      <w:r>
        <w:rPr>
          <w:b/>
          <w:bCs/>
        </w:rPr>
        <w:t>项目目标</w:t>
      </w:r>
    </w:p>
    <w:p w14:paraId="2A1560BD">
      <w:pPr>
        <w:rPr>
          <w:rFonts w:hint="eastAsia"/>
          <w:color w:val="0070C0"/>
        </w:rPr>
      </w:pPr>
      <w:r>
        <w:rPr>
          <w:i/>
          <w:iCs/>
          <w:color w:val="0070C0"/>
        </w:rPr>
        <w:t>请描述项目要达到的具体目标：</w:t>
      </w:r>
    </w:p>
    <w:p w14:paraId="79EA49B7">
      <w:pPr>
        <w:numPr>
          <w:ilvl w:val="0"/>
          <w:numId w:val="1"/>
        </w:numPr>
        <w:rPr>
          <w:rFonts w:hint="eastAsia"/>
          <w:color w:val="0070C0"/>
        </w:rPr>
      </w:pPr>
      <w:r>
        <w:rPr>
          <w:rFonts w:hint="eastAsia"/>
          <w:i/>
          <w:iCs/>
          <w:color w:val="0070C0"/>
          <w:lang w:val="en-US" w:eastAsia="zh-CN"/>
        </w:rPr>
        <w:t>生成</w:t>
      </w:r>
      <w:r>
        <w:rPr>
          <w:i/>
          <w:iCs/>
          <w:color w:val="0070C0"/>
        </w:rPr>
        <w:t>一个网址</w:t>
      </w:r>
    </w:p>
    <w:p w14:paraId="59AE0E68">
      <w:pPr>
        <w:rPr>
          <w:rFonts w:hint="eastAsia"/>
          <w:b/>
          <w:bCs/>
        </w:rPr>
      </w:pPr>
      <w:r>
        <w:rPr>
          <w:b/>
          <w:bCs/>
        </w:rPr>
        <w:t>项目内容</w:t>
      </w:r>
    </w:p>
    <w:p w14:paraId="30476461">
      <w:pPr>
        <w:rPr>
          <w:rFonts w:hint="eastAsia"/>
          <w:color w:val="0070C0"/>
        </w:rPr>
      </w:pPr>
      <w:r>
        <w:rPr>
          <w:i/>
          <w:iCs/>
          <w:color w:val="0070C0"/>
        </w:rPr>
        <w:t>请从用户视角描述项目的主要内容，建议包含以下要素：</w:t>
      </w:r>
    </w:p>
    <w:p w14:paraId="0D113A7E">
      <w:pPr>
        <w:numPr>
          <w:ilvl w:val="0"/>
          <w:numId w:val="2"/>
        </w:numPr>
        <w:rPr>
          <w:color w:val="0070C0"/>
        </w:rPr>
      </w:pPr>
      <w:r>
        <w:rPr>
          <w:i/>
          <w:iCs/>
          <w:color w:val="0070C0"/>
        </w:rPr>
        <w:t>用户</w:t>
      </w:r>
      <w:r>
        <w:rPr>
          <w:rFonts w:hint="eastAsia"/>
          <w:i/>
          <w:iCs/>
          <w:color w:val="0070C0"/>
          <w:lang w:val="en-US" w:eastAsia="zh-CN"/>
        </w:rPr>
        <w:t>可以根据所填写的预测指标，去预测CHE的发生概率。</w:t>
      </w:r>
    </w:p>
    <w:p w14:paraId="049A6712">
      <w:pPr>
        <w:ind w:left="720"/>
        <w:rPr>
          <w:rFonts w:hint="eastAsia"/>
          <w:color w:val="0070C0"/>
        </w:rPr>
      </w:pPr>
      <w:r>
        <w:drawing>
          <wp:inline distT="0" distB="0" distL="0" distR="0">
            <wp:extent cx="2933700" cy="1896110"/>
            <wp:effectExtent l="0" t="0" r="0" b="8890"/>
            <wp:docPr id="161601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104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4701" cy="190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F9E3">
      <w:pPr>
        <w:rPr>
          <w:rFonts w:hint="eastAsia"/>
          <w:b/>
          <w:bCs/>
        </w:rPr>
      </w:pPr>
      <w:r>
        <w:rPr>
          <w:b/>
          <w:bCs/>
        </w:rPr>
        <w:t>1.2 申请方信息</w:t>
      </w:r>
    </w:p>
    <w:p w14:paraId="3FC20B76">
      <w:pPr>
        <w:numPr>
          <w:ilvl w:val="0"/>
          <w:numId w:val="3"/>
        </w:numPr>
        <w:rPr>
          <w:rFonts w:hint="eastAsia"/>
          <w:color w:val="0070C0"/>
        </w:rPr>
      </w:pPr>
      <w:r>
        <w:rPr>
          <w:color w:val="0070C0"/>
        </w:rPr>
        <w:t>申请单位/个人：</w:t>
      </w:r>
      <w:r>
        <w:rPr>
          <w:rFonts w:hint="eastAsia"/>
          <w:color w:val="0070C0"/>
          <w:lang w:val="en-US" w:eastAsia="zh-CN"/>
        </w:rPr>
        <w:t>个人</w:t>
      </w:r>
    </w:p>
    <w:p w14:paraId="54DFFC17">
      <w:pPr>
        <w:numPr>
          <w:ilvl w:val="0"/>
          <w:numId w:val="3"/>
        </w:numPr>
        <w:rPr>
          <w:rFonts w:hint="eastAsia"/>
          <w:color w:val="0070C0"/>
        </w:rPr>
      </w:pPr>
      <w:r>
        <w:rPr>
          <w:color w:val="0070C0"/>
        </w:rPr>
        <w:t>项目预算范围：</w:t>
      </w:r>
      <w:r>
        <w:rPr>
          <w:rFonts w:hint="eastAsia"/>
          <w:i/>
          <w:iCs/>
          <w:color w:val="0070C0"/>
          <w:lang w:val="en-US" w:eastAsia="zh-CN"/>
        </w:rPr>
        <w:t>5000-10000；具体可以讨论。</w:t>
      </w:r>
    </w:p>
    <w:p w14:paraId="5D3E9AD2">
      <w:pPr>
        <w:rPr>
          <w:rFonts w:hint="eastAsia"/>
          <w:b/>
          <w:bCs/>
        </w:rPr>
      </w:pPr>
      <w:r>
        <w:rPr>
          <w:b/>
          <w:bCs/>
        </w:rPr>
        <w:t>2. 业务需求描述</w:t>
      </w:r>
    </w:p>
    <w:p w14:paraId="799346DA">
      <w:pPr>
        <w:rPr>
          <w:rFonts w:hint="eastAsia"/>
          <w:b/>
          <w:bCs/>
        </w:rPr>
      </w:pPr>
      <w:r>
        <w:rPr>
          <w:b/>
          <w:bCs/>
        </w:rPr>
        <w:t>2.1 应用场景</w:t>
      </w:r>
    </w:p>
    <w:p w14:paraId="2841EA7B">
      <w:pPr>
        <w:rPr>
          <w:rFonts w:hint="eastAsia"/>
          <w:color w:val="0070C0"/>
        </w:rPr>
      </w:pPr>
      <w:r>
        <w:rPr>
          <w:i/>
          <w:iCs/>
          <w:color w:val="0070C0"/>
        </w:rPr>
        <w:t>详细描述项目的具体应用场景，包括：</w:t>
      </w:r>
    </w:p>
    <w:p w14:paraId="44D204ED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使用场景</w:t>
      </w:r>
      <w:r>
        <w:t>：</w:t>
      </w:r>
      <w:r>
        <w:rPr>
          <w:i/>
          <w:iCs/>
          <w:color w:val="0070C0"/>
        </w:rPr>
        <w:t>门诊随访、临床研究等</w:t>
      </w:r>
    </w:p>
    <w:p w14:paraId="06A1B085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目标用户</w:t>
      </w:r>
      <w:r>
        <w:t>：</w:t>
      </w:r>
      <w:r>
        <w:rPr>
          <w:i/>
          <w:iCs/>
          <w:color w:val="0070C0"/>
        </w:rPr>
        <w:t>患者、医生、研究人员等</w:t>
      </w:r>
    </w:p>
    <w:p w14:paraId="1832F762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使用规模</w:t>
      </w:r>
      <w:r>
        <w:t>：</w:t>
      </w:r>
      <w:r>
        <w:rPr>
          <w:i/>
          <w:iCs/>
          <w:color w:val="0070C0"/>
        </w:rPr>
        <w:t>预计日活用户数、总用户规模等</w:t>
      </w:r>
    </w:p>
    <w:p w14:paraId="4B719F46">
      <w:pPr>
        <w:rPr>
          <w:rFonts w:hint="eastAsia"/>
          <w:b/>
          <w:bCs/>
        </w:rPr>
      </w:pPr>
      <w:r>
        <w:rPr>
          <w:b/>
          <w:bCs/>
        </w:rPr>
        <w:t>2.2 核心功能需求</w:t>
      </w:r>
    </w:p>
    <w:p w14:paraId="57D5EA31">
      <w:pPr>
        <w:rPr>
          <w:rFonts w:hint="eastAsia"/>
          <w:b/>
          <w:bCs/>
        </w:rPr>
      </w:pPr>
      <w:r>
        <w:rPr>
          <w:b/>
          <w:bCs/>
        </w:rPr>
        <w:t>功能模块清单</w:t>
      </w:r>
    </w:p>
    <w:p w14:paraId="2C63D6F5">
      <w:pPr>
        <w:rPr>
          <w:rFonts w:hint="eastAsia"/>
          <w:color w:val="0070C0"/>
        </w:rPr>
      </w:pPr>
      <w:r>
        <w:rPr>
          <w:i/>
          <w:iCs/>
          <w:color w:val="0070C0"/>
        </w:rPr>
        <w:t>按模块列出系统需要实现的所有功能，例如：</w:t>
      </w:r>
    </w:p>
    <w:p w14:paraId="037DEB7A">
      <w:pPr>
        <w:numPr>
          <w:ilvl w:val="0"/>
          <w:numId w:val="5"/>
        </w:numPr>
        <w:rPr>
          <w:rFonts w:hint="eastAsia"/>
          <w:i/>
          <w:iCs/>
          <w:color w:val="0070C0"/>
        </w:rPr>
      </w:pPr>
      <w:r>
        <w:rPr>
          <w:i/>
          <w:iCs/>
          <w:color w:val="0070C0"/>
        </w:rPr>
        <w:t>用户登录模块</w:t>
      </w:r>
    </w:p>
    <w:p w14:paraId="2C1423ED">
      <w:pPr>
        <w:numPr>
          <w:ilvl w:val="0"/>
          <w:numId w:val="5"/>
        </w:numPr>
        <w:rPr>
          <w:rFonts w:hint="eastAsia"/>
          <w:i/>
          <w:iCs/>
          <w:color w:val="0070C0"/>
        </w:rPr>
      </w:pPr>
      <w:r>
        <w:rPr>
          <w:i/>
          <w:iCs/>
          <w:color w:val="0070C0"/>
        </w:rPr>
        <w:t>用户权限管理模块</w:t>
      </w:r>
    </w:p>
    <w:p w14:paraId="1D5A5250">
      <w:pPr>
        <w:numPr>
          <w:ilvl w:val="0"/>
          <w:numId w:val="5"/>
        </w:numPr>
        <w:rPr>
          <w:rFonts w:hint="eastAsia"/>
          <w:i/>
          <w:iCs/>
          <w:color w:val="0070C0"/>
        </w:rPr>
      </w:pPr>
      <w:r>
        <w:rPr>
          <w:rFonts w:hint="eastAsia"/>
          <w:i/>
          <w:iCs/>
          <w:color w:val="0070C0"/>
          <w:lang w:val="en-US" w:eastAsia="zh-CN"/>
        </w:rPr>
        <w:t>预测结果</w:t>
      </w:r>
      <w:r>
        <w:rPr>
          <w:i/>
          <w:iCs/>
          <w:color w:val="0070C0"/>
        </w:rPr>
        <w:t>生成模块</w:t>
      </w:r>
      <w:r>
        <w:rPr>
          <w:rFonts w:hint="eastAsia"/>
          <w:i/>
          <w:iCs/>
          <w:color w:val="0070C0"/>
          <w:lang w:eastAsia="zh-CN"/>
        </w:rPr>
        <w:t>【</w:t>
      </w:r>
      <w:r>
        <w:rPr>
          <w:rFonts w:hint="eastAsia"/>
          <w:i/>
          <w:iCs/>
          <w:color w:val="0070C0"/>
          <w:lang w:val="en-US" w:eastAsia="zh-CN"/>
        </w:rPr>
        <w:t>1、2条如果有限制，可以直接生成网页即可</w:t>
      </w:r>
      <w:r>
        <w:rPr>
          <w:rFonts w:hint="eastAsia"/>
          <w:i/>
          <w:iCs/>
          <w:color w:val="0070C0"/>
          <w:lang w:eastAsia="zh-CN"/>
        </w:rPr>
        <w:t>】</w:t>
      </w:r>
    </w:p>
    <w:p w14:paraId="1720C6DE">
      <w:pPr>
        <w:rPr>
          <w:rFonts w:hint="eastAsia"/>
          <w:b/>
          <w:bCs/>
        </w:rPr>
      </w:pPr>
      <w:r>
        <w:rPr>
          <w:b/>
          <w:bCs/>
        </w:rPr>
        <w:t>功能详细描述</w:t>
      </w:r>
    </w:p>
    <w:p w14:paraId="3063FA81">
      <w:pPr>
        <w:rPr>
          <w:rFonts w:hint="eastAsia"/>
          <w:color w:val="0070C0"/>
        </w:rPr>
      </w:pPr>
      <w:r>
        <w:rPr>
          <w:i/>
          <w:iCs/>
          <w:color w:val="0070C0"/>
        </w:rPr>
        <w:t>对每个功能模块进行简要描述：</w:t>
      </w:r>
    </w:p>
    <w:p w14:paraId="21FCE38B">
      <w:pPr>
        <w:numPr>
          <w:ilvl w:val="0"/>
          <w:numId w:val="6"/>
        </w:numPr>
        <w:rPr>
          <w:rFonts w:hint="eastAsia"/>
          <w:color w:val="0070C0"/>
        </w:rPr>
      </w:pPr>
      <w:r>
        <w:rPr>
          <w:rFonts w:hint="eastAsia"/>
          <w:color w:val="0070C0"/>
          <w:lang w:val="en-US" w:eastAsia="zh-CN"/>
        </w:rPr>
        <w:t>只需要一个网页，可以增加登录功能</w:t>
      </w:r>
    </w:p>
    <w:p w14:paraId="088BD712">
      <w:pPr>
        <w:rPr>
          <w:rFonts w:hint="eastAsia"/>
          <w:b/>
          <w:bCs/>
        </w:rPr>
      </w:pPr>
      <w:r>
        <w:rPr>
          <w:b/>
          <w:bCs/>
        </w:rPr>
        <w:t>2.3 数据需求</w:t>
      </w:r>
    </w:p>
    <w:p w14:paraId="224277D0">
      <w:pPr>
        <w:rPr>
          <w:rFonts w:hint="eastAsia"/>
          <w:color w:val="0070C0"/>
        </w:rPr>
      </w:pPr>
      <w:r>
        <w:rPr>
          <w:i/>
          <w:iCs/>
          <w:color w:val="0070C0"/>
        </w:rPr>
        <w:t>说明项目涉及的数据要求：</w:t>
      </w:r>
    </w:p>
    <w:p w14:paraId="7BB322A2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数据来源</w:t>
      </w:r>
      <w:r>
        <w:t>：</w:t>
      </w:r>
      <w:r>
        <w:rPr>
          <w:i/>
          <w:iCs/>
          <w:color w:val="0070C0"/>
        </w:rPr>
        <w:t>问卷收集、医院系统对接</w:t>
      </w:r>
    </w:p>
    <w:p w14:paraId="440E342D">
      <w:pPr>
        <w:numPr>
          <w:ilvl w:val="0"/>
          <w:numId w:val="7"/>
        </w:numPr>
        <w:rPr>
          <w:rFonts w:hint="eastAsia"/>
          <w:color w:val="0070C0"/>
        </w:rPr>
      </w:pPr>
      <w:r>
        <w:rPr>
          <w:b/>
          <w:bCs/>
        </w:rPr>
        <w:t>数据类型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EXCEL</w:t>
      </w:r>
      <w:r>
        <w:rPr>
          <w:i/>
          <w:iCs/>
          <w:color w:val="0070C0"/>
        </w:rPr>
        <w:t>数据、问卷等</w:t>
      </w:r>
    </w:p>
    <w:p w14:paraId="3720292C">
      <w:pPr>
        <w:numPr>
          <w:ilvl w:val="0"/>
          <w:numId w:val="7"/>
        </w:numPr>
        <w:rPr>
          <w:rFonts w:hint="eastAsia"/>
          <w:color w:val="0070C0"/>
        </w:rPr>
      </w:pPr>
      <w:r>
        <w:rPr>
          <w:b/>
          <w:bCs/>
        </w:rPr>
        <w:t>数据规模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300+</w:t>
      </w:r>
      <w:r>
        <w:rPr>
          <w:i/>
          <w:iCs/>
          <w:color w:val="0070C0"/>
        </w:rPr>
        <w:t>等</w:t>
      </w:r>
    </w:p>
    <w:p w14:paraId="1198333E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数据处理要求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已经不需要处理了，代码已经有了</w:t>
      </w:r>
    </w:p>
    <w:p w14:paraId="36585FDB">
      <w:pPr>
        <w:rPr>
          <w:rFonts w:hint="eastAsia"/>
          <w:b/>
          <w:bCs/>
        </w:rPr>
      </w:pPr>
      <w:r>
        <w:rPr>
          <w:b/>
          <w:bCs/>
        </w:rPr>
        <w:t>3. 资源与支持</w:t>
      </w:r>
    </w:p>
    <w:p w14:paraId="52210FFD">
      <w:pPr>
        <w:rPr>
          <w:rFonts w:hint="eastAsia"/>
          <w:b/>
          <w:bCs/>
        </w:rPr>
      </w:pPr>
      <w:r>
        <w:rPr>
          <w:b/>
          <w:bCs/>
        </w:rPr>
        <w:t>3.1 现有资源</w:t>
      </w:r>
    </w:p>
    <w:p w14:paraId="394A82FB">
      <w:pPr>
        <w:rPr>
          <w:rFonts w:hint="eastAsia"/>
          <w:color w:val="0070C0"/>
        </w:rPr>
      </w:pPr>
      <w:r>
        <w:rPr>
          <w:i/>
          <w:iCs/>
          <w:color w:val="0070C0"/>
        </w:rPr>
        <w:t>列出可以提供的资源：</w:t>
      </w:r>
    </w:p>
    <w:p w14:paraId="5207C4F5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硬件资源</w:t>
      </w:r>
      <w:r>
        <w:t>：</w:t>
      </w:r>
    </w:p>
    <w:p w14:paraId="1E485399">
      <w:pPr>
        <w:numPr>
          <w:ilvl w:val="1"/>
          <w:numId w:val="8"/>
        </w:numPr>
        <w:rPr>
          <w:rFonts w:hint="eastAsia"/>
        </w:rPr>
      </w:pPr>
      <w:r>
        <w:t>是否有GPU，大内存（大模型）</w:t>
      </w:r>
      <w:r>
        <w:rPr>
          <w:rFonts w:hint="eastAsia"/>
          <w:i/>
          <w:iCs/>
          <w:color w:val="0070C0"/>
          <w:lang w:val="en-US" w:eastAsia="zh-CN"/>
        </w:rPr>
        <w:t>无</w:t>
      </w:r>
    </w:p>
    <w:p w14:paraId="72788957">
      <w:pPr>
        <w:numPr>
          <w:ilvl w:val="1"/>
          <w:numId w:val="8"/>
        </w:numPr>
        <w:rPr>
          <w:rFonts w:hint="eastAsia"/>
        </w:rPr>
      </w:pPr>
      <w:r>
        <w:t>是否有服务器</w:t>
      </w:r>
      <w:r>
        <w:rPr>
          <w:rFonts w:hint="eastAsia"/>
          <w:i/>
          <w:iCs/>
          <w:color w:val="0070C0"/>
          <w:lang w:val="en-US" w:eastAsia="zh-CN"/>
        </w:rPr>
        <w:t>无</w:t>
      </w:r>
    </w:p>
    <w:p w14:paraId="1FD7AF54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数据资源</w:t>
      </w:r>
      <w:r>
        <w:t>：</w:t>
      </w:r>
    </w:p>
    <w:p w14:paraId="21F85B1F">
      <w:pPr>
        <w:numPr>
          <w:ilvl w:val="1"/>
          <w:numId w:val="8"/>
        </w:numPr>
        <w:rPr>
          <w:rFonts w:hint="eastAsia"/>
        </w:rPr>
      </w:pPr>
      <w:r>
        <w:t>是否收集完毕</w:t>
      </w:r>
      <w:r>
        <w:rPr>
          <w:rFonts w:hint="eastAsia"/>
          <w:i/>
          <w:iCs/>
          <w:color w:val="0070C0"/>
          <w:lang w:val="en-US" w:eastAsia="zh-CN"/>
        </w:rPr>
        <w:t>是</w:t>
      </w:r>
    </w:p>
    <w:p w14:paraId="34AB4E79">
      <w:pPr>
        <w:numPr>
          <w:ilvl w:val="1"/>
          <w:numId w:val="8"/>
        </w:numPr>
        <w:rPr>
          <w:rFonts w:hint="eastAsia"/>
        </w:rPr>
      </w:pPr>
      <w:r>
        <w:t>是否已经清洗整理</w:t>
      </w:r>
      <w:r>
        <w:rPr>
          <w:rFonts w:hint="eastAsia"/>
          <w:i/>
          <w:iCs/>
          <w:color w:val="0070C0"/>
          <w:lang w:val="en-US" w:eastAsia="zh-CN"/>
        </w:rPr>
        <w:t>是</w:t>
      </w:r>
    </w:p>
    <w:p w14:paraId="5C04FAED">
      <w:pPr>
        <w:rPr>
          <w:rFonts w:hint="eastAsia"/>
          <w:b/>
          <w:bCs/>
        </w:rPr>
      </w:pPr>
      <w:r>
        <w:rPr>
          <w:b/>
          <w:bCs/>
        </w:rPr>
        <w:t>3.2 人力支持</w:t>
      </w:r>
    </w:p>
    <w:p w14:paraId="609CEE07">
      <w:pPr>
        <w:rPr>
          <w:rFonts w:hint="eastAsia"/>
          <w:color w:val="0070C0"/>
        </w:rPr>
      </w:pPr>
      <w:r>
        <w:rPr>
          <w:i/>
          <w:iCs/>
          <w:color w:val="0070C0"/>
        </w:rPr>
        <w:t>说明项目相关的人力资源：</w:t>
      </w:r>
    </w:p>
    <w:p w14:paraId="6169E672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数据处理人员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不需要</w:t>
      </w:r>
    </w:p>
    <w:p w14:paraId="7964FEBF">
      <w:pPr>
        <w:rPr>
          <w:rFonts w:hint="eastAsia"/>
          <w:b/>
          <w:bCs/>
        </w:rPr>
      </w:pPr>
      <w:r>
        <w:rPr>
          <w:b/>
          <w:bCs/>
        </w:rPr>
        <w:t>4. 项目交付</w:t>
      </w:r>
    </w:p>
    <w:p w14:paraId="73EE40DA">
      <w:pPr>
        <w:rPr>
          <w:rFonts w:hint="eastAsia"/>
          <w:b/>
          <w:bCs/>
        </w:rPr>
      </w:pPr>
      <w:r>
        <w:rPr>
          <w:b/>
          <w:bCs/>
        </w:rPr>
        <w:t>4.1 交付要求</w:t>
      </w:r>
    </w:p>
    <w:p w14:paraId="2050CCE5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交付时间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1月1日</w:t>
      </w:r>
    </w:p>
    <w:p w14:paraId="4D984D1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交付内容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网页</w:t>
      </w:r>
    </w:p>
    <w:p w14:paraId="3597C7C3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部署要求</w:t>
      </w:r>
      <w:r>
        <w:t>：</w:t>
      </w:r>
      <w:r>
        <w:rPr>
          <w:i/>
          <w:iCs/>
          <w:color w:val="0070C0"/>
        </w:rPr>
        <w:t>部署环境和方式</w:t>
      </w:r>
    </w:p>
    <w:p w14:paraId="51E3DA25">
      <w:pPr>
        <w:rPr>
          <w:rFonts w:hint="eastAsia"/>
          <w:b/>
          <w:bCs/>
        </w:rPr>
      </w:pPr>
      <w:r>
        <w:rPr>
          <w:b/>
          <w:bCs/>
        </w:rPr>
        <w:t>4.2 测试与验收</w:t>
      </w:r>
    </w:p>
    <w:p w14:paraId="04CC9198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测试标准</w:t>
      </w:r>
      <w:r>
        <w:t>：</w:t>
      </w:r>
      <w:r>
        <w:rPr>
          <w:i/>
          <w:iCs/>
          <w:color w:val="0070C0"/>
        </w:rPr>
        <w:t>功能测试、性能测试</w:t>
      </w:r>
      <w:r>
        <w:rPr>
          <w:rFonts w:hint="eastAsia"/>
          <w:i/>
          <w:iCs/>
          <w:color w:val="0070C0"/>
          <w:lang w:val="en-US" w:eastAsia="zh-CN"/>
        </w:rPr>
        <w:t>80%</w:t>
      </w:r>
    </w:p>
    <w:p w14:paraId="176C9FDE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验收条件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达到本人验收标准即可</w:t>
      </w:r>
    </w:p>
    <w:p w14:paraId="0DCD308F">
      <w:pPr>
        <w:numPr>
          <w:ilvl w:val="0"/>
          <w:numId w:val="11"/>
        </w:numPr>
        <w:rPr>
          <w:rFonts w:hint="default"/>
          <w:color w:val="0070C0"/>
          <w:lang w:val="en-US"/>
        </w:rPr>
      </w:pPr>
      <w:r>
        <w:rPr>
          <w:b/>
          <w:bCs/>
        </w:rPr>
        <w:t>验收流程</w:t>
      </w:r>
      <w:r>
        <w:t>：</w:t>
      </w:r>
      <w:r>
        <w:rPr>
          <w:rFonts w:hint="eastAsia"/>
          <w:i/>
          <w:iCs/>
          <w:color w:val="0070C0"/>
          <w:lang w:val="en-US" w:eastAsia="zh-CN"/>
        </w:rPr>
        <w:t>本人验收</w:t>
      </w:r>
    </w:p>
    <w:p w14:paraId="7735742F">
      <w:pPr>
        <w:rPr>
          <w:rFonts w:hint="eastAsia"/>
          <w:b/>
          <w:bCs/>
        </w:rPr>
      </w:pPr>
      <w:r>
        <w:rPr>
          <w:b/>
          <w:bCs/>
        </w:rPr>
        <w:t>5. 项目检查清单</w:t>
      </w:r>
    </w:p>
    <w:p w14:paraId="1242F4A6">
      <w:pPr>
        <w:rPr>
          <w:rFonts w:hint="eastAsia"/>
          <w:color w:val="0070C0"/>
        </w:rPr>
      </w:pPr>
      <w:r>
        <w:rPr>
          <w:color w:val="0070C0"/>
        </w:rPr>
        <w:t>最后check一下以下信息是否已经沟通到位</w:t>
      </w:r>
    </w:p>
    <w:p w14:paraId="1A87BC5F">
      <w:pPr>
        <w:rPr>
          <w:rFonts w:hint="eastAsia"/>
          <w:b/>
          <w:bCs/>
        </w:rPr>
      </w:pPr>
      <w:r>
        <w:rPr>
          <w:b/>
          <w:bCs/>
        </w:rPr>
        <w:t>5.1 基础设施确认</w:t>
      </w:r>
    </w:p>
    <w:p w14:paraId="1C8DE412">
      <w:pPr>
        <w:numPr>
          <w:ilvl w:val="0"/>
          <w:numId w:val="12"/>
        </w:numPr>
        <w:rPr>
          <w:rFonts w:hint="eastAsia"/>
        </w:rPr>
      </w:pPr>
      <w:r>
        <w:t xml:space="preserve">服务器资源 </w:t>
      </w:r>
    </w:p>
    <w:p w14:paraId="5D39D229">
      <w:pPr>
        <w:numPr>
          <w:ilvl w:val="1"/>
          <w:numId w:val="12"/>
        </w:numPr>
        <w:rPr>
          <w:rFonts w:hint="eastAsia"/>
          <w:color w:val="0070C0"/>
        </w:rPr>
      </w:pPr>
      <w:r>
        <w:rPr>
          <w:i/>
          <w:iCs/>
          <w:color w:val="0070C0"/>
        </w:rPr>
        <w:t>是否已有服务器</w:t>
      </w:r>
      <w:r>
        <w:rPr>
          <w:rFonts w:hint="eastAsia"/>
          <w:i/>
          <w:iCs/>
          <w:color w:val="0070C0"/>
          <w:lang w:val="en-US" w:eastAsia="zh-CN"/>
        </w:rPr>
        <w:t xml:space="preserve"> 无</w:t>
      </w:r>
    </w:p>
    <w:p w14:paraId="17307423">
      <w:pPr>
        <w:numPr>
          <w:ilvl w:val="1"/>
          <w:numId w:val="12"/>
        </w:numPr>
        <w:rPr>
          <w:rFonts w:hint="eastAsia"/>
          <w:color w:val="0070C0"/>
        </w:rPr>
      </w:pPr>
      <w:r>
        <w:rPr>
          <w:i/>
          <w:iCs/>
          <w:color w:val="0070C0"/>
        </w:rPr>
        <w:t>如需要大模型，是否有大内存服务器和GPU服务器</w:t>
      </w:r>
      <w:r>
        <w:rPr>
          <w:rFonts w:hint="eastAsia"/>
          <w:i/>
          <w:iCs/>
          <w:color w:val="0070C0"/>
          <w:lang w:val="en-US" w:eastAsia="zh-CN"/>
        </w:rPr>
        <w:t xml:space="preserve"> 无</w:t>
      </w:r>
    </w:p>
    <w:p w14:paraId="540075AD">
      <w:pPr>
        <w:numPr>
          <w:ilvl w:val="1"/>
          <w:numId w:val="12"/>
        </w:numPr>
        <w:rPr>
          <w:rFonts w:hint="eastAsia"/>
          <w:color w:val="0070C0"/>
        </w:rPr>
      </w:pPr>
      <w:r>
        <w:rPr>
          <w:i/>
          <w:iCs/>
          <w:color w:val="0070C0"/>
        </w:rPr>
        <w:t>具体配置要求：</w:t>
      </w:r>
      <w:r>
        <w:rPr>
          <w:b/>
          <w:bCs/>
          <w:i/>
          <w:iCs/>
          <w:color w:val="0070C0"/>
        </w:rPr>
        <w:t>__</w:t>
      </w:r>
      <w:r>
        <w:rPr>
          <w:i/>
          <w:iCs/>
          <w:color w:val="0070C0"/>
        </w:rPr>
        <w:t>_</w:t>
      </w:r>
      <w:r>
        <w:rPr>
          <w:rFonts w:hint="eastAsia"/>
          <w:i/>
          <w:iCs/>
          <w:color w:val="0070C0"/>
          <w:lang w:val="en-US" w:eastAsia="zh-CN"/>
        </w:rPr>
        <w:t>无</w:t>
      </w:r>
    </w:p>
    <w:p w14:paraId="4852E5DB">
      <w:pPr>
        <w:numPr>
          <w:numId w:val="0"/>
        </w:numPr>
        <w:rPr>
          <w:rFonts w:hint="eastAsia"/>
          <w:color w:val="0070C0"/>
        </w:rPr>
      </w:pPr>
    </w:p>
    <w:p w14:paraId="07BF6238">
      <w:pPr>
        <w:rPr>
          <w:rFonts w:hint="eastAsia"/>
          <w:b/>
          <w:bCs/>
        </w:rPr>
      </w:pPr>
      <w:r>
        <w:rPr>
          <w:b/>
          <w:bCs/>
        </w:rPr>
        <w:t>5.2 使用规模</w:t>
      </w:r>
    </w:p>
    <w:p w14:paraId="3056A51B">
      <w:pPr>
        <w:numPr>
          <w:ilvl w:val="1"/>
          <w:numId w:val="12"/>
        </w:numPr>
        <w:rPr>
          <w:rFonts w:hint="eastAsia"/>
        </w:rPr>
      </w:pPr>
      <w:r>
        <w:t>日访问量预估：</w:t>
      </w:r>
      <w:r>
        <w:rPr>
          <w:b/>
          <w:bCs/>
        </w:rPr>
        <w:t>_</w:t>
      </w:r>
      <w:r>
        <w:rPr>
          <w:rFonts w:hint="eastAsia"/>
          <w:i/>
          <w:iCs/>
          <w:color w:val="0070C0"/>
          <w:lang w:val="en-US" w:eastAsia="zh-CN"/>
        </w:rPr>
        <w:t>后续最多50人</w:t>
      </w:r>
    </w:p>
    <w:p w14:paraId="62845010">
      <w:pPr>
        <w:numPr>
          <w:ilvl w:val="1"/>
          <w:numId w:val="12"/>
        </w:numPr>
        <w:rPr>
          <w:rFonts w:hint="eastAsia"/>
        </w:rPr>
      </w:pPr>
      <w:r>
        <w:t>并发用户数预估：</w:t>
      </w:r>
      <w:r>
        <w:rPr>
          <w:b/>
          <w:bCs/>
        </w:rPr>
        <w:t>__</w:t>
      </w:r>
      <w:r>
        <w:t>_</w:t>
      </w:r>
      <w:r>
        <w:rPr>
          <w:rFonts w:hint="eastAsia"/>
          <w:i/>
          <w:iCs/>
          <w:color w:val="0070C0"/>
          <w:lang w:val="en-US" w:eastAsia="zh-CN"/>
        </w:rPr>
        <w:t>后续最多50人</w:t>
      </w:r>
    </w:p>
    <w:p w14:paraId="4109D91B">
      <w:pPr>
        <w:numPr>
          <w:ilvl w:val="1"/>
          <w:numId w:val="12"/>
        </w:numPr>
        <w:rPr>
          <w:rFonts w:hint="eastAsia"/>
        </w:rPr>
      </w:pPr>
      <w:r>
        <w:t>数据存储容量预估：</w:t>
      </w:r>
      <w:r>
        <w:rPr>
          <w:b/>
          <w:bCs/>
        </w:rPr>
        <w:t>__</w:t>
      </w:r>
      <w:r>
        <w:rPr>
          <w:rFonts w:hint="eastAsia"/>
          <w:i/>
          <w:iCs/>
          <w:color w:val="0070C0"/>
          <w:lang w:val="en-US" w:eastAsia="zh-CN"/>
        </w:rPr>
        <w:t>后续最多1000人数据存储</w:t>
      </w:r>
    </w:p>
    <w:p w14:paraId="0B5C3C20">
      <w:pPr>
        <w:rPr>
          <w:rFonts w:hint="eastAsia"/>
          <w:b/>
          <w:bCs/>
        </w:rPr>
      </w:pPr>
      <w:r>
        <w:rPr>
          <w:b/>
          <w:bCs/>
        </w:rPr>
        <w:t>5.3 项目用途确认</w:t>
      </w:r>
    </w:p>
    <w:p w14:paraId="7A6DC698">
      <w:pPr>
        <w:numPr>
          <w:ilvl w:val="0"/>
          <w:numId w:val="13"/>
        </w:numPr>
        <w:rPr>
          <w:rFonts w:hint="eastAsia"/>
        </w:rPr>
      </w:pPr>
      <w:r>
        <w:t xml:space="preserve">是否用于项目申报 </w:t>
      </w:r>
    </w:p>
    <w:p w14:paraId="226B4D99">
      <w:pPr>
        <w:numPr>
          <w:ilvl w:val="1"/>
          <w:numId w:val="13"/>
        </w:numPr>
        <w:rPr>
          <w:rFonts w:hint="eastAsia"/>
        </w:rPr>
      </w:pPr>
      <w:r>
        <w:t xml:space="preserve">如果是，用于什么项目：□国自然 □省自然 </w:t>
      </w:r>
      <w:r>
        <w:rPr>
          <w:rFonts w:hint="eastAsia"/>
          <w:lang w:eastAsia="zh-CN"/>
        </w:rPr>
        <w:t>☑</w:t>
      </w:r>
      <w:r>
        <w:t>其他</w:t>
      </w:r>
      <w:r>
        <w:rPr>
          <w:b/>
          <w:bCs/>
        </w:rPr>
        <w:t>__</w:t>
      </w:r>
      <w:r>
        <w:t>_</w:t>
      </w:r>
    </w:p>
    <w:p w14:paraId="7B1E8BD7">
      <w:pPr>
        <w:numPr>
          <w:ilvl w:val="0"/>
          <w:numId w:val="13"/>
        </w:numPr>
        <w:rPr>
          <w:rFonts w:hint="eastAsia"/>
        </w:rPr>
      </w:pPr>
      <w:r>
        <w:t xml:space="preserve">目标用户类型 </w:t>
      </w:r>
    </w:p>
    <w:p w14:paraId="30022279">
      <w:pPr>
        <w:numPr>
          <w:ilvl w:val="1"/>
          <w:numId w:val="13"/>
        </w:numPr>
        <w:rPr>
          <w:rFonts w:hint="eastAsia"/>
        </w:rPr>
      </w:pPr>
      <w:r>
        <w:rPr>
          <w:rFonts w:hint="eastAsia"/>
          <w:lang w:eastAsia="zh-CN"/>
        </w:rPr>
        <w:t>☑</w:t>
      </w:r>
      <w:r>
        <w:t xml:space="preserve">患者 </w:t>
      </w:r>
      <w:r>
        <w:rPr>
          <w:rFonts w:hint="eastAsia"/>
          <w:lang w:eastAsia="zh-CN"/>
        </w:rPr>
        <w:t>☑</w:t>
      </w:r>
      <w:r>
        <w:t xml:space="preserve">医生 </w:t>
      </w:r>
      <w:r>
        <w:rPr>
          <w:rFonts w:hint="eastAsia"/>
          <w:lang w:eastAsia="zh-CN"/>
        </w:rPr>
        <w:t>☑</w:t>
      </w:r>
      <w:r>
        <w:t>研究人员 □其他</w:t>
      </w:r>
      <w:r>
        <w:rPr>
          <w:b/>
          <w:bCs/>
        </w:rPr>
        <w:t>__</w:t>
      </w:r>
      <w:r>
        <w:t>_</w:t>
      </w:r>
    </w:p>
    <w:p w14:paraId="21282094">
      <w:pPr>
        <w:rPr>
          <w:rFonts w:hint="eastAsia"/>
          <w:b/>
          <w:bCs/>
        </w:rPr>
      </w:pPr>
      <w:r>
        <w:rPr>
          <w:b/>
          <w:bCs/>
        </w:rPr>
        <w:t>5.4 文档需求确认</w:t>
      </w:r>
    </w:p>
    <w:p w14:paraId="5EA307D9">
      <w:pPr>
        <w:numPr>
          <w:ilvl w:val="1"/>
          <w:numId w:val="12"/>
        </w:numPr>
        <w:rPr>
          <w:rFonts w:hint="eastAsia"/>
        </w:rPr>
      </w:pPr>
      <w:r>
        <w:t>是否需要技术文档</w:t>
      </w:r>
      <w:r>
        <w:rPr>
          <w:rFonts w:hint="eastAsia"/>
          <w:i/>
          <w:iCs/>
          <w:color w:val="0070C0"/>
          <w:lang w:val="en-US" w:eastAsia="zh-CN"/>
        </w:rPr>
        <w:t>否</w:t>
      </w:r>
    </w:p>
    <w:p w14:paraId="5C91D1A4">
      <w:pPr>
        <w:numPr>
          <w:ilvl w:val="1"/>
          <w:numId w:val="12"/>
        </w:numPr>
        <w:rPr>
          <w:rFonts w:hint="eastAsia"/>
        </w:rPr>
      </w:pPr>
      <w:r>
        <w:t>是否需要用户手册</w:t>
      </w:r>
      <w:r>
        <w:rPr>
          <w:rFonts w:hint="eastAsia"/>
          <w:i/>
          <w:iCs/>
          <w:color w:val="0070C0"/>
          <w:lang w:val="en-US" w:eastAsia="zh-CN"/>
        </w:rPr>
        <w:t>否</w:t>
      </w:r>
    </w:p>
    <w:p w14:paraId="72DEEE0A">
      <w:pPr>
        <w:numPr>
          <w:ilvl w:val="1"/>
          <w:numId w:val="12"/>
        </w:numPr>
        <w:rPr>
          <w:rFonts w:hint="eastAsia"/>
          <w:i/>
          <w:iCs/>
        </w:rPr>
      </w:pPr>
      <w:r>
        <w:t>是否需要培训文档</w:t>
      </w:r>
      <w:r>
        <w:rPr>
          <w:rFonts w:hint="eastAsia"/>
          <w:i/>
          <w:iCs/>
          <w:color w:val="0070C0"/>
          <w:lang w:val="en-US" w:eastAsia="zh-CN"/>
        </w:rPr>
        <w:t>否</w:t>
      </w:r>
    </w:p>
    <w:p w14:paraId="7785BEA0">
      <w:pPr>
        <w:numPr>
          <w:ilvl w:val="1"/>
          <w:numId w:val="12"/>
        </w:numPr>
        <w:rPr>
          <w:rFonts w:hint="eastAsia"/>
        </w:rPr>
      </w:pPr>
      <w:r>
        <w:t>其他文档需求：</w:t>
      </w:r>
      <w:bookmarkStart w:id="0" w:name="_GoBack"/>
      <w:bookmarkEnd w:id="0"/>
      <w:r>
        <w:rPr>
          <w:rFonts w:hint="eastAsia"/>
          <w:i/>
          <w:iCs/>
          <w:color w:val="0070C0"/>
          <w:lang w:val="en-US" w:eastAsia="zh-CN"/>
        </w:rPr>
        <w:t>否</w:t>
      </w:r>
    </w:p>
    <w:p w14:paraId="0EBB3D71">
      <w:pPr>
        <w:rPr>
          <w:rFonts w:hint="eastAsia"/>
          <w:b/>
          <w:bCs/>
        </w:rPr>
      </w:pPr>
      <w:r>
        <w:rPr>
          <w:b/>
          <w:bCs/>
        </w:rPr>
        <w:t>5.5 特殊需求确认</w:t>
      </w:r>
    </w:p>
    <w:p w14:paraId="5DC2D5B9">
      <w:pPr>
        <w:rPr>
          <w:rFonts w:hint="eastAsia"/>
        </w:rPr>
      </w:pPr>
      <w:r>
        <w:t>针对不同类型项目的特殊确认项：</w:t>
      </w:r>
    </w:p>
    <w:p w14:paraId="7DBE2256">
      <w:pPr>
        <w:rPr>
          <w:rFonts w:hint="eastAsia"/>
          <w:b/>
          <w:bCs/>
        </w:rPr>
      </w:pPr>
      <w:r>
        <w:rPr>
          <w:b/>
          <w:bCs/>
        </w:rPr>
        <w:t>大模型项目特殊确认</w:t>
      </w:r>
    </w:p>
    <w:p w14:paraId="620D4DDF">
      <w:pPr>
        <w:numPr>
          <w:ilvl w:val="0"/>
          <w:numId w:val="14"/>
        </w:numPr>
        <w:rPr>
          <w:rFonts w:hint="eastAsia"/>
        </w:rPr>
      </w:pPr>
      <w:r>
        <w:t xml:space="preserve">数据准备情况 </w:t>
      </w:r>
    </w:p>
    <w:p w14:paraId="2CB08EB6">
      <w:pPr>
        <w:numPr>
          <w:ilvl w:val="1"/>
          <w:numId w:val="14"/>
        </w:numPr>
        <w:rPr>
          <w:rFonts w:hint="eastAsia"/>
        </w:rPr>
      </w:pPr>
      <w:r>
        <w:t>数据是否已收集完毕</w:t>
      </w:r>
    </w:p>
    <w:p w14:paraId="191EE306">
      <w:pPr>
        <w:numPr>
          <w:ilvl w:val="1"/>
          <w:numId w:val="14"/>
        </w:numPr>
        <w:rPr>
          <w:rFonts w:hint="eastAsia"/>
        </w:rPr>
      </w:pPr>
      <w:r>
        <w:t>数据清洗进度</w:t>
      </w:r>
    </w:p>
    <w:p w14:paraId="684A84EA">
      <w:pPr>
        <w:numPr>
          <w:ilvl w:val="1"/>
          <w:numId w:val="14"/>
        </w:numPr>
        <w:rPr>
          <w:rFonts w:hint="eastAsia"/>
        </w:rPr>
      </w:pPr>
      <w:r>
        <w:t>标注人力配备情况</w:t>
      </w:r>
    </w:p>
    <w:p w14:paraId="5FAD6610">
      <w:pPr>
        <w:numPr>
          <w:ilvl w:val="0"/>
          <w:numId w:val="14"/>
        </w:numPr>
        <w:rPr>
          <w:rFonts w:hint="eastAsia"/>
        </w:rPr>
      </w:pPr>
      <w:r>
        <w:t xml:space="preserve">模型需求确认 </w:t>
      </w:r>
    </w:p>
    <w:p w14:paraId="5BF9B95A">
      <w:pPr>
        <w:numPr>
          <w:ilvl w:val="1"/>
          <w:numId w:val="14"/>
        </w:numPr>
        <w:rPr>
          <w:rFonts w:hint="eastAsia"/>
        </w:rPr>
      </w:pPr>
      <w:r>
        <w:t>是否需要微调</w:t>
      </w:r>
    </w:p>
    <w:p w14:paraId="0E29CCEB">
      <w:pPr>
        <w:numPr>
          <w:ilvl w:val="1"/>
          <w:numId w:val="14"/>
        </w:numPr>
        <w:rPr>
          <w:rFonts w:hint="eastAsia"/>
        </w:rPr>
      </w:pPr>
      <w:r>
        <w:t>是否需要知识图谱</w:t>
      </w:r>
    </w:p>
    <w:p w14:paraId="66477732">
      <w:pPr>
        <w:numPr>
          <w:ilvl w:val="1"/>
          <w:numId w:val="14"/>
        </w:numPr>
        <w:rPr>
          <w:rFonts w:hint="eastAsia"/>
        </w:rPr>
      </w:pPr>
      <w:r>
        <w:t>是否需要特定领域优化</w:t>
      </w:r>
    </w:p>
    <w:p w14:paraId="40E60748">
      <w:pPr>
        <w:rPr>
          <w:rFonts w:hint="eastAsia"/>
          <w:b/>
          <w:bCs/>
        </w:rPr>
      </w:pPr>
      <w:r>
        <w:rPr>
          <w:b/>
          <w:bCs/>
        </w:rPr>
        <w:t>小程序项目特殊确认</w:t>
      </w:r>
    </w:p>
    <w:p w14:paraId="6EA69F01">
      <w:pPr>
        <w:numPr>
          <w:ilvl w:val="0"/>
          <w:numId w:val="15"/>
        </w:numPr>
        <w:rPr>
          <w:rFonts w:hint="eastAsia"/>
        </w:rPr>
      </w:pPr>
      <w:r>
        <w:t>是否需要对接其他系统</w:t>
      </w:r>
    </w:p>
    <w:p w14:paraId="45C91E57">
      <w:pPr>
        <w:numPr>
          <w:ilvl w:val="0"/>
          <w:numId w:val="15"/>
        </w:numPr>
        <w:rPr>
          <w:rFonts w:hint="eastAsia"/>
        </w:rPr>
      </w:pPr>
      <w:r>
        <w:t>是否需要实时数据处理</w:t>
      </w:r>
    </w:p>
    <w:p w14:paraId="5EEDC1F7">
      <w:pPr>
        <w:numPr>
          <w:ilvl w:val="0"/>
          <w:numId w:val="15"/>
        </w:numPr>
        <w:rPr>
          <w:rFonts w:hint="eastAsia"/>
        </w:rPr>
      </w:pPr>
      <w:r>
        <w:t>是否需要离线功能</w:t>
      </w:r>
    </w:p>
    <w:p w14:paraId="75AEC579">
      <w:pPr>
        <w:rPr>
          <w:rFonts w:hint="eastAsia"/>
          <w:b/>
          <w:bCs/>
        </w:rPr>
      </w:pPr>
      <w:r>
        <w:rPr>
          <w:b/>
          <w:bCs/>
        </w:rPr>
        <w:t>5.6 其他需求确认</w:t>
      </w:r>
    </w:p>
    <w:p w14:paraId="5DBBB1D1">
      <w:pPr>
        <w:rPr>
          <w:rFonts w:hint="eastAsia"/>
        </w:rPr>
      </w:pPr>
      <w:r>
        <w:t>列出客户提出的其他特殊需求和考虑事项</w:t>
      </w:r>
    </w:p>
    <w:p w14:paraId="53080632">
      <w:pPr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6EC1A">
      <w:pPr>
        <w:rPr>
          <w:rFonts w:hint="eastAsia"/>
        </w:rPr>
      </w:pPr>
    </w:p>
    <w:p w14:paraId="34AD4560">
      <w:pPr>
        <w:rPr>
          <w:rFonts w:hint="eastAsi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B3F00">
      <w:pPr>
        <w:rPr>
          <w:rFonts w:hint="eastAsia"/>
        </w:rPr>
      </w:pPr>
    </w:p>
    <w:p w14:paraId="771915B2">
      <w:pPr>
        <w:rPr>
          <w:rFonts w:hint="eastAsia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4032C"/>
    <w:multiLevelType w:val="multilevel"/>
    <w:tmpl w:val="00240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AE380B"/>
    <w:multiLevelType w:val="multilevel"/>
    <w:tmpl w:val="08AE3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CD7E44"/>
    <w:multiLevelType w:val="multilevel"/>
    <w:tmpl w:val="0ACD7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F33ED3"/>
    <w:multiLevelType w:val="multilevel"/>
    <w:tmpl w:val="11F33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B650F9"/>
    <w:multiLevelType w:val="multilevel"/>
    <w:tmpl w:val="1EB65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A02E46"/>
    <w:multiLevelType w:val="multilevel"/>
    <w:tmpl w:val="21A02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7DA1365"/>
    <w:multiLevelType w:val="multilevel"/>
    <w:tmpl w:val="27DA1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0C814AF"/>
    <w:multiLevelType w:val="multilevel"/>
    <w:tmpl w:val="30C81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89F7B82"/>
    <w:multiLevelType w:val="multilevel"/>
    <w:tmpl w:val="389F7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2E5F04"/>
    <w:multiLevelType w:val="multilevel"/>
    <w:tmpl w:val="392E5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23114F"/>
    <w:multiLevelType w:val="multilevel"/>
    <w:tmpl w:val="3A231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BE5528"/>
    <w:multiLevelType w:val="multilevel"/>
    <w:tmpl w:val="45BE5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1A6578D"/>
    <w:multiLevelType w:val="multilevel"/>
    <w:tmpl w:val="61A65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35305D9"/>
    <w:multiLevelType w:val="multilevel"/>
    <w:tmpl w:val="735305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6DF2184"/>
    <w:multiLevelType w:val="multilevel"/>
    <w:tmpl w:val="76DF2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"/>
  </w:num>
  <w:num w:numId="5">
    <w:abstractNumId w:val="13"/>
  </w:num>
  <w:num w:numId="6">
    <w:abstractNumId w:val="3"/>
  </w:num>
  <w:num w:numId="7">
    <w:abstractNumId w:val="9"/>
  </w:num>
  <w:num w:numId="8">
    <w:abstractNumId w:val="4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0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1NWM1NzQzYjA4MmUwMDU1ZmQ4YmZjMjkxMzZiYWYifQ=="/>
  </w:docVars>
  <w:rsids>
    <w:rsidRoot w:val="00685887"/>
    <w:rsid w:val="000D3C82"/>
    <w:rsid w:val="002464B2"/>
    <w:rsid w:val="003911A5"/>
    <w:rsid w:val="00414597"/>
    <w:rsid w:val="004729B1"/>
    <w:rsid w:val="00685887"/>
    <w:rsid w:val="006A6205"/>
    <w:rsid w:val="00954DCF"/>
    <w:rsid w:val="009845BE"/>
    <w:rsid w:val="00B83F03"/>
    <w:rsid w:val="00BD2582"/>
    <w:rsid w:val="00CB18F4"/>
    <w:rsid w:val="00DE5B62"/>
    <w:rsid w:val="00EA1159"/>
    <w:rsid w:val="14950A3F"/>
    <w:rsid w:val="5CEE7F33"/>
    <w:rsid w:val="5DFF46C4"/>
    <w:rsid w:val="F7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1094</Words>
  <Characters>1156</Characters>
  <Lines>9</Lines>
  <Paragraphs>2</Paragraphs>
  <TotalTime>19</TotalTime>
  <ScaleCrop>false</ScaleCrop>
  <LinksUpToDate>false</LinksUpToDate>
  <CharactersWithSpaces>1187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2025-01-17T03:16:00Z</dcterms:created>
  <dc:creator>Jiaqing Wang</dc:creator>
  <cp:lastModifiedBy>MSI</cp:lastModifiedBy>
  <dcterms:modified xsi:type="dcterms:W3CDTF">2025-12-15T06:47:44Z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80D79202D9BF46BE93F899C8EAC3A195_13</vt:lpwstr>
  </property>
  <property fmtid="{D5CDD505-2E9C-101B-9397-08002B2CF9AE}" pid="4" name="KSOTemplateDocerSaveRecord">
    <vt:lpwstr>eyJoZGlkIjoiMzkwNTA4NzMzMjVhYWI1ODI2YWZlZjY1MjNkZGM3ZWIiLCJ1c2VySWQiOiIxNDg1MzY2NDQ4In0=</vt:lpwstr>
  </property>
</Properties>
</file>