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69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42"/>
        <w:gridCol w:w="2313"/>
        <w:gridCol w:w="5514"/>
      </w:tblGrid>
      <w:tr w:rsidR="00915420" w:rsidTr="00D5634E">
        <w:trPr>
          <w:trHeight w:val="833"/>
        </w:trPr>
        <w:tc>
          <w:tcPr>
            <w:tcW w:w="9569" w:type="dxa"/>
            <w:gridSpan w:val="3"/>
          </w:tcPr>
          <w:p w:rsidR="00D5634E" w:rsidRPr="00D5634E" w:rsidRDefault="00915420" w:rsidP="0053011F">
            <w:pPr>
              <w:spacing w:before="80" w:after="80"/>
              <w:jc w:val="center"/>
              <w:rPr>
                <w:u w:val="single"/>
              </w:rPr>
            </w:pPr>
            <w:r w:rsidRPr="00D5634E">
              <w:rPr>
                <w:rFonts w:ascii="Times New Roman" w:hAnsi="Times New Roman" w:cs="Times New Roman"/>
                <w:sz w:val="40"/>
                <w:szCs w:val="40"/>
                <w:u w:val="single"/>
              </w:rPr>
              <w:t>Meetings with the supervisor</w:t>
            </w:r>
            <w:r w:rsidR="00D5634E" w:rsidRPr="00D5634E">
              <w:rPr>
                <w:u w:val="single"/>
              </w:rPr>
              <w:t xml:space="preserve">  </w:t>
            </w:r>
          </w:p>
          <w:p w:rsidR="00915420" w:rsidRPr="00D5634E" w:rsidRDefault="00D5634E" w:rsidP="0053011F">
            <w:pPr>
              <w:spacing w:before="80" w:after="8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5634E">
              <w:rPr>
                <w:rFonts w:ascii="Times New Roman" w:hAnsi="Times New Roman" w:cs="Times New Roman"/>
                <w:sz w:val="32"/>
                <w:szCs w:val="32"/>
              </w:rPr>
              <w:t xml:space="preserve">Steffen </w:t>
            </w:r>
            <w:proofErr w:type="spellStart"/>
            <w:r w:rsidRPr="00D5634E">
              <w:rPr>
                <w:rFonts w:ascii="Times New Roman" w:hAnsi="Times New Roman" w:cs="Times New Roman"/>
                <w:sz w:val="32"/>
                <w:szCs w:val="32"/>
              </w:rPr>
              <w:t>Vissing</w:t>
            </w:r>
            <w:proofErr w:type="spellEnd"/>
            <w:r w:rsidRPr="00D5634E">
              <w:rPr>
                <w:rFonts w:ascii="Times New Roman" w:hAnsi="Times New Roman" w:cs="Times New Roman"/>
                <w:sz w:val="32"/>
                <w:szCs w:val="32"/>
              </w:rPr>
              <w:t xml:space="preserve"> Andersen (SVA)</w:t>
            </w:r>
          </w:p>
        </w:tc>
      </w:tr>
      <w:tr w:rsidR="00915420" w:rsidTr="00D5634E">
        <w:trPr>
          <w:trHeight w:val="586"/>
        </w:trPr>
        <w:tc>
          <w:tcPr>
            <w:tcW w:w="1742" w:type="dxa"/>
          </w:tcPr>
          <w:p w:rsidR="00915420" w:rsidRPr="00915420" w:rsidRDefault="00915420" w:rsidP="0053011F">
            <w:pPr>
              <w:spacing w:before="80" w:after="8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15420">
              <w:rPr>
                <w:rFonts w:ascii="Times New Roman" w:hAnsi="Times New Roman" w:cs="Times New Roman"/>
                <w:sz w:val="32"/>
                <w:szCs w:val="32"/>
              </w:rPr>
              <w:t>Project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Name</w:t>
            </w:r>
          </w:p>
        </w:tc>
        <w:tc>
          <w:tcPr>
            <w:tcW w:w="7827" w:type="dxa"/>
            <w:gridSpan w:val="2"/>
          </w:tcPr>
          <w:p w:rsidR="00915420" w:rsidRPr="00915420" w:rsidRDefault="00915420" w:rsidP="0053011F">
            <w:pPr>
              <w:spacing w:before="80" w:after="8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915420">
              <w:rPr>
                <w:rFonts w:ascii="Times New Roman" w:hAnsi="Times New Roman" w:cs="Times New Roman"/>
                <w:sz w:val="36"/>
                <w:szCs w:val="36"/>
              </w:rPr>
              <w:t>SEP – VIA BUS</w:t>
            </w:r>
          </w:p>
        </w:tc>
      </w:tr>
      <w:tr w:rsidR="00915420" w:rsidTr="00D5634E">
        <w:trPr>
          <w:trHeight w:val="679"/>
        </w:trPr>
        <w:tc>
          <w:tcPr>
            <w:tcW w:w="1742" w:type="dxa"/>
          </w:tcPr>
          <w:p w:rsidR="00915420" w:rsidRPr="00915420" w:rsidRDefault="00915420" w:rsidP="0053011F">
            <w:pPr>
              <w:spacing w:before="80" w:after="8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15420">
              <w:rPr>
                <w:rFonts w:ascii="Times New Roman" w:hAnsi="Times New Roman" w:cs="Times New Roman"/>
                <w:sz w:val="32"/>
                <w:szCs w:val="32"/>
              </w:rPr>
              <w:t>Group Members</w:t>
            </w:r>
          </w:p>
        </w:tc>
        <w:tc>
          <w:tcPr>
            <w:tcW w:w="7827" w:type="dxa"/>
            <w:gridSpan w:val="2"/>
          </w:tcPr>
          <w:p w:rsidR="00915420" w:rsidRPr="00915420" w:rsidRDefault="00915420" w:rsidP="0053011F">
            <w:pPr>
              <w:spacing w:before="80" w:after="8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5420">
              <w:rPr>
                <w:rFonts w:ascii="Times New Roman" w:hAnsi="Times New Roman" w:cs="Times New Roman"/>
                <w:sz w:val="28"/>
                <w:szCs w:val="28"/>
              </w:rPr>
              <w:t xml:space="preserve">Martin </w:t>
            </w:r>
            <w:proofErr w:type="spellStart"/>
            <w:r w:rsidRPr="00915420">
              <w:rPr>
                <w:rFonts w:ascii="Times New Roman" w:hAnsi="Times New Roman" w:cs="Times New Roman"/>
                <w:sz w:val="28"/>
                <w:szCs w:val="28"/>
              </w:rPr>
              <w:t>Kostadinov</w:t>
            </w:r>
            <w:proofErr w:type="spellEnd"/>
            <w:r w:rsidRPr="00915420">
              <w:rPr>
                <w:rFonts w:ascii="Times New Roman" w:hAnsi="Times New Roman" w:cs="Times New Roman"/>
                <w:sz w:val="28"/>
                <w:szCs w:val="28"/>
              </w:rPr>
              <w:t xml:space="preserve">, Octavian </w:t>
            </w:r>
            <w:proofErr w:type="spellStart"/>
            <w:r w:rsidRPr="00915420">
              <w:rPr>
                <w:rFonts w:ascii="Times New Roman" w:hAnsi="Times New Roman" w:cs="Times New Roman"/>
                <w:sz w:val="28"/>
                <w:szCs w:val="28"/>
              </w:rPr>
              <w:t>Grozman</w:t>
            </w:r>
            <w:proofErr w:type="spellEnd"/>
            <w:r w:rsidRPr="00915420">
              <w:rPr>
                <w:rFonts w:ascii="Times New Roman" w:hAnsi="Times New Roman" w:cs="Times New Roman"/>
                <w:sz w:val="28"/>
                <w:szCs w:val="28"/>
              </w:rPr>
              <w:t xml:space="preserve">, Sebastian </w:t>
            </w:r>
            <w:proofErr w:type="spellStart"/>
            <w:r w:rsidRPr="00915420">
              <w:rPr>
                <w:rFonts w:ascii="Times New Roman" w:hAnsi="Times New Roman" w:cs="Times New Roman"/>
                <w:sz w:val="28"/>
                <w:szCs w:val="28"/>
              </w:rPr>
              <w:t>Basca</w:t>
            </w:r>
            <w:proofErr w:type="spellEnd"/>
            <w:r w:rsidRPr="00915420">
              <w:rPr>
                <w:rFonts w:ascii="Times New Roman" w:hAnsi="Times New Roman" w:cs="Times New Roman"/>
                <w:sz w:val="28"/>
                <w:szCs w:val="28"/>
              </w:rPr>
              <w:t xml:space="preserve">, Mihai </w:t>
            </w:r>
            <w:proofErr w:type="spellStart"/>
            <w:r w:rsidRPr="00915420">
              <w:rPr>
                <w:rFonts w:ascii="Times New Roman" w:hAnsi="Times New Roman" w:cs="Times New Roman"/>
                <w:sz w:val="28"/>
                <w:szCs w:val="28"/>
              </w:rPr>
              <w:t>Timotin</w:t>
            </w:r>
            <w:proofErr w:type="spellEnd"/>
          </w:p>
        </w:tc>
      </w:tr>
      <w:tr w:rsidR="00915420" w:rsidTr="00D5634E">
        <w:trPr>
          <w:trHeight w:val="478"/>
        </w:trPr>
        <w:tc>
          <w:tcPr>
            <w:tcW w:w="1742" w:type="dxa"/>
          </w:tcPr>
          <w:p w:rsidR="00915420" w:rsidRPr="00915420" w:rsidRDefault="00915420" w:rsidP="0053011F">
            <w:pPr>
              <w:spacing w:before="80" w:after="8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5420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2313" w:type="dxa"/>
          </w:tcPr>
          <w:p w:rsidR="00915420" w:rsidRPr="00915420" w:rsidRDefault="00915420" w:rsidP="0053011F">
            <w:pPr>
              <w:spacing w:before="80" w:after="8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5420">
              <w:rPr>
                <w:rFonts w:ascii="Times New Roman" w:hAnsi="Times New Roman" w:cs="Times New Roman"/>
                <w:sz w:val="28"/>
                <w:szCs w:val="28"/>
              </w:rPr>
              <w:t>Meeting topics</w:t>
            </w:r>
          </w:p>
        </w:tc>
        <w:tc>
          <w:tcPr>
            <w:tcW w:w="5514" w:type="dxa"/>
          </w:tcPr>
          <w:p w:rsidR="00915420" w:rsidRPr="00915420" w:rsidRDefault="00915420" w:rsidP="0053011F">
            <w:pPr>
              <w:spacing w:before="80" w:after="8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5420">
              <w:rPr>
                <w:rFonts w:ascii="Times New Roman" w:hAnsi="Times New Roman" w:cs="Times New Roman"/>
                <w:sz w:val="28"/>
                <w:szCs w:val="28"/>
              </w:rPr>
              <w:t>Meeting Summary</w:t>
            </w:r>
          </w:p>
        </w:tc>
      </w:tr>
      <w:tr w:rsidR="00915420" w:rsidTr="00D5634E">
        <w:trPr>
          <w:trHeight w:val="1527"/>
        </w:trPr>
        <w:tc>
          <w:tcPr>
            <w:tcW w:w="1742" w:type="dxa"/>
          </w:tcPr>
          <w:p w:rsidR="00915420" w:rsidRPr="00915420" w:rsidRDefault="00915420" w:rsidP="0053011F">
            <w:pPr>
              <w:spacing w:before="80" w:after="8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5420">
              <w:rPr>
                <w:rFonts w:ascii="Times New Roman" w:hAnsi="Times New Roman" w:cs="Times New Roman"/>
                <w:sz w:val="28"/>
                <w:szCs w:val="28"/>
              </w:rPr>
              <w:t>28/11</w:t>
            </w:r>
            <w:r w:rsidR="00D5634E">
              <w:rPr>
                <w:rFonts w:ascii="Times New Roman" w:hAnsi="Times New Roman" w:cs="Times New Roman"/>
                <w:sz w:val="28"/>
                <w:szCs w:val="28"/>
              </w:rPr>
              <w:t>/2016</w:t>
            </w:r>
          </w:p>
        </w:tc>
        <w:tc>
          <w:tcPr>
            <w:tcW w:w="2313" w:type="dxa"/>
          </w:tcPr>
          <w:p w:rsidR="00915420" w:rsidRPr="00915420" w:rsidRDefault="006359B9" w:rsidP="0053011F">
            <w:pPr>
              <w:spacing w:before="80"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Activity Diagram: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Customer &amp; passenger data, setting discount and final price (frequent customers) notifications for unavailable busses &amp; chauffeurs.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MyDate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class. </w:t>
            </w:r>
          </w:p>
        </w:tc>
        <w:tc>
          <w:tcPr>
            <w:tcW w:w="5514" w:type="dxa"/>
          </w:tcPr>
          <w:p w:rsidR="00915420" w:rsidRPr="00915420" w:rsidRDefault="00D5634E" w:rsidP="0053011F">
            <w:pPr>
              <w:spacing w:before="80"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We found out how to define a frequent customer and set the final price with a discount. Fixes to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MyDate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Class. Rearranging the getting of customer’s and passenger’s data inside the Activity Diagram.</w:t>
            </w:r>
            <w:r w:rsidR="006359B9">
              <w:rPr>
                <w:rFonts w:ascii="Times New Roman" w:hAnsi="Times New Roman" w:cs="Times New Roman"/>
                <w:sz w:val="28"/>
                <w:szCs w:val="28"/>
              </w:rPr>
              <w:t xml:space="preserve"> Clarified that employee should insert the price for one seat while creating a new tour. When he creates a tour, he should choose whether it is a bus-and-chauffeur or regular tour. We need to pop up notifications if there are no available chauffeurs or busses.</w:t>
            </w:r>
          </w:p>
        </w:tc>
      </w:tr>
      <w:tr w:rsidR="00915420" w:rsidTr="00D5634E">
        <w:trPr>
          <w:trHeight w:val="2114"/>
        </w:trPr>
        <w:tc>
          <w:tcPr>
            <w:tcW w:w="1742" w:type="dxa"/>
          </w:tcPr>
          <w:p w:rsidR="00915420" w:rsidRPr="00915420" w:rsidRDefault="00D5634E" w:rsidP="0053011F">
            <w:pPr>
              <w:spacing w:before="80" w:after="8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634E">
              <w:rPr>
                <w:rFonts w:ascii="Times New Roman" w:hAnsi="Times New Roman" w:cs="Times New Roman"/>
                <w:sz w:val="28"/>
                <w:szCs w:val="28"/>
              </w:rPr>
              <w:t>7/12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/2016</w:t>
            </w:r>
          </w:p>
        </w:tc>
        <w:tc>
          <w:tcPr>
            <w:tcW w:w="2313" w:type="dxa"/>
          </w:tcPr>
          <w:p w:rsidR="00915420" w:rsidRPr="00915420" w:rsidRDefault="0053011F" w:rsidP="0053011F">
            <w:pPr>
              <w:spacing w:before="80"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GUI design, program functionality.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Fixing Activity Diagram.</w:t>
            </w:r>
          </w:p>
        </w:tc>
        <w:tc>
          <w:tcPr>
            <w:tcW w:w="5514" w:type="dxa"/>
          </w:tcPr>
          <w:p w:rsidR="00915420" w:rsidRPr="00915420" w:rsidRDefault="006359B9" w:rsidP="0053011F">
            <w:pPr>
              <w:spacing w:before="80"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We showed the GUI and demonstrated the present functionality to Supervisor. He took a look at Activity Diagrams. We have not to display the tours before adding a new one ,editing or removing the present one. </w:t>
            </w:r>
            <w:r w:rsidR="0053011F">
              <w:rPr>
                <w:rFonts w:ascii="Times New Roman" w:hAnsi="Times New Roman" w:cs="Times New Roman"/>
                <w:sz w:val="28"/>
                <w:szCs w:val="28"/>
              </w:rPr>
              <w:t xml:space="preserve">We can’t create a tour without a bus or chauffeur. </w:t>
            </w:r>
          </w:p>
        </w:tc>
      </w:tr>
      <w:tr w:rsidR="00915420" w:rsidTr="00D5634E">
        <w:trPr>
          <w:trHeight w:val="2037"/>
        </w:trPr>
        <w:tc>
          <w:tcPr>
            <w:tcW w:w="1742" w:type="dxa"/>
          </w:tcPr>
          <w:p w:rsidR="00915420" w:rsidRPr="00D5634E" w:rsidRDefault="00D5634E" w:rsidP="0053011F">
            <w:pPr>
              <w:spacing w:before="80" w:after="8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634E">
              <w:rPr>
                <w:rFonts w:ascii="Times New Roman" w:hAnsi="Times New Roman" w:cs="Times New Roman"/>
                <w:sz w:val="28"/>
                <w:szCs w:val="28"/>
              </w:rPr>
              <w:t>14/12/2016</w:t>
            </w:r>
          </w:p>
        </w:tc>
        <w:tc>
          <w:tcPr>
            <w:tcW w:w="2313" w:type="dxa"/>
          </w:tcPr>
          <w:p w:rsidR="00915420" w:rsidRPr="00D5634E" w:rsidRDefault="0053011F" w:rsidP="0053011F">
            <w:pPr>
              <w:spacing w:before="80" w:after="8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Final Verification</w:t>
            </w:r>
          </w:p>
        </w:tc>
        <w:tc>
          <w:tcPr>
            <w:tcW w:w="5514" w:type="dxa"/>
          </w:tcPr>
          <w:p w:rsidR="00915420" w:rsidRPr="003A2BD0" w:rsidRDefault="003A2BD0" w:rsidP="003A2BD0">
            <w:pPr>
              <w:spacing w:before="80"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 presented the program, all diagrams and went through the documentation. We have to change the structure of documentation, to add references and to fix some</w:t>
            </w:r>
            <w:r w:rsidRPr="003A2BD0">
              <w:rPr>
                <w:rFonts w:ascii="Times New Roman" w:hAnsi="Times New Roman" w:cs="Times New Roman"/>
                <w:sz w:val="28"/>
                <w:szCs w:val="28"/>
              </w:rPr>
              <w:t xml:space="preserve"> inconsistencies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between Activity Diagram and the Program.</w:t>
            </w:r>
            <w:bookmarkStart w:id="0" w:name="_GoBack"/>
            <w:bookmarkEnd w:id="0"/>
          </w:p>
        </w:tc>
      </w:tr>
    </w:tbl>
    <w:p w:rsidR="00246B48" w:rsidRPr="00915420" w:rsidRDefault="00246B48" w:rsidP="00915420">
      <w:pPr>
        <w:jc w:val="center"/>
        <w:rPr>
          <w:rFonts w:ascii="Times New Roman" w:hAnsi="Times New Roman" w:cs="Times New Roman"/>
          <w:sz w:val="40"/>
          <w:szCs w:val="40"/>
        </w:rPr>
      </w:pPr>
    </w:p>
    <w:sectPr w:rsidR="00246B48" w:rsidRPr="00915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420"/>
    <w:rsid w:val="00246B48"/>
    <w:rsid w:val="003A2BD0"/>
    <w:rsid w:val="0053011F"/>
    <w:rsid w:val="006359B9"/>
    <w:rsid w:val="00915420"/>
    <w:rsid w:val="00D5634E"/>
    <w:rsid w:val="00DD1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93E89"/>
  <w15:chartTrackingRefBased/>
  <w15:docId w15:val="{0EC4F29E-2437-4391-92C2-4F647F073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oktavbest@mail.ru</dc:creator>
  <cp:keywords/>
  <dc:description/>
  <cp:lastModifiedBy>oktavbest@mail.ru</cp:lastModifiedBy>
  <cp:revision>2</cp:revision>
  <dcterms:created xsi:type="dcterms:W3CDTF">2016-12-10T10:42:00Z</dcterms:created>
  <dcterms:modified xsi:type="dcterms:W3CDTF">2016-12-14T12:45:00Z</dcterms:modified>
</cp:coreProperties>
</file>