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Octavio Luis Morales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-720" w:right="-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octavio.morales.luis@gmail.com | Bloomfield, NJ | (973) 262- 4100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https://octavio-morales.netlify.app/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 Institute of Technology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Hoboken, NJ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May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3.282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W. Mitro Scholarship, Edwin A. Stevens Scholarship, NACME Scholarship, Dean’s List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Structures, Algorithms, Web Programming, Concurrent Programming, Machine Learning, Agile Methods for Software Development, Computer Architecture and Organization, Systems Programming, Principles of Computer Programming, Discrete Structures, 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Python, C, C#, C++, Groovy, JavaScript, HTML, CSS,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Eclipse, IntelliJ, Visual Studio Code, Visual Studio, Unity (2D), Oracle Virtualbox,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16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CreAIture: AI-Powered Video Chat Filter Application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Stevens Institute of Technology Senior Design 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September 2024 - Present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Enhancing user engagement by developing an AI-driven application with TensorFlow for real-time video chat filters based on speech context, streamlining conversations through automated filter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Leading a team of 5 to build system architecture and middleware using Flask and WebSockets, ensuring integration with streaming apps like Facebook, Messenger and Twitch while utilizing open-source filters.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Bankruptcy Prediction Model |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Machine Learning Project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February 2024 - May 2024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a team of 4 to develop a machine learning model predicting company bankruptcy with 82% accuracy by coordinating tasks, guiding feature selection, and using ensemble methods, ranking 2nd out of 14 groups.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95 common indicators of bankruptcy to 31, resulting in enhanced model efficiency and accuracy through the selection of the most relevant data attributes and combining multiple predictive models.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TinyChat: Concurrent Programming Chat Application |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Concurrent Programming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2023 - November 2023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efficient message passing and communication by implementing actor-based concurrency using Erlang pipelines, enabling seamless interaction between clients, servers, and chatrooms.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scalable features for joining/leaving chatrooms, messaging, and nickname management, ensuring responsiveness and low-latency in a concurrent multi-process environment.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 System Developer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Bloomfield, NJ</w:t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Entrepreneur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2024 - August 2024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point of sale system using Visual Studio to emphasize the user friendliness of the interface, C# to handle the backend, and SQL to manage data to support student organization events and improve transaction efficiency.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system functionality and efficiency by integrating employer recommendations and implementing feedback, ensuring alignment with project requirements throughout the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  <w:tab/>
        <w:t xml:space="preserve"> EXPERIENCE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Government Association, Stevens Institute of Technology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Senator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February 2023 - Present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Oversaw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club’s budget allocations using Google Sheets and DuckLink, supporting the needs of all campus organizations while only using 60% of the previous year’s funding.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Expanded support for LatinX organizations by creating and implementing targeted social media campaigns, leading to increased visibility, engagement, and participation in various campus events and initiatives.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ACTIVITIES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LatinX Council- President, Vice President of Operation; La Unidad Latina, Lambda Upsilon Lambda Fraternity, Incorporated- Secretary, Treasurer, Academic Chair; Stevens Bowling Team- Vice President; Society of Hispanic Professional Engineers; Latin American Association; Order of Omega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ctavio-morales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