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footnotes.xml" ContentType="application/vnd.openxmlformats-officedocument.wordprocessingml.footnotes+xml"/>
  <Override PartName="/word/comments.xml" ContentType="application/vnd.openxmlformats-officedocument.wordprocessingml.comment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theme/theme1.xml" ContentType="application/vnd.openxmlformats-officedocument.theme+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media/rId26.png" ContentType="image/png"/>
  <Override PartName="/word/media/rId30.png" ContentType="image/png"/>
  <Override PartName="/word/media/rId33.png" ContentType="image/png"/>
  <Override PartName="/word/media/rId37.png" ContentType="image/png"/>
  <Override PartName="/word/media/rId40.png" ContentType="image/png"/>
  <Override PartName="/word/media/rId43.png" ContentType="image/png"/>
  <Override PartName="/word/media/rId46.png" ContentType="image/png"/>
  <Override PartName="/word/header2.xml" ContentType="application/vnd.openxmlformats-officedocument.wordprocessingml.header+xml"/>
  <Override PartName="/word/header1.xml" ContentType="application/vnd.openxmlformats-officedocument.wordprocessingml.header+xml"/>
  <Override PartName="/word/header3.xml" ContentType="application/vnd.openxmlformats-officedocument.wordprocessingml.header+xml"/>
  <Override PartName="/word/footer2.xml" ContentType="application/vnd.openxmlformats-officedocument.wordprocessingml.footer+xml"/>
  <Override PartName="/word/footer1.xml" ContentType="application/vnd.openxmlformats-officedocument.wordprocessingml.footer+xml"/>
  <Override PartName="/word/footer3.xml" ContentType="application/vnd.openxmlformats-officedocument.wordprocessingml.footer+xml"/>
  <Override PartName="/word/media/image1.png" ContentType="image/png"/>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tulo"/>
      </w:pPr>
      <w:r>
        <w:t xml:space="preserve">Minuta coyuntural de empleo</w:t>
      </w:r>
    </w:p>
    <w:p>
      <w:pPr>
        <w:pStyle w:val="Author"/>
      </w:pPr>
      <w:r>
        <w:t xml:space="preserve">División de Políticas de Empleo</w:t>
      </w:r>
    </w:p>
    <w:bookmarkStart w:id="24" w:name="X7ff3e86b38169256fa9d6cfe3d36538cfc08bfe"/>
    <w:p>
      <w:pPr>
        <w:pStyle w:val="Ttulo1"/>
      </w:pPr>
      <w:r>
        <w:rPr>
          <w:b/>
          <w:bCs/>
        </w:rPr>
        <w:t xml:space="preserve">1. Contexto general del mercado en el trimestre FMA - 2026</w:t>
      </w:r>
    </w:p>
    <w:p>
      <w:pPr>
        <w:pStyle w:val="FirstParagraph"/>
      </w:pPr>
      <w:r>
        <w:t xml:space="preserve">La presente minuta analiza la evolución actual de los principales indicadores del mercado laboral respecto de tres puntos de comparación: cambios ocurridos desde el trimestre móvil inmediatamente anterior, el mismo trimestre del año anterior y otras fechas o rangos de fechas significativas que permiten mirar el mediano y largo plazo.</w:t>
      </w:r>
    </w:p>
    <w:p>
      <w:pPr>
        <w:pStyle w:val="Textoindependiente"/>
      </w:pPr>
      <w:r>
        <w:t xml:space="preserve">La fuerza de trabajo llegó a</w:t>
      </w:r>
      <w:r>
        <w:t xml:space="preserve"> </w:t>
      </w:r>
      <w:r>
        <w:rPr>
          <w:b/>
          <w:bCs/>
        </w:rPr>
        <w:t xml:space="preserve">10,4 millones de personas</w:t>
      </w:r>
      <w:r>
        <w:t xml:space="preserve"> </w:t>
      </w:r>
      <w:r>
        <w:t xml:space="preserve">en el trimestre FMA - 2026, los ocupados alcanzaron</w:t>
      </w:r>
      <w:r>
        <w:t xml:space="preserve"> </w:t>
      </w:r>
      <w:r>
        <w:rPr>
          <w:b/>
          <w:bCs/>
        </w:rPr>
        <w:t xml:space="preserve">9,4 millones de personas</w:t>
      </w:r>
      <w:r>
        <w:t xml:space="preserve">, con un aumento de 68.299 empleos, mientras que los desocupados llegaron a</w:t>
      </w:r>
      <w:r>
        <w:t xml:space="preserve"> </w:t>
      </w:r>
      <w:r>
        <w:rPr>
          <w:b/>
          <w:bCs/>
        </w:rPr>
        <w:t xml:space="preserve">944,8 miles de personas, con un aumento de 68.299 desocupados</w:t>
      </w:r>
      <w:r>
        <w:t xml:space="preserve">. Al observar los ocupados, vemos que los</w:t>
      </w:r>
      <w:r>
        <w:t xml:space="preserve"> </w:t>
      </w:r>
      <w:r>
        <w:rPr>
          <w:b/>
          <w:bCs/>
        </w:rPr>
        <w:t xml:space="preserve">ocupados informales</w:t>
      </w:r>
      <w:r>
        <w:t xml:space="preserve"> </w:t>
      </w:r>
      <w:r>
        <w:t xml:space="preserve">alcanzaron</w:t>
      </w:r>
      <w:r>
        <w:t xml:space="preserve"> </w:t>
      </w:r>
      <w:r>
        <w:rPr>
          <w:b/>
          <w:bCs/>
        </w:rPr>
        <w:t xml:space="preserve">2,5 millones de personas</w:t>
      </w:r>
      <w:r>
        <w:t xml:space="preserve">, con un aumento de 107.857 empleos, mientras que los</w:t>
      </w:r>
      <w:r>
        <w:t xml:space="preserve"> </w:t>
      </w:r>
      <w:r>
        <w:rPr>
          <w:b/>
          <w:bCs/>
        </w:rPr>
        <w:t xml:space="preserve">ocupados formales</w:t>
      </w:r>
      <w:r>
        <w:t xml:space="preserve"> </w:t>
      </w:r>
      <w:r>
        <w:t xml:space="preserve">llegaron a</w:t>
      </w:r>
      <w:r>
        <w:t xml:space="preserve"> </w:t>
      </w:r>
      <w:r>
        <w:rPr>
          <w:b/>
          <w:bCs/>
        </w:rPr>
        <w:t xml:space="preserve">6,9 millones de personas</w:t>
      </w:r>
      <w:r>
        <w:t xml:space="preserve">, con una disminución de 39.558 empleos.</w:t>
      </w:r>
    </w:p>
    <w:p>
      <w:pPr>
        <w:pStyle w:val="Textoindependiente"/>
      </w:pPr>
      <w:r>
        <w:t xml:space="preserve">Tras el severo deterioro provocado por la crisis sanitaria del COVID-19 y en menor medida por el Estallido Social, el mercado laboral continúa mostrando signos de recuperación con variaciones interanuales, en general, positivas. Sin embargo, en los últimos trimestres, el mercado laboral muestra un deterioro de los ocupados formales y un aumento de las ocupaciones informales, con las implicancias de precariedad y menor protección laboral asociadas a ello.</w:t>
      </w:r>
    </w:p>
    <w:bookmarkEnd w:id="24"/>
    <w:bookmarkStart w:id="25" w:name="Xebca37094f771dc69512ce2e5f72f79c919b674"/>
    <w:p>
      <w:pPr>
        <w:pStyle w:val="Ttulo1"/>
      </w:pPr>
      <w:r>
        <w:rPr>
          <w:b/>
          <w:bCs/>
        </w:rPr>
        <w:t xml:space="preserve">2. Ideas fuerza e indicadores principales del mercado laboral</w:t>
      </w:r>
    </w:p>
    <w:p>
      <w:pPr>
        <w:pStyle w:val="FirstParagraph"/>
      </w:pPr>
      <w:r>
        <w:t xml:space="preserve">• En el trimestre FMA - 2026,</w:t>
      </w:r>
      <w:r>
        <w:t xml:space="preserve"> </w:t>
      </w:r>
      <w:r>
        <w:rPr>
          <w:b/>
          <w:bCs/>
        </w:rPr>
        <w:t xml:space="preserve">la tasa de participación laboral fue de 62,3%</w:t>
      </w:r>
      <w:r>
        <w:t xml:space="preserve">, con una variación interanual de 0,1 pp., y se mantuvo sin variación respecto a la medición del trimestre móvil anterior.</w:t>
      </w:r>
    </w:p>
    <w:p>
      <w:pPr>
        <w:pStyle w:val="Textoindependiente"/>
      </w:pPr>
      <w:r>
        <w:t xml:space="preserve">• Por su parte,</w:t>
      </w:r>
      <w:r>
        <w:t xml:space="preserve"> </w:t>
      </w:r>
      <w:r>
        <w:rPr>
          <w:b/>
          <w:bCs/>
        </w:rPr>
        <w:t xml:space="preserve">la tasa de desocupación nacional se situó en un 9,1%, mostrando un aumento de 0,3 pp. interanual, y un aumento de 0,2 pp.</w:t>
      </w:r>
      <w:r>
        <w:t xml:space="preserve"> </w:t>
      </w:r>
      <w:r>
        <w:t xml:space="preserve">respecto a la medición del trimestre móvil anterior. Esto es equivalente a un aumento de 68.299 personas desocupadas respecto al año anterior y un aumento de 19.683 personas desocupadas respecto al trimestre anterior. Particularmente,</w:t>
      </w:r>
      <w:r>
        <w:t xml:space="preserve"> </w:t>
      </w:r>
      <w:r>
        <w:rPr>
          <w:b/>
          <w:bCs/>
        </w:rPr>
        <w:t xml:space="preserve">la tasa de desocupación femenina se situó en 10,5%, presentando un aumento de 0,8 pp. interanual, y un aumento de 0,5 pp.</w:t>
      </w:r>
      <w:r>
        <w:t xml:space="preserve"> </w:t>
      </w:r>
      <w:r>
        <w:t xml:space="preserve">respecto del trimestre móvil anterior. Esto es equivalente a un aumento de 50.757 personas desocupadas respecto al año anterior y una disminución de 20.498 personas desocupadas respecto al trimestre anterior.</w:t>
      </w:r>
    </w:p>
    <w:p>
      <w:pPr>
        <w:pStyle w:val="Textoindependiente"/>
      </w:pPr>
      <w:r>
        <w:t xml:space="preserve">• En doce meses,</w:t>
      </w:r>
      <w:r>
        <w:t xml:space="preserve"> </w:t>
      </w:r>
      <w:r>
        <w:rPr>
          <w:b/>
          <w:bCs/>
        </w:rPr>
        <w:t xml:space="preserve">los ocupados aumentaron en 0,7 %, lo que constituye un aumento de 68.299 personas más a nivel nacional</w:t>
      </w:r>
      <w:r>
        <w:t xml:space="preserve">. Al verlo por género, la ocupación en hombres aumentó en 17.542 empleos, mientras que en mujeres presenta un aumento de 50.757 empleos.</w:t>
      </w:r>
    </w:p>
    <w:p>
      <w:pPr>
        <w:pStyle w:val="Textoindependiente"/>
      </w:pPr>
      <w:r>
        <w:t xml:space="preserve">• En cuanto al empleo formal,</w:t>
      </w:r>
      <w:r>
        <w:t xml:space="preserve"> </w:t>
      </w:r>
      <w:r>
        <w:rPr>
          <w:b/>
          <w:bCs/>
        </w:rPr>
        <w:t xml:space="preserve">en doce meses disminuyó en 39.558 empleos formales a nivel nacional</w:t>
      </w:r>
      <w:r>
        <w:t xml:space="preserve">, entre los cuales hay una disminución de 23.484 empleos formales de los hombres y una disminución de 16.074 empleos formales de las mujeres. Particularmente, los empleos formales dependientes disminuyeron en 48.806 .</w:t>
      </w:r>
    </w:p>
    <w:p>
      <w:pPr>
        <w:pStyle w:val="Textoindependiente"/>
      </w:pPr>
      <w:r>
        <w:t xml:space="preserve">• Las brechas de género en las tasas de desocupación y de participación continúan siendo significativas.</w:t>
      </w:r>
      <w:r>
        <w:t xml:space="preserve"> </w:t>
      </w:r>
      <w:r>
        <w:rPr>
          <w:b/>
          <w:bCs/>
        </w:rPr>
        <w:t xml:space="preserve">La tasa de desocupación fue de -2,5 pp. mayor entre las mujeres y la brecha en la tasa de participación fue de 18,2 pp.</w:t>
      </w:r>
    </w:p>
    <w:p>
      <w:pPr>
        <w:pStyle w:val="Textoindependiente"/>
      </w:pPr>
      <w:r>
        <w:t xml:space="preserve">• Respecto a la informalidad laboral,</w:t>
      </w:r>
      <w:r>
        <w:t xml:space="preserve"> </w:t>
      </w:r>
      <w:r>
        <w:rPr>
          <w:b/>
          <w:bCs/>
        </w:rPr>
        <w:t xml:space="preserve">la estimación de la tasa de ocupación informal fue de 26,8%, mostrando un aumento de 1 pp. interanual, y aumentó en 0,3 pp. respecto a la medición del trimestre móvil anterior</w:t>
      </w:r>
      <w:r>
        <w:t xml:space="preserve">. En términos de cantidades, a la fecha, las personas ocupadas informales son 2.525.999 con un aumento de 107.857 a nivel nacional respecto del mismo trimestre del año anterior, y un aumento de 27.333,9 respecto al trimestre anterior.</w:t>
      </w:r>
    </w:p>
    <w:p>
      <w:pPr>
        <w:pStyle w:val="Textoindependiente"/>
      </w:pP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fixed"/>
        <w:jc w:val="center"/>
        <w:tblLook w:firstRow="1" w:lastRow="0" w:firstColumn="0" w:lastColumn="0" w:noHBand="0" w:noVBand="1"/>
      </w:tblPr>
      <w:tblGrid>
        <w:gridCol w:w="1872"/>
        <w:gridCol w:w="1872"/>
        <w:gridCol w:w="1584"/>
        <w:gridCol w:w="1584"/>
        <w:gridCol w:w="1584"/>
      </w:tblGrid>
      <w:tr>
        <w:trPr>
          <w:cantSplit/>
          <w:trHeight w:val="360" w:hRule="auto"/>
          <w:tblHeader/>
        </w:trPr>
        <w:tc>
          <w:tcPr>
            <w:gridSpan w:val="5"/>
            <w:tcBorders>
              <w:bottom w:val="single" w:sz="10" w:space="0" w:color="000000"/>
              <w:top w:val="single" w:sz="1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Arial Narrow" w:hAnsi="Arial Narrow" w:eastAsia="Arial Narrow" w:cs="Arial Narrow"/>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true"/>
                <w:u w:val="none"/>
                <w:strike w:val="false"/>
                <w:sz w:val="18"/>
                <w:szCs w:val="18"/>
                <w:color w:val="000000"/>
              </w:rPr>
              <w:t xml:space="preserve">Tabla 1: Cambios trimestrales e interanuales en indicadores claves, marzo 2026</w:t>
            </w:r>
          </w:p>
        </w:tc>
      </w:tr>
      <w:tr>
        <w:trPr>
          <w:cantSplit/>
          <w:trHeight w:val="360" w:hRule="auto"/>
          <w:tblHeader/>
        </w:trPr>
        <w:tc>
          <w:tcPr>
            <w:tcBorders>
              <w:bottom w:val="single" w:sz="10" w:space="0" w:color="000000"/>
              <w:top w:val="single" w:sz="1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Arial Narrow" w:hAnsi="Arial Narrow" w:eastAsia="Arial Narrow" w:cs="Arial Narrow"/>
                <w:i w:val="false"/>
                <w:b w:val="true"/>
                <w:u w:val="none"/>
                <w:strike w:val="false"/>
                <w:sz w:val="17"/>
                <w:szCs w:val="17"/>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true"/>
                <w:u w:val="none"/>
                <w:strike w:val="false"/>
                <w:sz w:val="17"/>
                <w:szCs w:val="17"/>
                <w:color w:val="000000"/>
              </w:rPr>
              <w:t xml:space="preserve">Indicador</w:t>
            </w:r>
          </w:p>
        </w:tc>
        <w:tc>
          <w:tcPr>
            <w:tcBorders>
              <w:bottom w:val="single" w:sz="10" w:space="0" w:color="000000"/>
              <w:top w:val="single" w:sz="1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Arial Narrow" w:hAnsi="Arial Narrow" w:eastAsia="Arial Narrow" w:cs="Arial Narrow"/>
                <w:i w:val="false"/>
                <w:b w:val="true"/>
                <w:u w:val="none"/>
                <w:strike w:val="false"/>
                <w:sz w:val="17"/>
                <w:szCs w:val="17"/>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true"/>
                <w:u w:val="none"/>
                <w:strike w:val="false"/>
                <w:sz w:val="17"/>
                <w:szCs w:val="17"/>
                <w:color w:val="000000"/>
              </w:rPr>
              <w:t xml:space="preserve"> </w:t>
            </w:r>
          </w:p>
        </w:tc>
        <w:tc>
          <w:tcPr>
            <w:tcBorders>
              <w:bottom w:val="single" w:sz="10" w:space="0" w:color="000000"/>
              <w:top w:val="single" w:sz="1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Arial Narrow" w:hAnsi="Arial Narrow" w:eastAsia="Arial Narrow" w:cs="Arial Narrow"/>
                <w:i w:val="false"/>
                <w:b w:val="true"/>
                <w:u w:val="none"/>
                <w:strike w:val="false"/>
                <w:sz w:val="17"/>
                <w:szCs w:val="17"/>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true"/>
                <w:u w:val="none"/>
                <w:strike w:val="false"/>
                <w:sz w:val="17"/>
                <w:szCs w:val="17"/>
                <w:color w:val="000000"/>
              </w:rPr>
              <w:t xml:space="preserve">Trimestre actual</w:t>
            </w: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true"/>
                <w:u w:val="none"/>
                <w:strike w:val="false"/>
                <w:sz w:val="17"/>
                <w:szCs w:val="17"/>
                <w:color w:val="000000"/>
              </w:rPr>
              <w:br/>
            </w: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true"/>
                <w:u w:val="none"/>
                <w:strike w:val="false"/>
                <w:sz w:val="17"/>
                <w:szCs w:val="17"/>
                <w:color w:val="000000"/>
              </w:rPr>
              <w:t xml:space="preserve">(EFM 2026)</w:t>
            </w:r>
          </w:p>
        </w:tc>
        <w:tc>
          <w:tcPr>
            <w:tcBorders>
              <w:bottom w:val="single" w:sz="10" w:space="0" w:color="000000"/>
              <w:top w:val="single" w:sz="1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Arial Narrow" w:hAnsi="Arial Narrow" w:eastAsia="Arial Narrow" w:cs="Arial Narrow"/>
                <w:i w:val="false"/>
                <w:b w:val="true"/>
                <w:u w:val="none"/>
                <w:strike w:val="false"/>
                <w:sz w:val="17"/>
                <w:szCs w:val="17"/>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true"/>
                <w:u w:val="none"/>
                <w:strike w:val="false"/>
                <w:sz w:val="17"/>
                <w:szCs w:val="17"/>
                <w:color w:val="000000"/>
              </w:rPr>
              <w:t xml:space="preserve">Diferencia trim.</w:t>
            </w: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true"/>
                <w:u w:val="none"/>
                <w:strike w:val="false"/>
                <w:sz w:val="17"/>
                <w:szCs w:val="17"/>
                <w:color w:val="000000"/>
              </w:rPr>
              <w:br/>
            </w: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true"/>
                <w:u w:val="none"/>
                <w:strike w:val="false"/>
                <w:sz w:val="17"/>
                <w:szCs w:val="17"/>
                <w:color w:val="000000"/>
              </w:rPr>
              <w:t xml:space="preserve">móvil anterior</w:t>
            </w:r>
          </w:p>
        </w:tc>
        <w:tc>
          <w:tcPr>
            <w:tcBorders>
              <w:bottom w:val="single" w:sz="10" w:space="0" w:color="000000"/>
              <w:top w:val="single" w:sz="1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Arial Narrow" w:hAnsi="Arial Narrow" w:eastAsia="Arial Narrow" w:cs="Arial Narrow"/>
                <w:i w:val="false"/>
                <w:b w:val="true"/>
                <w:u w:val="none"/>
                <w:strike w:val="false"/>
                <w:sz w:val="17"/>
                <w:szCs w:val="17"/>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true"/>
                <w:u w:val="none"/>
                <w:strike w:val="false"/>
                <w:sz w:val="17"/>
                <w:szCs w:val="17"/>
                <w:color w:val="000000"/>
              </w:rPr>
              <w:t xml:space="preserve">Diferencia</w:t>
            </w: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true"/>
                <w:u w:val="none"/>
                <w:strike w:val="false"/>
                <w:sz w:val="17"/>
                <w:szCs w:val="17"/>
                <w:color w:val="000000"/>
              </w:rPr>
              <w:br/>
            </w: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true"/>
                <w:u w:val="none"/>
                <w:strike w:val="false"/>
                <w:sz w:val="17"/>
                <w:szCs w:val="17"/>
                <w:color w:val="000000"/>
              </w:rPr>
              <w:t xml:space="preserve">interanual</w:t>
            </w:r>
          </w:p>
        </w:tc>
      </w:tr>
      <w:tr>
        <w:trPr>
          <w:cantSplit/>
          <w:trHeight w:val="360" w:hRule="auto"/>
        </w:trPr>
        <w:tc>
          <w:tcPr>
            <w:vMerge w:val="restart"/>
            <w:tcBorders>
              <w:bottom w:val="single" w:sz="4" w:space="0" w:color="999999"/>
              <w:top w:val="single" w:sz="1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Arial Narrow" w:hAnsi="Arial Narrow" w:eastAsia="Arial Narrow" w:cs="Arial Narrow"/>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6"/>
                <w:szCs w:val="16"/>
                <w:color w:val="000000"/>
              </w:rPr>
              <w:t xml:space="preserve">Desocupados</w:t>
            </w:r>
          </w:p>
        </w:tc>
        <w:tc>
          <w:tcPr>
            <w:tcBorders>
              <w:bottom w:val="none" w:sz="0" w:space="0" w:color="000000"/>
              <w:top w:val="single" w:sz="1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Arial Narrow" w:hAnsi="Arial Narrow" w:eastAsia="Arial Narrow" w:cs="Arial Narrow"/>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6"/>
                <w:szCs w:val="16"/>
                <w:color w:val="000000"/>
              </w:rPr>
              <w:t xml:space="preserve">Total (ambos sexos)</w:t>
            </w:r>
          </w:p>
        </w:tc>
        <w:tc>
          <w:tcPr>
            <w:tcBorders>
              <w:bottom w:val="none" w:sz="0" w:space="0" w:color="000000"/>
              <w:top w:val="single" w:sz="1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Arial Narrow" w:hAnsi="Arial Narrow" w:eastAsia="Arial Narrow" w:cs="Arial Narrow"/>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6"/>
                <w:szCs w:val="16"/>
                <w:color w:val="000000"/>
              </w:rPr>
              <w:t xml:space="preserve">944.794</w:t>
            </w:r>
          </w:p>
        </w:tc>
        <w:tc>
          <w:tcPr>
            <w:tcBorders>
              <w:bottom w:val="none" w:sz="0" w:space="0" w:color="000000"/>
              <w:top w:val="single" w:sz="1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Arial Narrow" w:hAnsi="Arial Narrow" w:eastAsia="Arial Narrow" w:cs="Arial Narrow"/>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4"/>
                <w:szCs w:val="14"/>
                <w:color w:val="27AE60"/>
              </w:rPr>
              <w:t xml:space="preserve">▲</w:t>
            </w: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6"/>
                <w:szCs w:val="16"/>
                <w:color w:val="000000"/>
              </w:rPr>
              <w:t xml:space="preserve"> 19.683</w:t>
            </w:r>
          </w:p>
        </w:tc>
        <w:tc>
          <w:tcPr>
            <w:tcBorders>
              <w:bottom w:val="none" w:sz="0" w:space="0" w:color="000000"/>
              <w:top w:val="single" w:sz="1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Arial Narrow" w:hAnsi="Arial Narrow" w:eastAsia="Arial Narrow" w:cs="Arial Narrow"/>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4"/>
                <w:szCs w:val="14"/>
                <w:color w:val="27AE60"/>
              </w:rPr>
              <w:t xml:space="preserve">▲</w:t>
            </w: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6"/>
                <w:szCs w:val="16"/>
                <w:color w:val="000000"/>
              </w:rPr>
              <w:t xml:space="preserve"> 37.076</w:t>
            </w:r>
          </w:p>
        </w:tc>
      </w:tr>
      <w:tr>
        <w:trPr>
          <w:cantSplit/>
          <w:trHeight w:val="360" w:hRule="auto"/>
        </w:trPr>
        <w:tc>
          <w:tcPr>
            <w:vMerge/>
            <w:tcBorders>
              <w:bottom w:val="none" w:sz="0" w:space="0" w:color="000000"/>
              <w:top w:val="single" w:sz="4" w:space="0" w:color="999999"/>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Arial Narrow" w:hAnsi="Arial Narrow" w:eastAsia="Arial Narrow" w:cs="Arial Narrow"/>
                <w:i w:val="false"/>
                <w:b w:val="false"/>
                <w:u w:val="none"/>
                <w:strike w:val="false"/>
                <w:sz w:val="16"/>
                <w:szCs w:val="16"/>
                <w:color w:val="000000"/>
              </w:rPr>
            </w:pP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Arial Narrow" w:hAnsi="Arial Narrow" w:eastAsia="Arial Narrow" w:cs="Arial Narrow"/>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6"/>
                <w:szCs w:val="16"/>
                <w:color w:val="000000"/>
              </w:rPr>
              <w:t xml:space="preserve">Hombres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Arial Narrow" w:hAnsi="Arial Narrow" w:eastAsia="Arial Narrow" w:cs="Arial Narrow"/>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6"/>
                <w:szCs w:val="16"/>
                <w:color w:val="000000"/>
              </w:rPr>
              <w:t xml:space="preserve">469.727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Arial Narrow" w:hAnsi="Arial Narrow" w:eastAsia="Arial Narrow" w:cs="Arial Narrow"/>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4"/>
                <w:szCs w:val="14"/>
                <w:color w:val="E74C3C"/>
              </w:rPr>
              <w:t xml:space="preserve">▼</w:t>
            </w: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6"/>
                <w:szCs w:val="16"/>
                <w:color w:val="000000"/>
              </w:rPr>
              <w:t xml:space="preserve"> 3.247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Arial Narrow" w:hAnsi="Arial Narrow" w:eastAsia="Arial Narrow" w:cs="Arial Narrow"/>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4"/>
                <w:szCs w:val="14"/>
                <w:color w:val="E74C3C"/>
              </w:rPr>
              <w:t xml:space="preserve">▼</w:t>
            </w: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6"/>
                <w:szCs w:val="16"/>
                <w:color w:val="000000"/>
              </w:rPr>
              <w:t xml:space="preserve"> 6.392</w:t>
            </w:r>
          </w:p>
        </w:tc>
      </w:tr>
      <w:tr>
        <w:trPr>
          <w:cantSplit/>
          <w:trHeight w:val="360" w:hRule="auto"/>
        </w:trPr>
        <w:tc>
          <w:tcPr>
            <w:vMerge/>
            <w:tcBorders>
              <w:bottom w:val="single" w:sz="4" w:space="0" w:color="999999"/>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Arial Narrow" w:hAnsi="Arial Narrow" w:eastAsia="Arial Narrow" w:cs="Arial Narrow"/>
                <w:i w:val="false"/>
                <w:b w:val="false"/>
                <w:u w:val="none"/>
                <w:strike w:val="false"/>
                <w:sz w:val="16"/>
                <w:szCs w:val="16"/>
                <w:color w:val="000000"/>
              </w:rPr>
            </w:pPr>
          </w:p>
        </w:tc>
        <w:tc>
          <w:tcPr>
            <w:tcBorders>
              <w:bottom w:val="single" w:sz="4" w:space="0" w:color="999999"/>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Arial Narrow" w:hAnsi="Arial Narrow" w:eastAsia="Arial Narrow" w:cs="Arial Narrow"/>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6"/>
                <w:szCs w:val="16"/>
                <w:color w:val="000000"/>
              </w:rPr>
              <w:t xml:space="preserve">Mujeres</w:t>
            </w:r>
          </w:p>
        </w:tc>
        <w:tc>
          <w:tcPr>
            <w:tcBorders>
              <w:bottom w:val="single" w:sz="4" w:space="0" w:color="999999"/>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Arial Narrow" w:hAnsi="Arial Narrow" w:eastAsia="Arial Narrow" w:cs="Arial Narrow"/>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6"/>
                <w:szCs w:val="16"/>
                <w:color w:val="000000"/>
              </w:rPr>
              <w:t xml:space="preserve">475.067</w:t>
            </w:r>
          </w:p>
        </w:tc>
        <w:tc>
          <w:tcPr>
            <w:tcBorders>
              <w:bottom w:val="single" w:sz="4" w:space="0" w:color="999999"/>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Arial Narrow" w:hAnsi="Arial Narrow" w:eastAsia="Arial Narrow" w:cs="Arial Narrow"/>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4"/>
                <w:szCs w:val="14"/>
                <w:color w:val="27AE60"/>
              </w:rPr>
              <w:t xml:space="preserve">▲</w:t>
            </w: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6"/>
                <w:szCs w:val="16"/>
                <w:color w:val="000000"/>
              </w:rPr>
              <w:t xml:space="preserve"> 22.930</w:t>
            </w:r>
          </w:p>
        </w:tc>
        <w:tc>
          <w:tcPr>
            <w:tcBorders>
              <w:bottom w:val="single" w:sz="4" w:space="0" w:color="999999"/>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Arial Narrow" w:hAnsi="Arial Narrow" w:eastAsia="Arial Narrow" w:cs="Arial Narrow"/>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4"/>
                <w:szCs w:val="14"/>
                <w:color w:val="27AE60"/>
              </w:rPr>
              <w:t xml:space="preserve">▲</w:t>
            </w: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6"/>
                <w:szCs w:val="16"/>
                <w:color w:val="000000"/>
              </w:rPr>
              <w:t xml:space="preserve"> 43.468</w:t>
            </w:r>
          </w:p>
        </w:tc>
      </w:tr>
      <w:tr>
        <w:trPr>
          <w:cantSplit/>
          <w:trHeight w:val="360" w:hRule="auto"/>
        </w:trPr>
        <w:tc>
          <w:tcPr>
            <w:vMerge w:val="restart"/>
            <w:tcBorders>
              <w:bottom w:val="single" w:sz="4" w:space="0" w:color="999999"/>
              <w:top w:val="single" w:sz="4" w:space="0" w:color="999999"/>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Arial Narrow" w:hAnsi="Arial Narrow" w:eastAsia="Arial Narrow" w:cs="Arial Narrow"/>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6"/>
                <w:szCs w:val="16"/>
                <w:color w:val="000000"/>
              </w:rPr>
              <w:t xml:space="preserve">Ocupados</w:t>
            </w:r>
          </w:p>
        </w:tc>
        <w:tc>
          <w:tcPr>
            <w:tcBorders>
              <w:bottom w:val="none" w:sz="0" w:space="0" w:color="000000"/>
              <w:top w:val="single" w:sz="4" w:space="0" w:color="999999"/>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Arial Narrow" w:hAnsi="Arial Narrow" w:eastAsia="Arial Narrow" w:cs="Arial Narrow"/>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6"/>
                <w:szCs w:val="16"/>
                <w:color w:val="000000"/>
              </w:rPr>
              <w:t xml:space="preserve">Total (ambos sexos)</w:t>
            </w:r>
          </w:p>
        </w:tc>
        <w:tc>
          <w:tcPr>
            <w:tcBorders>
              <w:bottom w:val="none" w:sz="0" w:space="0" w:color="000000"/>
              <w:top w:val="single" w:sz="4" w:space="0" w:color="999999"/>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Arial Narrow" w:hAnsi="Arial Narrow" w:eastAsia="Arial Narrow" w:cs="Arial Narrow"/>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6"/>
                <w:szCs w:val="16"/>
                <w:color w:val="000000"/>
              </w:rPr>
              <w:t xml:space="preserve">9.427.606</w:t>
            </w:r>
          </w:p>
        </w:tc>
        <w:tc>
          <w:tcPr>
            <w:tcBorders>
              <w:bottom w:val="none" w:sz="0" w:space="0" w:color="000000"/>
              <w:top w:val="single" w:sz="4" w:space="0" w:color="999999"/>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Arial Narrow" w:hAnsi="Arial Narrow" w:eastAsia="Arial Narrow" w:cs="Arial Narrow"/>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4"/>
                <w:szCs w:val="14"/>
                <w:color w:val="E74C3C"/>
              </w:rPr>
              <w:t xml:space="preserve">▼</w:t>
            </w: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6"/>
                <w:szCs w:val="16"/>
                <w:color w:val="000000"/>
              </w:rPr>
              <w:t xml:space="preserve"> 6.586</w:t>
            </w:r>
          </w:p>
        </w:tc>
        <w:tc>
          <w:tcPr>
            <w:tcBorders>
              <w:bottom w:val="none" w:sz="0" w:space="0" w:color="000000"/>
              <w:top w:val="single" w:sz="4" w:space="0" w:color="999999"/>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Arial Narrow" w:hAnsi="Arial Narrow" w:eastAsia="Arial Narrow" w:cs="Arial Narrow"/>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4"/>
                <w:szCs w:val="14"/>
                <w:color w:val="27AE60"/>
              </w:rPr>
              <w:t xml:space="preserve">▲</w:t>
            </w: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6"/>
                <w:szCs w:val="16"/>
                <w:color w:val="000000"/>
              </w:rPr>
              <w:t xml:space="preserve"> 68.299</w:t>
            </w:r>
          </w:p>
        </w:tc>
      </w:tr>
      <w:tr>
        <w:trPr>
          <w:cantSplit/>
          <w:trHeight w:val="360" w:hRule="auto"/>
        </w:trPr>
        <w:tc>
          <w:tcPr>
            <w:vMerge/>
            <w:tcBorders>
              <w:bottom w:val="none" w:sz="0" w:space="0" w:color="000000"/>
              <w:top w:val="single" w:sz="4" w:space="0" w:color="999999"/>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Arial Narrow" w:hAnsi="Arial Narrow" w:eastAsia="Arial Narrow" w:cs="Arial Narrow"/>
                <w:i w:val="false"/>
                <w:b w:val="false"/>
                <w:u w:val="none"/>
                <w:strike w:val="false"/>
                <w:sz w:val="16"/>
                <w:szCs w:val="16"/>
                <w:color w:val="000000"/>
              </w:rPr>
            </w:pP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Arial Narrow" w:hAnsi="Arial Narrow" w:eastAsia="Arial Narrow" w:cs="Arial Narrow"/>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6"/>
                <w:szCs w:val="16"/>
                <w:color w:val="000000"/>
              </w:rPr>
              <w:t xml:space="preserve">Hombres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Arial Narrow" w:hAnsi="Arial Narrow" w:eastAsia="Arial Narrow" w:cs="Arial Narrow"/>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6"/>
                <w:szCs w:val="16"/>
                <w:color w:val="000000"/>
              </w:rPr>
              <w:t xml:space="preserve">5.368.118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Arial Narrow" w:hAnsi="Arial Narrow" w:eastAsia="Arial Narrow" w:cs="Arial Narrow"/>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4"/>
                <w:szCs w:val="14"/>
                <w:color w:val="27AE60"/>
              </w:rPr>
              <w:t xml:space="preserve">▲</w:t>
            </w: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6"/>
                <w:szCs w:val="16"/>
                <w:color w:val="000000"/>
              </w:rPr>
              <w:t xml:space="preserve"> 13.912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Arial Narrow" w:hAnsi="Arial Narrow" w:eastAsia="Arial Narrow" w:cs="Arial Narrow"/>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4"/>
                <w:szCs w:val="14"/>
                <w:color w:val="27AE60"/>
              </w:rPr>
              <w:t xml:space="preserve">▲</w:t>
            </w: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6"/>
                <w:szCs w:val="16"/>
                <w:color w:val="000000"/>
              </w:rPr>
              <w:t xml:space="preserve"> 17.542</w:t>
            </w:r>
          </w:p>
        </w:tc>
      </w:tr>
      <w:tr>
        <w:trPr>
          <w:cantSplit/>
          <w:trHeight w:val="360" w:hRule="auto"/>
        </w:trPr>
        <w:tc>
          <w:tcPr>
            <w:vMerge/>
            <w:tcBorders>
              <w:bottom w:val="single" w:sz="4" w:space="0" w:color="999999"/>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Arial Narrow" w:hAnsi="Arial Narrow" w:eastAsia="Arial Narrow" w:cs="Arial Narrow"/>
                <w:i w:val="false"/>
                <w:b w:val="false"/>
                <w:u w:val="none"/>
                <w:strike w:val="false"/>
                <w:sz w:val="16"/>
                <w:szCs w:val="16"/>
                <w:color w:val="000000"/>
              </w:rPr>
            </w:pPr>
          </w:p>
        </w:tc>
        <w:tc>
          <w:tcPr>
            <w:tcBorders>
              <w:bottom w:val="single" w:sz="4" w:space="0" w:color="999999"/>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Arial Narrow" w:hAnsi="Arial Narrow" w:eastAsia="Arial Narrow" w:cs="Arial Narrow"/>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6"/>
                <w:szCs w:val="16"/>
                <w:color w:val="000000"/>
              </w:rPr>
              <w:t xml:space="preserve">Mujeres</w:t>
            </w:r>
          </w:p>
        </w:tc>
        <w:tc>
          <w:tcPr>
            <w:tcBorders>
              <w:bottom w:val="single" w:sz="4" w:space="0" w:color="999999"/>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Arial Narrow" w:hAnsi="Arial Narrow" w:eastAsia="Arial Narrow" w:cs="Arial Narrow"/>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6"/>
                <w:szCs w:val="16"/>
                <w:color w:val="000000"/>
              </w:rPr>
              <w:t xml:space="preserve">4.059.488</w:t>
            </w:r>
          </w:p>
        </w:tc>
        <w:tc>
          <w:tcPr>
            <w:tcBorders>
              <w:bottom w:val="single" w:sz="4" w:space="0" w:color="999999"/>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Arial Narrow" w:hAnsi="Arial Narrow" w:eastAsia="Arial Narrow" w:cs="Arial Narrow"/>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4"/>
                <w:szCs w:val="14"/>
                <w:color w:val="E74C3C"/>
              </w:rPr>
              <w:t xml:space="preserve">▼</w:t>
            </w: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6"/>
                <w:szCs w:val="16"/>
                <w:color w:val="000000"/>
              </w:rPr>
              <w:t xml:space="preserve"> 20.498</w:t>
            </w:r>
          </w:p>
        </w:tc>
        <w:tc>
          <w:tcPr>
            <w:tcBorders>
              <w:bottom w:val="single" w:sz="4" w:space="0" w:color="999999"/>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Arial Narrow" w:hAnsi="Arial Narrow" w:eastAsia="Arial Narrow" w:cs="Arial Narrow"/>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4"/>
                <w:szCs w:val="14"/>
                <w:color w:val="27AE60"/>
              </w:rPr>
              <w:t xml:space="preserve">▲</w:t>
            </w: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6"/>
                <w:szCs w:val="16"/>
                <w:color w:val="000000"/>
              </w:rPr>
              <w:t xml:space="preserve"> 50.757</w:t>
            </w:r>
          </w:p>
        </w:tc>
      </w:tr>
      <w:tr>
        <w:trPr>
          <w:cantSplit/>
          <w:trHeight w:val="360" w:hRule="auto"/>
        </w:trPr>
        <w:tc>
          <w:tcPr>
            <w:vMerge w:val="restart"/>
            <w:tcBorders>
              <w:bottom w:val="single" w:sz="4" w:space="0" w:color="999999"/>
              <w:top w:val="single" w:sz="4" w:space="0" w:color="999999"/>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Arial Narrow" w:hAnsi="Arial Narrow" w:eastAsia="Arial Narrow" w:cs="Arial Narrow"/>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6"/>
                <w:szCs w:val="16"/>
                <w:color w:val="000000"/>
              </w:rPr>
              <w:t xml:space="preserve">Ocupados Formales</w:t>
            </w:r>
          </w:p>
        </w:tc>
        <w:tc>
          <w:tcPr>
            <w:tcBorders>
              <w:bottom w:val="none" w:sz="0" w:space="0" w:color="000000"/>
              <w:top w:val="single" w:sz="4" w:space="0" w:color="999999"/>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Arial Narrow" w:hAnsi="Arial Narrow" w:eastAsia="Arial Narrow" w:cs="Arial Narrow"/>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6"/>
                <w:szCs w:val="16"/>
                <w:color w:val="000000"/>
              </w:rPr>
              <w:t xml:space="preserve">Total (ambos sexos)</w:t>
            </w:r>
          </w:p>
        </w:tc>
        <w:tc>
          <w:tcPr>
            <w:tcBorders>
              <w:bottom w:val="none" w:sz="0" w:space="0" w:color="000000"/>
              <w:top w:val="single" w:sz="4" w:space="0" w:color="999999"/>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Arial Narrow" w:hAnsi="Arial Narrow" w:eastAsia="Arial Narrow" w:cs="Arial Narrow"/>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6"/>
                <w:szCs w:val="16"/>
                <w:color w:val="000000"/>
              </w:rPr>
              <w:t xml:space="preserve">6.901.608</w:t>
            </w:r>
          </w:p>
        </w:tc>
        <w:tc>
          <w:tcPr>
            <w:tcBorders>
              <w:bottom w:val="none" w:sz="0" w:space="0" w:color="000000"/>
              <w:top w:val="single" w:sz="4" w:space="0" w:color="999999"/>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Arial Narrow" w:hAnsi="Arial Narrow" w:eastAsia="Arial Narrow" w:cs="Arial Narrow"/>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4"/>
                <w:szCs w:val="14"/>
                <w:color w:val="E74C3C"/>
              </w:rPr>
              <w:t xml:space="preserve">▼</w:t>
            </w: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6"/>
                <w:szCs w:val="16"/>
                <w:color w:val="000000"/>
              </w:rPr>
              <w:t xml:space="preserve"> 33.920</w:t>
            </w:r>
          </w:p>
        </w:tc>
        <w:tc>
          <w:tcPr>
            <w:tcBorders>
              <w:bottom w:val="none" w:sz="0" w:space="0" w:color="000000"/>
              <w:top w:val="single" w:sz="4" w:space="0" w:color="999999"/>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Arial Narrow" w:hAnsi="Arial Narrow" w:eastAsia="Arial Narrow" w:cs="Arial Narrow"/>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4"/>
                <w:szCs w:val="14"/>
                <w:color w:val="E74C3C"/>
              </w:rPr>
              <w:t xml:space="preserve">▼</w:t>
            </w: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6"/>
                <w:szCs w:val="16"/>
                <w:color w:val="000000"/>
              </w:rPr>
              <w:t xml:space="preserve"> 39.558</w:t>
            </w:r>
          </w:p>
        </w:tc>
      </w:tr>
      <w:tr>
        <w:trPr>
          <w:cantSplit/>
          <w:trHeight w:val="360" w:hRule="auto"/>
        </w:trPr>
        <w:tc>
          <w:tcPr>
            <w:vMerge/>
            <w:tcBorders>
              <w:bottom w:val="none" w:sz="0" w:space="0" w:color="000000"/>
              <w:top w:val="single" w:sz="4" w:space="0" w:color="999999"/>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Arial Narrow" w:hAnsi="Arial Narrow" w:eastAsia="Arial Narrow" w:cs="Arial Narrow"/>
                <w:i w:val="false"/>
                <w:b w:val="false"/>
                <w:u w:val="none"/>
                <w:strike w:val="false"/>
                <w:sz w:val="16"/>
                <w:szCs w:val="16"/>
                <w:color w:val="000000"/>
              </w:rPr>
            </w:pP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Arial Narrow" w:hAnsi="Arial Narrow" w:eastAsia="Arial Narrow" w:cs="Arial Narrow"/>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6"/>
                <w:szCs w:val="16"/>
                <w:color w:val="000000"/>
              </w:rPr>
              <w:t xml:space="preserve">Hombres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Arial Narrow" w:hAnsi="Arial Narrow" w:eastAsia="Arial Narrow" w:cs="Arial Narrow"/>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6"/>
                <w:szCs w:val="16"/>
                <w:color w:val="000000"/>
              </w:rPr>
              <w:t xml:space="preserve">4.004.242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Arial Narrow" w:hAnsi="Arial Narrow" w:eastAsia="Arial Narrow" w:cs="Arial Narrow"/>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4"/>
                <w:szCs w:val="14"/>
                <w:color w:val="27AE60"/>
              </w:rPr>
              <w:t xml:space="preserve">▲</w:t>
            </w: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6"/>
                <w:szCs w:val="16"/>
                <w:color w:val="000000"/>
              </w:rPr>
              <w:t xml:space="preserve"> 10.570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Arial Narrow" w:hAnsi="Arial Narrow" w:eastAsia="Arial Narrow" w:cs="Arial Narrow"/>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4"/>
                <w:szCs w:val="14"/>
                <w:color w:val="E74C3C"/>
              </w:rPr>
              <w:t xml:space="preserve">▼</w:t>
            </w: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6"/>
                <w:szCs w:val="16"/>
                <w:color w:val="000000"/>
              </w:rPr>
              <w:t xml:space="preserve"> 23.484</w:t>
            </w:r>
          </w:p>
        </w:tc>
      </w:tr>
      <w:tr>
        <w:trPr>
          <w:cantSplit/>
          <w:trHeight w:val="360" w:hRule="auto"/>
        </w:trPr>
        <w:tc>
          <w:tcPr>
            <w:vMerge/>
            <w:tcBorders>
              <w:bottom w:val="single" w:sz="4" w:space="0" w:color="999999"/>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Arial Narrow" w:hAnsi="Arial Narrow" w:eastAsia="Arial Narrow" w:cs="Arial Narrow"/>
                <w:i w:val="false"/>
                <w:b w:val="false"/>
                <w:u w:val="none"/>
                <w:strike w:val="false"/>
                <w:sz w:val="16"/>
                <w:szCs w:val="16"/>
                <w:color w:val="000000"/>
              </w:rPr>
            </w:pPr>
          </w:p>
        </w:tc>
        <w:tc>
          <w:tcPr>
            <w:tcBorders>
              <w:bottom w:val="single" w:sz="4" w:space="0" w:color="999999"/>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Arial Narrow" w:hAnsi="Arial Narrow" w:eastAsia="Arial Narrow" w:cs="Arial Narrow"/>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6"/>
                <w:szCs w:val="16"/>
                <w:color w:val="000000"/>
              </w:rPr>
              <w:t xml:space="preserve">Mujeres</w:t>
            </w:r>
          </w:p>
        </w:tc>
        <w:tc>
          <w:tcPr>
            <w:tcBorders>
              <w:bottom w:val="single" w:sz="4" w:space="0" w:color="999999"/>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Arial Narrow" w:hAnsi="Arial Narrow" w:eastAsia="Arial Narrow" w:cs="Arial Narrow"/>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6"/>
                <w:szCs w:val="16"/>
                <w:color w:val="000000"/>
              </w:rPr>
              <w:t xml:space="preserve">2.897.365</w:t>
            </w:r>
          </w:p>
        </w:tc>
        <w:tc>
          <w:tcPr>
            <w:tcBorders>
              <w:bottom w:val="single" w:sz="4" w:space="0" w:color="999999"/>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Arial Narrow" w:hAnsi="Arial Narrow" w:eastAsia="Arial Narrow" w:cs="Arial Narrow"/>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4"/>
                <w:szCs w:val="14"/>
                <w:color w:val="E74C3C"/>
              </w:rPr>
              <w:t xml:space="preserve">▼</w:t>
            </w: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6"/>
                <w:szCs w:val="16"/>
                <w:color w:val="000000"/>
              </w:rPr>
              <w:t xml:space="preserve"> 44.490</w:t>
            </w:r>
          </w:p>
        </w:tc>
        <w:tc>
          <w:tcPr>
            <w:tcBorders>
              <w:bottom w:val="single" w:sz="4" w:space="0" w:color="999999"/>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Arial Narrow" w:hAnsi="Arial Narrow" w:eastAsia="Arial Narrow" w:cs="Arial Narrow"/>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4"/>
                <w:szCs w:val="14"/>
                <w:color w:val="E74C3C"/>
              </w:rPr>
              <w:t xml:space="preserve">▼</w:t>
            </w: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6"/>
                <w:szCs w:val="16"/>
                <w:color w:val="000000"/>
              </w:rPr>
              <w:t xml:space="preserve"> 16.074</w:t>
            </w:r>
          </w:p>
        </w:tc>
      </w:tr>
      <w:tr>
        <w:trPr>
          <w:cantSplit/>
          <w:trHeight w:val="360" w:hRule="auto"/>
        </w:trPr>
        <w:tc>
          <w:tcPr>
            <w:vMerge w:val="restart"/>
            <w:tcBorders>
              <w:bottom w:val="single" w:sz="4" w:space="0" w:color="999999"/>
              <w:top w:val="single" w:sz="4" w:space="0" w:color="999999"/>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Arial Narrow" w:hAnsi="Arial Narrow" w:eastAsia="Arial Narrow" w:cs="Arial Narrow"/>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6"/>
                <w:szCs w:val="16"/>
                <w:color w:val="000000"/>
              </w:rPr>
              <w:t xml:space="preserve">Tasa Desocupación</w:t>
            </w:r>
          </w:p>
        </w:tc>
        <w:tc>
          <w:tcPr>
            <w:tcBorders>
              <w:bottom w:val="none" w:sz="0" w:space="0" w:color="000000"/>
              <w:top w:val="single" w:sz="4" w:space="0" w:color="999999"/>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Arial Narrow" w:hAnsi="Arial Narrow" w:eastAsia="Arial Narrow" w:cs="Arial Narrow"/>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6"/>
                <w:szCs w:val="16"/>
                <w:color w:val="000000"/>
              </w:rPr>
              <w:t xml:space="preserve">Total (ambos sexos)</w:t>
            </w:r>
          </w:p>
        </w:tc>
        <w:tc>
          <w:tcPr>
            <w:tcBorders>
              <w:bottom w:val="none" w:sz="0" w:space="0" w:color="000000"/>
              <w:top w:val="single" w:sz="4" w:space="0" w:color="999999"/>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Arial Narrow" w:hAnsi="Arial Narrow" w:eastAsia="Arial Narrow" w:cs="Arial Narrow"/>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6"/>
                <w:szCs w:val="16"/>
                <w:color w:val="000000"/>
              </w:rPr>
              <w:t xml:space="preserve">9,1</w:t>
            </w:r>
          </w:p>
        </w:tc>
        <w:tc>
          <w:tcPr>
            <w:tcBorders>
              <w:bottom w:val="none" w:sz="0" w:space="0" w:color="000000"/>
              <w:top w:val="single" w:sz="4" w:space="0" w:color="999999"/>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Arial Narrow" w:hAnsi="Arial Narrow" w:eastAsia="Arial Narrow" w:cs="Arial Narrow"/>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4"/>
                <w:szCs w:val="14"/>
                <w:color w:val="27AE60"/>
              </w:rPr>
              <w:t xml:space="preserve">▲</w:t>
            </w: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6"/>
                <w:szCs w:val="16"/>
                <w:color w:val="000000"/>
              </w:rPr>
              <w:t xml:space="preserve"> 0,2 p.p</w:t>
            </w:r>
          </w:p>
        </w:tc>
        <w:tc>
          <w:tcPr>
            <w:tcBorders>
              <w:bottom w:val="none" w:sz="0" w:space="0" w:color="000000"/>
              <w:top w:val="single" w:sz="4" w:space="0" w:color="999999"/>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Arial Narrow" w:hAnsi="Arial Narrow" w:eastAsia="Arial Narrow" w:cs="Arial Narrow"/>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4"/>
                <w:szCs w:val="14"/>
                <w:color w:val="27AE60"/>
              </w:rPr>
              <w:t xml:space="preserve">▲</w:t>
            </w: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6"/>
                <w:szCs w:val="16"/>
                <w:color w:val="000000"/>
              </w:rPr>
              <w:t xml:space="preserve"> 0,3 p.p</w:t>
            </w:r>
          </w:p>
        </w:tc>
      </w:tr>
      <w:tr>
        <w:trPr>
          <w:cantSplit/>
          <w:trHeight w:val="360" w:hRule="auto"/>
        </w:trPr>
        <w:tc>
          <w:tcPr>
            <w:vMerge/>
            <w:tcBorders>
              <w:bottom w:val="none" w:sz="0" w:space="0" w:color="000000"/>
              <w:top w:val="single" w:sz="4" w:space="0" w:color="999999"/>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Arial Narrow" w:hAnsi="Arial Narrow" w:eastAsia="Arial Narrow" w:cs="Arial Narrow"/>
                <w:i w:val="false"/>
                <w:b w:val="false"/>
                <w:u w:val="none"/>
                <w:strike w:val="false"/>
                <w:sz w:val="16"/>
                <w:szCs w:val="16"/>
                <w:color w:val="000000"/>
              </w:rPr>
            </w:pP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Arial Narrow" w:hAnsi="Arial Narrow" w:eastAsia="Arial Narrow" w:cs="Arial Narrow"/>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6"/>
                <w:szCs w:val="16"/>
                <w:color w:val="000000"/>
              </w:rPr>
              <w:t xml:space="preserve">Hombres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Arial Narrow" w:hAnsi="Arial Narrow" w:eastAsia="Arial Narrow" w:cs="Arial Narrow"/>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6"/>
                <w:szCs w:val="16"/>
                <w:color w:val="000000"/>
              </w:rPr>
              <w:t xml:space="preserve">8,0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Arial Narrow" w:hAnsi="Arial Narrow" w:eastAsia="Arial Narrow" w:cs="Arial Narrow"/>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4"/>
                <w:szCs w:val="14"/>
                <w:color w:val="E74C3C"/>
              </w:rPr>
              <w:t xml:space="preserve">▼</w:t>
            </w: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6"/>
                <w:szCs w:val="16"/>
                <w:color w:val="000000"/>
              </w:rPr>
              <w:t xml:space="preserve"> 0,1 p.p</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Arial Narrow" w:hAnsi="Arial Narrow" w:eastAsia="Arial Narrow" w:cs="Arial Narrow"/>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4"/>
                <w:szCs w:val="14"/>
                <w:color w:val="E74C3C"/>
              </w:rPr>
              <w:t xml:space="preserve">▼</w:t>
            </w: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6"/>
                <w:szCs w:val="16"/>
                <w:color w:val="000000"/>
              </w:rPr>
              <w:t xml:space="preserve"> 0,2 p.p</w:t>
            </w:r>
          </w:p>
        </w:tc>
      </w:tr>
      <w:tr>
        <w:trPr>
          <w:cantSplit/>
          <w:trHeight w:val="360" w:hRule="auto"/>
        </w:trPr>
        <w:tc>
          <w:tcPr>
            <w:vMerge/>
            <w:tcBorders>
              <w:bottom w:val="single" w:sz="4" w:space="0" w:color="999999"/>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Arial Narrow" w:hAnsi="Arial Narrow" w:eastAsia="Arial Narrow" w:cs="Arial Narrow"/>
                <w:i w:val="false"/>
                <w:b w:val="false"/>
                <w:u w:val="none"/>
                <w:strike w:val="false"/>
                <w:sz w:val="16"/>
                <w:szCs w:val="16"/>
                <w:color w:val="000000"/>
              </w:rPr>
            </w:pPr>
          </w:p>
        </w:tc>
        <w:tc>
          <w:tcPr>
            <w:tcBorders>
              <w:bottom w:val="single" w:sz="4" w:space="0" w:color="999999"/>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Arial Narrow" w:hAnsi="Arial Narrow" w:eastAsia="Arial Narrow" w:cs="Arial Narrow"/>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6"/>
                <w:szCs w:val="16"/>
                <w:color w:val="000000"/>
              </w:rPr>
              <w:t xml:space="preserve">Mujeres</w:t>
            </w:r>
          </w:p>
        </w:tc>
        <w:tc>
          <w:tcPr>
            <w:tcBorders>
              <w:bottom w:val="single" w:sz="4" w:space="0" w:color="999999"/>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Arial Narrow" w:hAnsi="Arial Narrow" w:eastAsia="Arial Narrow" w:cs="Arial Narrow"/>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6"/>
                <w:szCs w:val="16"/>
                <w:color w:val="000000"/>
              </w:rPr>
              <w:t xml:space="preserve">10,5</w:t>
            </w:r>
          </w:p>
        </w:tc>
        <w:tc>
          <w:tcPr>
            <w:tcBorders>
              <w:bottom w:val="single" w:sz="4" w:space="0" w:color="999999"/>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Arial Narrow" w:hAnsi="Arial Narrow" w:eastAsia="Arial Narrow" w:cs="Arial Narrow"/>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4"/>
                <w:szCs w:val="14"/>
                <w:color w:val="27AE60"/>
              </w:rPr>
              <w:t xml:space="preserve">▲</w:t>
            </w: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6"/>
                <w:szCs w:val="16"/>
                <w:color w:val="000000"/>
              </w:rPr>
              <w:t xml:space="preserve"> 0,5 p.p</w:t>
            </w:r>
          </w:p>
        </w:tc>
        <w:tc>
          <w:tcPr>
            <w:tcBorders>
              <w:bottom w:val="single" w:sz="4" w:space="0" w:color="999999"/>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Arial Narrow" w:hAnsi="Arial Narrow" w:eastAsia="Arial Narrow" w:cs="Arial Narrow"/>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4"/>
                <w:szCs w:val="14"/>
                <w:color w:val="27AE60"/>
              </w:rPr>
              <w:t xml:space="preserve">▲</w:t>
            </w: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6"/>
                <w:szCs w:val="16"/>
                <w:color w:val="000000"/>
              </w:rPr>
              <w:t xml:space="preserve"> 0,8 p.p</w:t>
            </w:r>
          </w:p>
        </w:tc>
      </w:tr>
      <w:tr>
        <w:trPr>
          <w:cantSplit/>
          <w:trHeight w:val="360" w:hRule="auto"/>
        </w:trPr>
        <w:tc>
          <w:tcPr>
            <w:vMerge w:val="restart"/>
            <w:tcBorders>
              <w:bottom w:val="single" w:sz="4" w:space="0" w:color="999999"/>
              <w:top w:val="single" w:sz="4" w:space="0" w:color="999999"/>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Arial Narrow" w:hAnsi="Arial Narrow" w:eastAsia="Arial Narrow" w:cs="Arial Narrow"/>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6"/>
                <w:szCs w:val="16"/>
                <w:color w:val="000000"/>
              </w:rPr>
              <w:t xml:space="preserve">Tasa Ocupación Informal</w:t>
            </w:r>
          </w:p>
        </w:tc>
        <w:tc>
          <w:tcPr>
            <w:tcBorders>
              <w:bottom w:val="none" w:sz="0" w:space="0" w:color="000000"/>
              <w:top w:val="single" w:sz="4" w:space="0" w:color="999999"/>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Arial Narrow" w:hAnsi="Arial Narrow" w:eastAsia="Arial Narrow" w:cs="Arial Narrow"/>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6"/>
                <w:szCs w:val="16"/>
                <w:color w:val="000000"/>
              </w:rPr>
              <w:t xml:space="preserve">Total (ambos sexos)</w:t>
            </w:r>
          </w:p>
        </w:tc>
        <w:tc>
          <w:tcPr>
            <w:tcBorders>
              <w:bottom w:val="none" w:sz="0" w:space="0" w:color="000000"/>
              <w:top w:val="single" w:sz="4" w:space="0" w:color="999999"/>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Arial Narrow" w:hAnsi="Arial Narrow" w:eastAsia="Arial Narrow" w:cs="Arial Narrow"/>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6"/>
                <w:szCs w:val="16"/>
                <w:color w:val="000000"/>
              </w:rPr>
              <w:t xml:space="preserve">26,8</w:t>
            </w:r>
          </w:p>
        </w:tc>
        <w:tc>
          <w:tcPr>
            <w:tcBorders>
              <w:bottom w:val="none" w:sz="0" w:space="0" w:color="000000"/>
              <w:top w:val="single" w:sz="4" w:space="0" w:color="999999"/>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Arial Narrow" w:hAnsi="Arial Narrow" w:eastAsia="Arial Narrow" w:cs="Arial Narrow"/>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4"/>
                <w:szCs w:val="14"/>
                <w:color w:val="27AE60"/>
              </w:rPr>
              <w:t xml:space="preserve">▲</w:t>
            </w: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6"/>
                <w:szCs w:val="16"/>
                <w:color w:val="000000"/>
              </w:rPr>
              <w:t xml:space="preserve"> 0,3 p.p</w:t>
            </w:r>
          </w:p>
        </w:tc>
        <w:tc>
          <w:tcPr>
            <w:tcBorders>
              <w:bottom w:val="none" w:sz="0" w:space="0" w:color="000000"/>
              <w:top w:val="single" w:sz="4" w:space="0" w:color="999999"/>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Arial Narrow" w:hAnsi="Arial Narrow" w:eastAsia="Arial Narrow" w:cs="Arial Narrow"/>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4"/>
                <w:szCs w:val="14"/>
                <w:color w:val="27AE60"/>
              </w:rPr>
              <w:t xml:space="preserve">▲</w:t>
            </w: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6"/>
                <w:szCs w:val="16"/>
                <w:color w:val="000000"/>
              </w:rPr>
              <w:t xml:space="preserve"> 1,0 p.p</w:t>
            </w:r>
          </w:p>
        </w:tc>
      </w:tr>
      <w:tr>
        <w:trPr>
          <w:cantSplit/>
          <w:trHeight w:val="360" w:hRule="auto"/>
        </w:trPr>
        <w:tc>
          <w:tcPr>
            <w:vMerge/>
            <w:tcBorders>
              <w:bottom w:val="none" w:sz="0" w:space="0" w:color="000000"/>
              <w:top w:val="single" w:sz="4" w:space="0" w:color="999999"/>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Arial Narrow" w:hAnsi="Arial Narrow" w:eastAsia="Arial Narrow" w:cs="Arial Narrow"/>
                <w:i w:val="false"/>
                <w:b w:val="false"/>
                <w:u w:val="none"/>
                <w:strike w:val="false"/>
                <w:sz w:val="16"/>
                <w:szCs w:val="16"/>
                <w:color w:val="000000"/>
              </w:rPr>
            </w:pP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Arial Narrow" w:hAnsi="Arial Narrow" w:eastAsia="Arial Narrow" w:cs="Arial Narrow"/>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6"/>
                <w:szCs w:val="16"/>
                <w:color w:val="000000"/>
              </w:rPr>
              <w:t xml:space="preserve">Hombres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Arial Narrow" w:hAnsi="Arial Narrow" w:eastAsia="Arial Narrow" w:cs="Arial Narrow"/>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6"/>
                <w:szCs w:val="16"/>
                <w:color w:val="000000"/>
              </w:rPr>
              <w:t xml:space="preserve">25,4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Arial Narrow" w:hAnsi="Arial Narrow" w:eastAsia="Arial Narrow" w:cs="Arial Narrow"/>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4"/>
                <w:szCs w:val="14"/>
                <w:color w:val="000000"/>
              </w:rPr>
              <w:t xml:space="preserve"/>
            </w: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6"/>
                <w:szCs w:val="16"/>
                <w:color w:val="000000"/>
              </w:rPr>
              <w:t xml:space="preserve"> 0,0 p.p</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Arial Narrow" w:hAnsi="Arial Narrow" w:eastAsia="Arial Narrow" w:cs="Arial Narrow"/>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4"/>
                <w:szCs w:val="14"/>
                <w:color w:val="27AE60"/>
              </w:rPr>
              <w:t xml:space="preserve">▲</w:t>
            </w: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6"/>
                <w:szCs w:val="16"/>
                <w:color w:val="000000"/>
              </w:rPr>
              <w:t xml:space="preserve"> 0,7 p.p</w:t>
            </w:r>
          </w:p>
        </w:tc>
      </w:tr>
      <w:tr>
        <w:trPr>
          <w:cantSplit/>
          <w:trHeight w:val="360" w:hRule="auto"/>
        </w:trPr>
        <w:tc>
          <w:tcPr>
            <w:vMerge/>
            <w:tcBorders>
              <w:bottom w:val="single" w:sz="4" w:space="0" w:color="999999"/>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Arial Narrow" w:hAnsi="Arial Narrow" w:eastAsia="Arial Narrow" w:cs="Arial Narrow"/>
                <w:i w:val="false"/>
                <w:b w:val="false"/>
                <w:u w:val="none"/>
                <w:strike w:val="false"/>
                <w:sz w:val="16"/>
                <w:szCs w:val="16"/>
                <w:color w:val="000000"/>
              </w:rPr>
            </w:pPr>
          </w:p>
        </w:tc>
        <w:tc>
          <w:tcPr>
            <w:tcBorders>
              <w:bottom w:val="single" w:sz="4" w:space="0" w:color="999999"/>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Arial Narrow" w:hAnsi="Arial Narrow" w:eastAsia="Arial Narrow" w:cs="Arial Narrow"/>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6"/>
                <w:szCs w:val="16"/>
                <w:color w:val="000000"/>
              </w:rPr>
              <w:t xml:space="preserve">Mujeres</w:t>
            </w:r>
          </w:p>
        </w:tc>
        <w:tc>
          <w:tcPr>
            <w:tcBorders>
              <w:bottom w:val="single" w:sz="4" w:space="0" w:color="999999"/>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Arial Narrow" w:hAnsi="Arial Narrow" w:eastAsia="Arial Narrow" w:cs="Arial Narrow"/>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6"/>
                <w:szCs w:val="16"/>
                <w:color w:val="000000"/>
              </w:rPr>
              <w:t xml:space="preserve">28,6</w:t>
            </w:r>
          </w:p>
        </w:tc>
        <w:tc>
          <w:tcPr>
            <w:tcBorders>
              <w:bottom w:val="single" w:sz="4" w:space="0" w:color="999999"/>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Arial Narrow" w:hAnsi="Arial Narrow" w:eastAsia="Arial Narrow" w:cs="Arial Narrow"/>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4"/>
                <w:szCs w:val="14"/>
                <w:color w:val="27AE60"/>
              </w:rPr>
              <w:t xml:space="preserve">▲</w:t>
            </w: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6"/>
                <w:szCs w:val="16"/>
                <w:color w:val="000000"/>
              </w:rPr>
              <w:t xml:space="preserve"> 0,7 p.p</w:t>
            </w:r>
          </w:p>
        </w:tc>
        <w:tc>
          <w:tcPr>
            <w:tcBorders>
              <w:bottom w:val="single" w:sz="4" w:space="0" w:color="999999"/>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Arial Narrow" w:hAnsi="Arial Narrow" w:eastAsia="Arial Narrow" w:cs="Arial Narrow"/>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4"/>
                <w:szCs w:val="14"/>
                <w:color w:val="27AE60"/>
              </w:rPr>
              <w:t xml:space="preserve">▲</w:t>
            </w: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6"/>
                <w:szCs w:val="16"/>
                <w:color w:val="000000"/>
              </w:rPr>
              <w:t xml:space="preserve"> 1,3 p.p</w:t>
            </w:r>
          </w:p>
        </w:tc>
      </w:tr>
      <w:tr>
        <w:trPr>
          <w:cantSplit/>
          <w:trHeight w:val="360" w:hRule="auto"/>
        </w:trPr>
        <w:tc>
          <w:tcPr>
            <w:vMerge w:val="restart"/>
            <w:tcBorders>
              <w:bottom w:val="single" w:sz="10" w:space="0" w:color="000000"/>
              <w:top w:val="single" w:sz="4" w:space="0" w:color="999999"/>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Arial Narrow" w:hAnsi="Arial Narrow" w:eastAsia="Arial Narrow" w:cs="Arial Narrow"/>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6"/>
                <w:szCs w:val="16"/>
                <w:color w:val="000000"/>
              </w:rPr>
              <w:t xml:space="preserve">Tasa Participación</w:t>
            </w:r>
          </w:p>
        </w:tc>
        <w:tc>
          <w:tcPr>
            <w:tcBorders>
              <w:bottom w:val="none" w:sz="0" w:space="0" w:color="000000"/>
              <w:top w:val="single" w:sz="4" w:space="0" w:color="999999"/>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Arial Narrow" w:hAnsi="Arial Narrow" w:eastAsia="Arial Narrow" w:cs="Arial Narrow"/>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6"/>
                <w:szCs w:val="16"/>
                <w:color w:val="000000"/>
              </w:rPr>
              <w:t xml:space="preserve">Total (ambos sexos)</w:t>
            </w:r>
          </w:p>
        </w:tc>
        <w:tc>
          <w:tcPr>
            <w:tcBorders>
              <w:bottom w:val="none" w:sz="0" w:space="0" w:color="000000"/>
              <w:top w:val="single" w:sz="4" w:space="0" w:color="999999"/>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Arial Narrow" w:hAnsi="Arial Narrow" w:eastAsia="Arial Narrow" w:cs="Arial Narrow"/>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6"/>
                <w:szCs w:val="16"/>
                <w:color w:val="000000"/>
              </w:rPr>
              <w:t xml:space="preserve">62,3</w:t>
            </w:r>
          </w:p>
        </w:tc>
        <w:tc>
          <w:tcPr>
            <w:tcBorders>
              <w:bottom w:val="none" w:sz="0" w:space="0" w:color="000000"/>
              <w:top w:val="single" w:sz="4" w:space="0" w:color="999999"/>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Arial Narrow" w:hAnsi="Arial Narrow" w:eastAsia="Arial Narrow" w:cs="Arial Narrow"/>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4"/>
                <w:szCs w:val="14"/>
                <w:color w:val="000000"/>
              </w:rPr>
              <w:t xml:space="preserve"/>
            </w: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6"/>
                <w:szCs w:val="16"/>
                <w:color w:val="000000"/>
              </w:rPr>
              <w:t xml:space="preserve"> 0,0 p.p</w:t>
            </w:r>
          </w:p>
        </w:tc>
        <w:tc>
          <w:tcPr>
            <w:tcBorders>
              <w:bottom w:val="none" w:sz="0" w:space="0" w:color="000000"/>
              <w:top w:val="single" w:sz="4" w:space="0" w:color="999999"/>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Arial Narrow" w:hAnsi="Arial Narrow" w:eastAsia="Arial Narrow" w:cs="Arial Narrow"/>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4"/>
                <w:szCs w:val="14"/>
                <w:color w:val="27AE60"/>
              </w:rPr>
              <w:t xml:space="preserve">▲</w:t>
            </w: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6"/>
                <w:szCs w:val="16"/>
                <w:color w:val="000000"/>
              </w:rPr>
              <w:t xml:space="preserve"> 0,1 p.p</w:t>
            </w:r>
          </w:p>
        </w:tc>
      </w:tr>
      <w:tr>
        <w:trPr>
          <w:cantSplit/>
          <w:trHeight w:val="360" w:hRule="auto"/>
        </w:trPr>
        <w:tc>
          <w:tcPr>
            <w:vMerge/>
            <w:tcBorders>
              <w:bottom w:val="none" w:sz="0" w:space="0" w:color="000000"/>
              <w:top w:val="single" w:sz="1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Arial Narrow" w:hAnsi="Arial Narrow" w:eastAsia="Arial Narrow" w:cs="Arial Narrow"/>
                <w:i w:val="false"/>
                <w:b w:val="false"/>
                <w:u w:val="none"/>
                <w:strike w:val="false"/>
                <w:sz w:val="16"/>
                <w:szCs w:val="16"/>
                <w:color w:val="000000"/>
              </w:rPr>
            </w:pP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Arial Narrow" w:hAnsi="Arial Narrow" w:eastAsia="Arial Narrow" w:cs="Arial Narrow"/>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6"/>
                <w:szCs w:val="16"/>
                <w:color w:val="000000"/>
              </w:rPr>
              <w:t xml:space="preserve">Hombres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Arial Narrow" w:hAnsi="Arial Narrow" w:eastAsia="Arial Narrow" w:cs="Arial Narrow"/>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6"/>
                <w:szCs w:val="16"/>
                <w:color w:val="000000"/>
              </w:rPr>
              <w:t xml:space="preserve">71,6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Arial Narrow" w:hAnsi="Arial Narrow" w:eastAsia="Arial Narrow" w:cs="Arial Narrow"/>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4"/>
                <w:szCs w:val="14"/>
                <w:color w:val="27AE60"/>
              </w:rPr>
              <w:t xml:space="preserve">▲</w:t>
            </w: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6"/>
                <w:szCs w:val="16"/>
                <w:color w:val="000000"/>
              </w:rPr>
              <w:t xml:space="preserve"> 0,1 p.p</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Arial Narrow" w:hAnsi="Arial Narrow" w:eastAsia="Arial Narrow" w:cs="Arial Narrow"/>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4"/>
                <w:szCs w:val="14"/>
                <w:color w:val="E74C3C"/>
              </w:rPr>
              <w:t xml:space="preserve">▼</w:t>
            </w: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6"/>
                <w:szCs w:val="16"/>
                <w:color w:val="000000"/>
              </w:rPr>
              <w:t xml:space="preserve"> 0,5 p.p</w:t>
            </w:r>
          </w:p>
        </w:tc>
      </w:tr>
      <w:tr>
        <w:trPr>
          <w:cantSplit/>
          <w:trHeight w:val="360" w:hRule="auto"/>
        </w:trPr>
        <w:tc>
          <w:tcPr>
            <w:vMerge/>
            <w:tcBorders>
              <w:bottom w:val="single" w:sz="1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Arial Narrow" w:hAnsi="Arial Narrow" w:eastAsia="Arial Narrow" w:cs="Arial Narrow"/>
                <w:i w:val="false"/>
                <w:b w:val="false"/>
                <w:u w:val="none"/>
                <w:strike w:val="false"/>
                <w:sz w:val="16"/>
                <w:szCs w:val="16"/>
                <w:color w:val="000000"/>
              </w:rPr>
            </w:pPr>
          </w:p>
        </w:tc>
        <w:tc>
          <w:tcPr>
            <w:tcBorders>
              <w:bottom w:val="single" w:sz="1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Arial Narrow" w:hAnsi="Arial Narrow" w:eastAsia="Arial Narrow" w:cs="Arial Narrow"/>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6"/>
                <w:szCs w:val="16"/>
                <w:color w:val="000000"/>
              </w:rPr>
              <w:t xml:space="preserve">Mujeres</w:t>
            </w:r>
          </w:p>
        </w:tc>
        <w:tc>
          <w:tcPr>
            <w:tcBorders>
              <w:bottom w:val="single" w:sz="1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Arial Narrow" w:hAnsi="Arial Narrow" w:eastAsia="Arial Narrow" w:cs="Arial Narrow"/>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6"/>
                <w:szCs w:val="16"/>
                <w:color w:val="000000"/>
              </w:rPr>
              <w:t xml:space="preserve">53,4</w:t>
            </w:r>
          </w:p>
        </w:tc>
        <w:tc>
          <w:tcPr>
            <w:tcBorders>
              <w:bottom w:val="single" w:sz="1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Arial Narrow" w:hAnsi="Arial Narrow" w:eastAsia="Arial Narrow" w:cs="Arial Narrow"/>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4"/>
                <w:szCs w:val="14"/>
                <w:color w:val="000000"/>
              </w:rPr>
              <w:t xml:space="preserve"/>
            </w: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6"/>
                <w:szCs w:val="16"/>
                <w:color w:val="000000"/>
              </w:rPr>
              <w:t xml:space="preserve"> 0,0 p.p</w:t>
            </w:r>
          </w:p>
        </w:tc>
        <w:tc>
          <w:tcPr>
            <w:tcBorders>
              <w:bottom w:val="single" w:sz="1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Arial Narrow" w:hAnsi="Arial Narrow" w:eastAsia="Arial Narrow" w:cs="Arial Narrow"/>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4"/>
                <w:szCs w:val="14"/>
                <w:color w:val="27AE60"/>
              </w:rPr>
              <w:t xml:space="preserve">▲</w:t>
            </w: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6"/>
                <w:szCs w:val="16"/>
                <w:color w:val="000000"/>
              </w:rPr>
              <w:t xml:space="preserve"> 0,6 p.p</w:t>
            </w:r>
          </w:p>
        </w:tc>
      </w:tr>
      <w:tr>
        <w:trPr>
          <w:cantSplit/>
          <w:trHeight w:val="360" w:hRule="auto"/>
        </w:trPr>
        <w:tc>
          <w:tcPr>
            <w:gridSpan w:val="5"/>
            <w:tcBorders>
              <w:bottom w:val="none" w:sz="0" w:space="0" w:color="FFFFFF"/>
              <w:top w:val="single" w:sz="10" w:space="0" w:color="000000"/>
              <w:left w:val="none" w:sz="0" w:space="0" w:color="FFFFFF"/>
              <w:right w:val="none" w:sz="0" w:space="0" w:color="FFFFFF"/>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true"/>
                <w:b w:val="false"/>
                <w:u w:val="none"/>
                <w:strike w:val="false"/>
                <w:sz w:val="14"/>
                <w:szCs w:val="14"/>
                <w:color w:val="666666"/>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true"/>
                <w:b w:val="false"/>
                <w:u w:val="none"/>
                <w:strike w:val="false"/>
                <w:sz w:val="14"/>
                <w:szCs w:val="14"/>
                <w:color w:val="666666"/>
              </w:rPr>
              <w:t xml:space="preserve">Fuente: Elaboración propia en base a datos ENE.</w:t>
            </w:r>
          </w:p>
        </w:tc>
      </w:tr>
    </w:tbl>
    <w:bookmarkEnd w:id="25"/>
    <w:bookmarkStart w:id="51" w:name="Xc796edcc59efc7206643d5f610d0ab7c9ddef88"/>
    <w:p>
      <w:pPr>
        <w:pStyle w:val="Ttulo1"/>
      </w:pPr>
      <w:r>
        <w:rPr>
          <w:b/>
          <w:bCs/>
        </w:rPr>
        <w:t xml:space="preserve">3. Evolución histórica de las principales tasas del mercado laboral</w:t>
      </w:r>
    </w:p>
    <w:p>
      <w:pPr>
        <w:pStyle w:val="FirstParagraph"/>
      </w:pPr>
      <w:r>
        <w:t xml:space="preserve">En este punto se presenta la evolución histórica de las principales tasas del mercado laboral, considerando su trayectoria en el tiempo y sus variaciones interanuales, con el fin de complementar el análisis comparativo expuesto en las secciones anteriores.</w:t>
      </w:r>
    </w:p>
    <w:bookmarkStart w:id="29" w:name="X59782437373ad5366c56967ffcdd999a67fc09e"/>
    <w:p>
      <w:pPr>
        <w:pStyle w:val="Ttulo2"/>
      </w:pPr>
      <w:r>
        <w:t xml:space="preserve">3.1.</w:t>
      </w:r>
      <w:r>
        <w:t xml:space="preserve"> </w:t>
      </w:r>
      <w:r>
        <w:rPr>
          <w:i/>
          <w:iCs/>
        </w:rPr>
        <w:t xml:space="preserve">Evolución histórica de la tasa de desocupación</w:t>
      </w:r>
    </w:p>
    <w:p>
      <w:pPr>
        <w:pStyle w:val="FirstParagraph"/>
      </w:pPr>
      <w:r>
        <w:t xml:space="preserve">La evolución histórica de la tasa de desocupación permite observar su trayectoria de mediano y largo plazo, así como identificar cambios en su comportamiento interanual en distintos momentos del ciclo económico y laboral. Debe considerarse que, en una perspectiva de largo plazo, la tasa de desocupación ha mostrado una tendencia al alza por casi 11 años. Esta situación coincidió con la ralentización del crecimiento económico en nuestro país.</w:t>
      </w:r>
    </w:p>
    <w:p>
      <w:pPr>
        <w:pStyle w:val="Textoindependiente"/>
      </w:pPr>
      <w:r>
        <w:drawing>
          <wp:inline>
            <wp:extent cx="6324600" cy="3794760"/>
            <wp:effectExtent b="0" l="0" r="0" t="0"/>
            <wp:docPr descr="" title="" id="27" name="Picture"/>
            <a:graphic>
              <a:graphicData uri="http://schemas.openxmlformats.org/drawingml/2006/picture">
                <pic:pic>
                  <pic:nvPicPr>
                    <pic:cNvPr descr="informeMensualDivision_files/figure-docx/unnamed-chunk-2-1.png" id="28" name="Picture"/>
                    <pic:cNvPicPr>
                      <a:picLocks noChangeArrowheads="1" noChangeAspect="1"/>
                    </pic:cNvPicPr>
                  </pic:nvPicPr>
                  <pic:blipFill>
                    <a:blip r:embed="rId26"/>
                    <a:stretch>
                      <a:fillRect/>
                    </a:stretch>
                  </pic:blipFill>
                  <pic:spPr bwMode="auto">
                    <a:xfrm>
                      <a:off x="0" y="0"/>
                      <a:ext cx="6324600" cy="3794760"/>
                    </a:xfrm>
                    <a:prstGeom prst="rect">
                      <a:avLst/>
                    </a:prstGeom>
                    <a:noFill/>
                    <a:ln w="9525">
                      <a:noFill/>
                      <a:headEnd/>
                      <a:tailEnd/>
                    </a:ln>
                  </pic:spPr>
                </pic:pic>
              </a:graphicData>
            </a:graphic>
          </wp:inline>
        </w:drawing>
      </w:r>
    </w:p>
    <w:bookmarkEnd w:id="29"/>
    <w:bookmarkStart w:id="36" w:name="X2cb83554405844b0af64b2f693be782a8c4faa0"/>
    <w:p>
      <w:pPr>
        <w:pStyle w:val="Ttulo2"/>
      </w:pPr>
      <w:r>
        <w:t xml:space="preserve">3.2.</w:t>
      </w:r>
      <w:r>
        <w:t xml:space="preserve"> </w:t>
      </w:r>
      <w:r>
        <w:rPr>
          <w:i/>
          <w:iCs/>
        </w:rPr>
        <w:t xml:space="preserve">Evolución histórica de la tasa de participación</w:t>
      </w:r>
    </w:p>
    <w:p>
      <w:pPr>
        <w:pStyle w:val="FirstParagraph"/>
      </w:pPr>
      <w:r>
        <w:t xml:space="preserve">La evolución histórica de la tasa de participación permite caracterizar los cambios en la inserción de la población en la fuerza de trabajo, así como sus variaciones interanuales en distintos períodos. En lo especifico, la tasa de participación ha aumentado considerablemente desde el fin del COVID, alcanzando un 62%, aunque todavía se encuentra bajo la tendencia de la prepandemia. Sin embargo, el cambio efectivo refleja que disminuyó en 0,2 pp. A su vez, se encuentra lejos de los registros observados en los momentos más críticos de 2020, cuando la tasa retrocedió en casi 10 puntos porcentuales. Esta evolución da cuenta de una trayectoria de recuperación post pandemia de la participación laboral, que aún sigue en curso.</w:t>
      </w:r>
    </w:p>
    <w:p>
      <w:pPr>
        <w:pStyle w:val="Textoindependiente"/>
      </w:pPr>
      <w:r>
        <w:drawing>
          <wp:inline>
            <wp:extent cx="6324600" cy="3794760"/>
            <wp:effectExtent b="0" l="0" r="0" t="0"/>
            <wp:docPr descr="" title="" id="31" name="Picture"/>
            <a:graphic>
              <a:graphicData uri="http://schemas.openxmlformats.org/drawingml/2006/picture">
                <pic:pic>
                  <pic:nvPicPr>
                    <pic:cNvPr descr="informeMensualDivision_files/figure-docx/unnamed-chunk-3-1.png" id="32" name="Picture"/>
                    <pic:cNvPicPr>
                      <a:picLocks noChangeArrowheads="1" noChangeAspect="1"/>
                    </pic:cNvPicPr>
                  </pic:nvPicPr>
                  <pic:blipFill>
                    <a:blip r:embed="rId30"/>
                    <a:stretch>
                      <a:fillRect/>
                    </a:stretch>
                  </pic:blipFill>
                  <pic:spPr bwMode="auto">
                    <a:xfrm>
                      <a:off x="0" y="0"/>
                      <a:ext cx="6324600" cy="3794760"/>
                    </a:xfrm>
                    <a:prstGeom prst="rect">
                      <a:avLst/>
                    </a:prstGeom>
                    <a:noFill/>
                    <a:ln w="9525">
                      <a:noFill/>
                      <a:headEnd/>
                      <a:tailEnd/>
                    </a:ln>
                  </pic:spPr>
                </pic:pic>
              </a:graphicData>
            </a:graphic>
          </wp:inline>
        </w:drawing>
      </w:r>
    </w:p>
    <w:p>
      <w:pPr>
        <w:pStyle w:val="Textoindependiente"/>
      </w:pPr>
      <w:r>
        <w:t xml:space="preserve">Respecto de la participación laboral femenina, esta ha aumentado considerablemente desde el fin del COVID en 1,3 pp., alcanzando 53,4% en el último trimestre, ya estando recuperados los niveles de la prepandemia que llegaba a 52,1%. Nos encontramos lejos de los peores momentos de 2020, cuando la tasa retrocedió más de 10 pp. Esto se logró con medidas como los subsidios IFE Laboral y Protege, que beneficiaron a más de 1 millón de mujeres en tiempos del COVID y posterior a él.</w:t>
      </w:r>
    </w:p>
    <w:p>
      <w:pPr>
        <w:pStyle w:val="Textoindependiente"/>
      </w:pPr>
      <w:r>
        <w:t xml:space="preserve">Sin embargo, sigue existiendo una brecha estructural de participación entre ambos sexos: 71,6% para hombres y 53,4% para mujeres, con una diferencia de 18,2 pp. Detrás de estos fenómenos están los cuidados: más de 1,1 millones de mujeres está fuera del mercado del trabajo por razones familiares permanentes, con un nivel de feminización de 94,5% mientras que en razones de estudios está más equilibrado con un 50,8%.</w:t>
      </w:r>
    </w:p>
    <w:p>
      <w:pPr>
        <w:pStyle w:val="Textoindependiente"/>
      </w:pPr>
      <w:r>
        <w:t xml:space="preserve">Teniendo en cuenta que, de las cinco principales razones para no participar en el mercado laboral, cuatro presentan una alta feminización y que las</w:t>
      </w:r>
      <w:r>
        <w:t xml:space="preserve"> </w:t>
      </w:r>
      <w:r>
        <w:rPr>
          <w:i/>
          <w:iCs/>
        </w:rPr>
        <w:t xml:space="preserve">razones familiares permanentes</w:t>
      </w:r>
      <w:r>
        <w:t xml:space="preserve"> </w:t>
      </w:r>
      <w:r>
        <w:t xml:space="preserve">son predominantemente femeninas, no resulta sorprendente observar menores tasas de participación laboral en mujeres. Un mayor detalle se presenta en la tabla siguiente.</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fixed"/>
        <w:jc w:val="center"/>
        <w:tblLook w:firstRow="1" w:lastRow="0" w:firstColumn="0" w:lastColumn="0" w:noHBand="0" w:noVBand="1"/>
      </w:tblPr>
      <w:tblGrid>
        <w:gridCol w:w="3811"/>
        <w:gridCol w:w="1389"/>
        <w:gridCol w:w="1389"/>
        <w:gridCol w:w="1389"/>
        <w:gridCol w:w="1780"/>
      </w:tblGrid>
      <w:tr>
        <w:trPr>
          <w:trHeight w:val="617" w:hRule="auto"/>
          <w:tblHeader/>
        </w:trPr>
        <w:tc>
          <w:tcPr>
            <w:gridSpan w:val="5"/>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5"/>
                <w:szCs w:val="15"/>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5"/>
                <w:szCs w:val="15"/>
                <w:color w:val="000000"/>
              </w:rPr>
              <w:t xml:space="preserve">Tabla 2. Razones para estar fuera de la fuerza de trabajo a FMA - 2026</w:t>
            </w:r>
          </w:p>
        </w:tc>
      </w:tr>
      <w:tr>
        <w:trPr>
          <w:trHeight w:val="617" w:hRule="auto"/>
          <w:tblHeader/>
        </w:trPr>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5"/>
                <w:szCs w:val="15"/>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5"/>
                <w:szCs w:val="15"/>
                <w:color w:val="000000"/>
              </w:rPr>
              <w:t xml:space="preserve">Categoria</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5"/>
                <w:szCs w:val="15"/>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5"/>
                <w:szCs w:val="15"/>
                <w:color w:val="000000"/>
              </w:rPr>
              <w:t xml:space="preserve">Mujeres</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5"/>
                <w:szCs w:val="15"/>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5"/>
                <w:szCs w:val="15"/>
                <w:color w:val="000000"/>
              </w:rPr>
              <w:t xml:space="preserve">Hombres</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5"/>
                <w:szCs w:val="15"/>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5"/>
                <w:szCs w:val="15"/>
                <w:color w:val="000000"/>
              </w:rPr>
              <w:t xml:space="preserve">Total</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5"/>
                <w:szCs w:val="15"/>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5"/>
                <w:szCs w:val="15"/>
                <w:color w:val="000000"/>
              </w:rPr>
              <w:t xml:space="preserve">Femenización</w:t>
            </w:r>
          </w:p>
        </w:tc>
      </w:tr>
      <w:tr>
        <w:trPr>
          <w:trHeight w:val="615" w:hRule="auto"/>
        </w:trPr>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Arial" w:hAnsi="Arial" w:eastAsia="Arial" w:cs="Arial"/>
                <w:i w:val="false"/>
                <w:b w:val="false"/>
                <w:u w:val="none"/>
                <w:strike w:val="false"/>
                <w:sz w:val="15"/>
                <w:szCs w:val="15"/>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5"/>
                <w:szCs w:val="15"/>
                <w:color w:val="000000"/>
              </w:rPr>
              <w:t xml:space="preserve">Razones familiares permanentes</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Arial" w:hAnsi="Arial" w:eastAsia="Arial" w:cs="Arial"/>
                <w:i w:val="false"/>
                <w:b w:val="false"/>
                <w:u w:val="none"/>
                <w:strike w:val="false"/>
                <w:sz w:val="15"/>
                <w:szCs w:val="15"/>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5"/>
                <w:szCs w:val="15"/>
                <w:color w:val="000000"/>
              </w:rPr>
              <w:t xml:space="preserve">1.096.413</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Arial" w:hAnsi="Arial" w:eastAsia="Arial" w:cs="Arial"/>
                <w:i w:val="false"/>
                <w:b w:val="false"/>
                <w:u w:val="none"/>
                <w:strike w:val="false"/>
                <w:sz w:val="15"/>
                <w:szCs w:val="15"/>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5"/>
                <w:szCs w:val="15"/>
                <w:color w:val="000000"/>
              </w:rPr>
              <w:t xml:space="preserve">63.480</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Arial" w:hAnsi="Arial" w:eastAsia="Arial" w:cs="Arial"/>
                <w:i w:val="false"/>
                <w:b w:val="false"/>
                <w:u w:val="none"/>
                <w:strike w:val="false"/>
                <w:sz w:val="15"/>
                <w:szCs w:val="15"/>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5"/>
                <w:szCs w:val="15"/>
                <w:color w:val="000000"/>
              </w:rPr>
              <w:t xml:space="preserve">1.159.893</w:t>
            </w:r>
          </w:p>
        </w:tc>
        <w:tc>
          <w:tcPr>
            <w:tcBorders>
              <w:bottom w:val="none" w:sz="0" w:space="0" w:color="000000"/>
              <w:top w:val="single" w:sz="12" w:space="0" w:color="666666"/>
              <w:left w:val="none" w:sz="0" w:space="0" w:color="000000"/>
              <w:right w:val="none" w:sz="0" w:space="0" w:color="000000"/>
            </w:tcBorders>
            <w:shd w:val="clear" w:color="auto" w:fill="D7302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Arial" w:hAnsi="Arial" w:eastAsia="Arial" w:cs="Arial"/>
                <w:i w:val="false"/>
                <w:b w:val="false"/>
                <w:u w:val="none"/>
                <w:strike w:val="false"/>
                <w:sz w:val="15"/>
                <w:szCs w:val="15"/>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5"/>
                <w:szCs w:val="15"/>
                <w:color w:val="000000"/>
              </w:rPr>
              <w:t xml:space="preserve">94,5</w:t>
            </w:r>
          </w:p>
        </w:tc>
      </w:tr>
      <w:tr>
        <w:trPr>
          <w:trHeight w:val="617"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Arial" w:hAnsi="Arial" w:eastAsia="Arial" w:cs="Arial"/>
                <w:i w:val="false"/>
                <w:b w:val="false"/>
                <w:u w:val="none"/>
                <w:strike w:val="false"/>
                <w:sz w:val="15"/>
                <w:szCs w:val="15"/>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5"/>
                <w:szCs w:val="15"/>
                <w:color w:val="000000"/>
              </w:rPr>
              <w:t xml:space="preserve">Sin deseos de trabajar</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Arial" w:hAnsi="Arial" w:eastAsia="Arial" w:cs="Arial"/>
                <w:i w:val="false"/>
                <w:b w:val="false"/>
                <w:u w:val="none"/>
                <w:strike w:val="false"/>
                <w:sz w:val="15"/>
                <w:szCs w:val="15"/>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5"/>
                <w:szCs w:val="15"/>
                <w:color w:val="000000"/>
              </w:rPr>
              <w:t xml:space="preserve">241.390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Arial" w:hAnsi="Arial" w:eastAsia="Arial" w:cs="Arial"/>
                <w:i w:val="false"/>
                <w:b w:val="false"/>
                <w:u w:val="none"/>
                <w:strike w:val="false"/>
                <w:sz w:val="15"/>
                <w:szCs w:val="15"/>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5"/>
                <w:szCs w:val="15"/>
                <w:color w:val="000000"/>
              </w:rPr>
              <w:t xml:space="preserve">109.076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Arial" w:hAnsi="Arial" w:eastAsia="Arial" w:cs="Arial"/>
                <w:i w:val="false"/>
                <w:b w:val="false"/>
                <w:u w:val="none"/>
                <w:strike w:val="false"/>
                <w:sz w:val="15"/>
                <w:szCs w:val="15"/>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5"/>
                <w:szCs w:val="15"/>
                <w:color w:val="000000"/>
              </w:rPr>
              <w:t xml:space="preserve">350.466</w:t>
            </w:r>
          </w:p>
        </w:tc>
        <w:tc>
          <w:tcPr>
            <w:tcBorders>
              <w:bottom w:val="none" w:sz="0" w:space="0" w:color="000000"/>
              <w:top w:val="none" w:sz="0" w:space="0" w:color="000000"/>
              <w:left w:val="none" w:sz="0" w:space="0" w:color="000000"/>
              <w:right w:val="none" w:sz="0" w:space="0" w:color="000000"/>
            </w:tcBorders>
            <w:shd w:val="clear" w:color="auto" w:fill="FADF8A"/>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Arial" w:hAnsi="Arial" w:eastAsia="Arial" w:cs="Arial"/>
                <w:i w:val="false"/>
                <w:b w:val="false"/>
                <w:u w:val="none"/>
                <w:strike w:val="false"/>
                <w:sz w:val="15"/>
                <w:szCs w:val="15"/>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5"/>
                <w:szCs w:val="15"/>
                <w:color w:val="000000"/>
              </w:rPr>
              <w:t xml:space="preserve">68,9</w:t>
            </w:r>
          </w:p>
        </w:tc>
      </w:tr>
      <w:tr>
        <w:trPr>
          <w:trHeight w:val="613"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Arial" w:hAnsi="Arial" w:eastAsia="Arial" w:cs="Arial"/>
                <w:i w:val="false"/>
                <w:b w:val="false"/>
                <w:u w:val="none"/>
                <w:strike w:val="false"/>
                <w:sz w:val="15"/>
                <w:szCs w:val="15"/>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5"/>
                <w:szCs w:val="15"/>
                <w:color w:val="000000"/>
              </w:rPr>
              <w:t xml:space="preserve">Razones de pensión o montepiado</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Arial" w:hAnsi="Arial" w:eastAsia="Arial" w:cs="Arial"/>
                <w:i w:val="false"/>
                <w:b w:val="false"/>
                <w:u w:val="none"/>
                <w:strike w:val="false"/>
                <w:sz w:val="15"/>
                <w:szCs w:val="15"/>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5"/>
                <w:szCs w:val="15"/>
                <w:color w:val="000000"/>
              </w:rPr>
              <w:t xml:space="preserve">605.665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Arial" w:hAnsi="Arial" w:eastAsia="Arial" w:cs="Arial"/>
                <w:i w:val="false"/>
                <w:b w:val="false"/>
                <w:u w:val="none"/>
                <w:strike w:val="false"/>
                <w:sz w:val="15"/>
                <w:szCs w:val="15"/>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5"/>
                <w:szCs w:val="15"/>
                <w:color w:val="000000"/>
              </w:rPr>
              <w:t xml:space="preserve">280.254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Arial" w:hAnsi="Arial" w:eastAsia="Arial" w:cs="Arial"/>
                <w:i w:val="false"/>
                <w:b w:val="false"/>
                <w:u w:val="none"/>
                <w:strike w:val="false"/>
                <w:sz w:val="15"/>
                <w:szCs w:val="15"/>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5"/>
                <w:szCs w:val="15"/>
                <w:color w:val="000000"/>
              </w:rPr>
              <w:t xml:space="preserve">885.919</w:t>
            </w:r>
          </w:p>
        </w:tc>
        <w:tc>
          <w:tcPr>
            <w:tcBorders>
              <w:bottom w:val="none" w:sz="0" w:space="0" w:color="000000"/>
              <w:top w:val="none" w:sz="0" w:space="0" w:color="000000"/>
              <w:left w:val="none" w:sz="0" w:space="0" w:color="000000"/>
              <w:right w:val="none" w:sz="0" w:space="0" w:color="000000"/>
            </w:tcBorders>
            <w:shd w:val="clear" w:color="auto" w:fill="F6DD88"/>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Arial" w:hAnsi="Arial" w:eastAsia="Arial" w:cs="Arial"/>
                <w:i w:val="false"/>
                <w:b w:val="false"/>
                <w:u w:val="none"/>
                <w:strike w:val="false"/>
                <w:sz w:val="15"/>
                <w:szCs w:val="15"/>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5"/>
                <w:szCs w:val="15"/>
                <w:color w:val="000000"/>
              </w:rPr>
              <w:t xml:space="preserve">68,4</w:t>
            </w:r>
          </w:p>
        </w:tc>
      </w:tr>
      <w:tr>
        <w:trPr>
          <w:trHeight w:val="612"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Arial" w:hAnsi="Arial" w:eastAsia="Arial" w:cs="Arial"/>
                <w:i w:val="false"/>
                <w:b w:val="false"/>
                <w:u w:val="none"/>
                <w:strike w:val="false"/>
                <w:sz w:val="15"/>
                <w:szCs w:val="15"/>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5"/>
                <w:szCs w:val="15"/>
                <w:color w:val="000000"/>
              </w:rPr>
              <w:t xml:space="preserve">Razones de salud permanentes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Arial" w:hAnsi="Arial" w:eastAsia="Arial" w:cs="Arial"/>
                <w:i w:val="false"/>
                <w:b w:val="false"/>
                <w:u w:val="none"/>
                <w:strike w:val="false"/>
                <w:sz w:val="15"/>
                <w:szCs w:val="15"/>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5"/>
                <w:szCs w:val="15"/>
                <w:color w:val="000000"/>
              </w:rPr>
              <w:t xml:space="preserve">463.903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Arial" w:hAnsi="Arial" w:eastAsia="Arial" w:cs="Arial"/>
                <w:i w:val="false"/>
                <w:b w:val="false"/>
                <w:u w:val="none"/>
                <w:strike w:val="false"/>
                <w:sz w:val="15"/>
                <w:szCs w:val="15"/>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5"/>
                <w:szCs w:val="15"/>
                <w:color w:val="000000"/>
              </w:rPr>
              <w:t xml:space="preserve">278.922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Arial" w:hAnsi="Arial" w:eastAsia="Arial" w:cs="Arial"/>
                <w:i w:val="false"/>
                <w:b w:val="false"/>
                <w:u w:val="none"/>
                <w:strike w:val="false"/>
                <w:sz w:val="15"/>
                <w:szCs w:val="15"/>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5"/>
                <w:szCs w:val="15"/>
                <w:color w:val="000000"/>
              </w:rPr>
              <w:t xml:space="preserve">742.825</w:t>
            </w:r>
          </w:p>
        </w:tc>
        <w:tc>
          <w:tcPr>
            <w:tcBorders>
              <w:bottom w:val="none" w:sz="0" w:space="0" w:color="000000"/>
              <w:top w:val="none" w:sz="0" w:space="0" w:color="000000"/>
              <w:left w:val="none" w:sz="0" w:space="0" w:color="000000"/>
              <w:right w:val="none" w:sz="0" w:space="0" w:color="000000"/>
            </w:tcBorders>
            <w:shd w:val="clear" w:color="auto" w:fill="C8CD7A"/>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Arial" w:hAnsi="Arial" w:eastAsia="Arial" w:cs="Arial"/>
                <w:i w:val="false"/>
                <w:b w:val="false"/>
                <w:u w:val="none"/>
                <w:strike w:val="false"/>
                <w:sz w:val="15"/>
                <w:szCs w:val="15"/>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5"/>
                <w:szCs w:val="15"/>
                <w:color w:val="000000"/>
              </w:rPr>
              <w:t xml:space="preserve">62,5</w:t>
            </w:r>
          </w:p>
        </w:tc>
      </w:tr>
      <w:tr>
        <w:trPr>
          <w:trHeight w:val="612"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Arial" w:hAnsi="Arial" w:eastAsia="Arial" w:cs="Arial"/>
                <w:i w:val="false"/>
                <w:b w:val="false"/>
                <w:u w:val="none"/>
                <w:strike w:val="false"/>
                <w:sz w:val="15"/>
                <w:szCs w:val="15"/>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5"/>
                <w:szCs w:val="15"/>
                <w:color w:val="000000"/>
              </w:rPr>
              <w:t xml:space="preserve">Razones personales temporales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Arial" w:hAnsi="Arial" w:eastAsia="Arial" w:cs="Arial"/>
                <w:i w:val="false"/>
                <w:b w:val="false"/>
                <w:u w:val="none"/>
                <w:strike w:val="false"/>
                <w:sz w:val="15"/>
                <w:szCs w:val="15"/>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5"/>
                <w:szCs w:val="15"/>
                <w:color w:val="000000"/>
              </w:rPr>
              <w:t xml:space="preserve">92.891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Arial" w:hAnsi="Arial" w:eastAsia="Arial" w:cs="Arial"/>
                <w:i w:val="false"/>
                <w:b w:val="false"/>
                <w:u w:val="none"/>
                <w:strike w:val="false"/>
                <w:sz w:val="15"/>
                <w:szCs w:val="15"/>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5"/>
                <w:szCs w:val="15"/>
                <w:color w:val="000000"/>
              </w:rPr>
              <w:t xml:space="preserve">58.337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Arial" w:hAnsi="Arial" w:eastAsia="Arial" w:cs="Arial"/>
                <w:i w:val="false"/>
                <w:b w:val="false"/>
                <w:u w:val="none"/>
                <w:strike w:val="false"/>
                <w:sz w:val="15"/>
                <w:szCs w:val="15"/>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5"/>
                <w:szCs w:val="15"/>
                <w:color w:val="000000"/>
              </w:rPr>
              <w:t xml:space="preserve">151.228</w:t>
            </w:r>
          </w:p>
        </w:tc>
        <w:tc>
          <w:tcPr>
            <w:tcBorders>
              <w:bottom w:val="none" w:sz="0" w:space="0" w:color="000000"/>
              <w:top w:val="none" w:sz="0" w:space="0" w:color="000000"/>
              <w:left w:val="none" w:sz="0" w:space="0" w:color="000000"/>
              <w:right w:val="none" w:sz="0" w:space="0" w:color="000000"/>
            </w:tcBorders>
            <w:shd w:val="clear" w:color="auto" w:fill="BFCA7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Arial" w:hAnsi="Arial" w:eastAsia="Arial" w:cs="Arial"/>
                <w:i w:val="false"/>
                <w:b w:val="false"/>
                <w:u w:val="none"/>
                <w:strike w:val="false"/>
                <w:sz w:val="15"/>
                <w:szCs w:val="15"/>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5"/>
                <w:szCs w:val="15"/>
                <w:color w:val="000000"/>
              </w:rPr>
              <w:t xml:space="preserve">61,4</w:t>
            </w:r>
          </w:p>
        </w:tc>
      </w:tr>
      <w:tr>
        <w:trPr>
          <w:trHeight w:val="60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Arial" w:hAnsi="Arial" w:eastAsia="Arial" w:cs="Arial"/>
                <w:i w:val="false"/>
                <w:b w:val="false"/>
                <w:u w:val="none"/>
                <w:strike w:val="false"/>
                <w:sz w:val="15"/>
                <w:szCs w:val="15"/>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5"/>
                <w:szCs w:val="15"/>
                <w:color w:val="000000"/>
              </w:rPr>
              <w:t xml:space="preserve">Razones de desaliento</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Arial" w:hAnsi="Arial" w:eastAsia="Arial" w:cs="Arial"/>
                <w:i w:val="false"/>
                <w:b w:val="false"/>
                <w:u w:val="none"/>
                <w:strike w:val="false"/>
                <w:sz w:val="15"/>
                <w:szCs w:val="15"/>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5"/>
                <w:szCs w:val="15"/>
                <w:color w:val="000000"/>
              </w:rPr>
              <w:t xml:space="preserve">44.727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Arial" w:hAnsi="Arial" w:eastAsia="Arial" w:cs="Arial"/>
                <w:i w:val="false"/>
                <w:b w:val="false"/>
                <w:u w:val="none"/>
                <w:strike w:val="false"/>
                <w:sz w:val="15"/>
                <w:szCs w:val="15"/>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5"/>
                <w:szCs w:val="15"/>
                <w:color w:val="000000"/>
              </w:rPr>
              <w:t xml:space="preserve">42.335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Arial" w:hAnsi="Arial" w:eastAsia="Arial" w:cs="Arial"/>
                <w:i w:val="false"/>
                <w:b w:val="false"/>
                <w:u w:val="none"/>
                <w:strike w:val="false"/>
                <w:sz w:val="15"/>
                <w:szCs w:val="15"/>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5"/>
                <w:szCs w:val="15"/>
                <w:color w:val="000000"/>
              </w:rPr>
              <w:t xml:space="preserve">87.062</w:t>
            </w:r>
          </w:p>
        </w:tc>
        <w:tc>
          <w:tcPr>
            <w:tcBorders>
              <w:bottom w:val="none" w:sz="0" w:space="0" w:color="000000"/>
              <w:top w:val="none" w:sz="0" w:space="0" w:color="000000"/>
              <w:left w:val="none" w:sz="0" w:space="0" w:color="000000"/>
              <w:right w:val="none" w:sz="0" w:space="0" w:color="000000"/>
            </w:tcBorders>
            <w:shd w:val="clear" w:color="auto" w:fill="6EAD60"/>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Arial" w:hAnsi="Arial" w:eastAsia="Arial" w:cs="Arial"/>
                <w:i w:val="false"/>
                <w:b w:val="false"/>
                <w:u w:val="none"/>
                <w:strike w:val="false"/>
                <w:sz w:val="15"/>
                <w:szCs w:val="15"/>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5"/>
                <w:szCs w:val="15"/>
                <w:color w:val="000000"/>
              </w:rPr>
              <w:t xml:space="preserve">51,4</w:t>
            </w:r>
          </w:p>
        </w:tc>
      </w:tr>
      <w:tr>
        <w:trPr>
          <w:trHeight w:val="60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Arial" w:hAnsi="Arial" w:eastAsia="Arial" w:cs="Arial"/>
                <w:i w:val="false"/>
                <w:b w:val="false"/>
                <w:u w:val="none"/>
                <w:strike w:val="false"/>
                <w:sz w:val="15"/>
                <w:szCs w:val="15"/>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5"/>
                <w:szCs w:val="15"/>
                <w:color w:val="000000"/>
              </w:rPr>
              <w:t xml:space="preserve">Razones de estudio</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Arial" w:hAnsi="Arial" w:eastAsia="Arial" w:cs="Arial"/>
                <w:i w:val="false"/>
                <w:b w:val="false"/>
                <w:u w:val="none"/>
                <w:strike w:val="false"/>
                <w:sz w:val="15"/>
                <w:szCs w:val="15"/>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5"/>
                <w:szCs w:val="15"/>
                <w:color w:val="000000"/>
              </w:rPr>
              <w:t xml:space="preserve">874.557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Arial" w:hAnsi="Arial" w:eastAsia="Arial" w:cs="Arial"/>
                <w:i w:val="false"/>
                <w:b w:val="false"/>
                <w:u w:val="none"/>
                <w:strike w:val="false"/>
                <w:sz w:val="15"/>
                <w:szCs w:val="15"/>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5"/>
                <w:szCs w:val="15"/>
                <w:color w:val="000000"/>
              </w:rPr>
              <w:t xml:space="preserve">846.276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Arial" w:hAnsi="Arial" w:eastAsia="Arial" w:cs="Arial"/>
                <w:i w:val="false"/>
                <w:b w:val="false"/>
                <w:u w:val="none"/>
                <w:strike w:val="false"/>
                <w:sz w:val="15"/>
                <w:szCs w:val="15"/>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5"/>
                <w:szCs w:val="15"/>
                <w:color w:val="000000"/>
              </w:rPr>
              <w:t xml:space="preserve">1.720.833</w:t>
            </w:r>
          </w:p>
        </w:tc>
        <w:tc>
          <w:tcPr>
            <w:tcBorders>
              <w:bottom w:val="none" w:sz="0" w:space="0" w:color="000000"/>
              <w:top w:val="none" w:sz="0" w:space="0" w:color="000000"/>
              <w:left w:val="none" w:sz="0" w:space="0" w:color="000000"/>
              <w:right w:val="none" w:sz="0" w:space="0" w:color="000000"/>
            </w:tcBorders>
            <w:shd w:val="clear" w:color="auto" w:fill="68AB5E"/>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Arial" w:hAnsi="Arial" w:eastAsia="Arial" w:cs="Arial"/>
                <w:i w:val="false"/>
                <w:b w:val="false"/>
                <w:u w:val="none"/>
                <w:strike w:val="false"/>
                <w:sz w:val="15"/>
                <w:szCs w:val="15"/>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5"/>
                <w:szCs w:val="15"/>
                <w:color w:val="000000"/>
              </w:rPr>
              <w:t xml:space="preserve">50,8</w:t>
            </w:r>
          </w:p>
        </w:tc>
      </w:tr>
      <w:tr>
        <w:trPr>
          <w:trHeight w:val="60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Arial" w:hAnsi="Arial" w:eastAsia="Arial" w:cs="Arial"/>
                <w:i w:val="false"/>
                <w:b w:val="false"/>
                <w:u w:val="none"/>
                <w:strike w:val="false"/>
                <w:sz w:val="15"/>
                <w:szCs w:val="15"/>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5"/>
                <w:szCs w:val="15"/>
                <w:color w:val="000000"/>
              </w:rPr>
              <w:t xml:space="preserve">Otras razones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Arial" w:hAnsi="Arial" w:eastAsia="Arial" w:cs="Arial"/>
                <w:i w:val="false"/>
                <w:b w:val="false"/>
                <w:u w:val="none"/>
                <w:strike w:val="false"/>
                <w:sz w:val="15"/>
                <w:szCs w:val="15"/>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5"/>
                <w:szCs w:val="15"/>
                <w:color w:val="000000"/>
              </w:rPr>
              <w:t xml:space="preserve">122.813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Arial" w:hAnsi="Arial" w:eastAsia="Arial" w:cs="Arial"/>
                <w:i w:val="false"/>
                <w:b w:val="false"/>
                <w:u w:val="none"/>
                <w:strike w:val="false"/>
                <w:sz w:val="15"/>
                <w:szCs w:val="15"/>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5"/>
                <w:szCs w:val="15"/>
                <w:color w:val="000000"/>
              </w:rPr>
              <w:t xml:space="preserve">126.553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Arial" w:hAnsi="Arial" w:eastAsia="Arial" w:cs="Arial"/>
                <w:i w:val="false"/>
                <w:b w:val="false"/>
                <w:u w:val="none"/>
                <w:strike w:val="false"/>
                <w:sz w:val="15"/>
                <w:szCs w:val="15"/>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5"/>
                <w:szCs w:val="15"/>
                <w:color w:val="000000"/>
              </w:rPr>
              <w:t xml:space="preserve">249.366</w:t>
            </w:r>
          </w:p>
        </w:tc>
        <w:tc>
          <w:tcPr>
            <w:tcBorders>
              <w:bottom w:val="none" w:sz="0" w:space="0" w:color="000000"/>
              <w:top w:val="none" w:sz="0" w:space="0" w:color="000000"/>
              <w:left w:val="none" w:sz="0" w:space="0" w:color="000000"/>
              <w:right w:val="none" w:sz="0" w:space="0" w:color="000000"/>
            </w:tcBorders>
            <w:shd w:val="clear" w:color="auto" w:fill="5AA75B"/>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Arial" w:hAnsi="Arial" w:eastAsia="Arial" w:cs="Arial"/>
                <w:i w:val="false"/>
                <w:b w:val="false"/>
                <w:u w:val="none"/>
                <w:strike w:val="false"/>
                <w:sz w:val="15"/>
                <w:szCs w:val="15"/>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5"/>
                <w:szCs w:val="15"/>
                <w:color w:val="000000"/>
              </w:rPr>
              <w:t xml:space="preserve">49,3</w:t>
            </w:r>
          </w:p>
        </w:tc>
      </w:tr>
      <w:tr>
        <w:trPr>
          <w:trHeight w:val="60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Arial" w:hAnsi="Arial" w:eastAsia="Arial" w:cs="Arial"/>
                <w:i w:val="false"/>
                <w:b w:val="false"/>
                <w:u w:val="none"/>
                <w:strike w:val="false"/>
                <w:sz w:val="15"/>
                <w:szCs w:val="15"/>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5"/>
                <w:szCs w:val="15"/>
                <w:color w:val="000000"/>
              </w:rPr>
              <w:t xml:space="preserve">Razones estacionales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Arial" w:hAnsi="Arial" w:eastAsia="Arial" w:cs="Arial"/>
                <w:i w:val="false"/>
                <w:b w:val="false"/>
                <w:u w:val="none"/>
                <w:strike w:val="false"/>
                <w:sz w:val="15"/>
                <w:szCs w:val="15"/>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5"/>
                <w:szCs w:val="15"/>
                <w:color w:val="000000"/>
              </w:rPr>
              <w:t xml:space="preserve">31.400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Arial" w:hAnsi="Arial" w:eastAsia="Arial" w:cs="Arial"/>
                <w:i w:val="false"/>
                <w:b w:val="false"/>
                <w:u w:val="none"/>
                <w:strike w:val="false"/>
                <w:sz w:val="15"/>
                <w:szCs w:val="15"/>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5"/>
                <w:szCs w:val="15"/>
                <w:color w:val="000000"/>
              </w:rPr>
              <w:t xml:space="preserve">35.964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Arial" w:hAnsi="Arial" w:eastAsia="Arial" w:cs="Arial"/>
                <w:i w:val="false"/>
                <w:b w:val="false"/>
                <w:u w:val="none"/>
                <w:strike w:val="false"/>
                <w:sz w:val="15"/>
                <w:szCs w:val="15"/>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5"/>
                <w:szCs w:val="15"/>
                <w:color w:val="000000"/>
              </w:rPr>
              <w:t xml:space="preserve">67.364</w:t>
            </w:r>
          </w:p>
        </w:tc>
        <w:tc>
          <w:tcPr>
            <w:tcBorders>
              <w:bottom w:val="none" w:sz="0" w:space="0" w:color="000000"/>
              <w:top w:val="none" w:sz="0" w:space="0" w:color="000000"/>
              <w:left w:val="none" w:sz="0" w:space="0" w:color="000000"/>
              <w:right w:val="none" w:sz="0" w:space="0" w:color="000000"/>
            </w:tcBorders>
            <w:shd w:val="clear" w:color="auto" w:fill="3D9F55"/>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Arial" w:hAnsi="Arial" w:eastAsia="Arial" w:cs="Arial"/>
                <w:i w:val="false"/>
                <w:b w:val="false"/>
                <w:u w:val="none"/>
                <w:strike w:val="false"/>
                <w:sz w:val="15"/>
                <w:szCs w:val="15"/>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5"/>
                <w:szCs w:val="15"/>
                <w:color w:val="000000"/>
              </w:rPr>
              <w:t xml:space="preserve">46,6</w:t>
            </w:r>
          </w:p>
        </w:tc>
      </w:tr>
      <w:tr>
        <w:trPr>
          <w:trHeight w:val="60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Arial" w:hAnsi="Arial" w:eastAsia="Arial" w:cs="Arial"/>
                <w:i w:val="false"/>
                <w:b w:val="false"/>
                <w:u w:val="none"/>
                <w:strike w:val="false"/>
                <w:sz w:val="15"/>
                <w:szCs w:val="15"/>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5"/>
                <w:szCs w:val="15"/>
                <w:color w:val="000000"/>
              </w:rPr>
              <w:t xml:space="preserve">Iniciadores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Arial" w:hAnsi="Arial" w:eastAsia="Arial" w:cs="Arial"/>
                <w:i w:val="false"/>
                <w:b w:val="false"/>
                <w:u w:val="none"/>
                <w:strike w:val="false"/>
                <w:sz w:val="15"/>
                <w:szCs w:val="15"/>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5"/>
                <w:szCs w:val="15"/>
                <w:color w:val="000000"/>
              </w:rPr>
              <w:t xml:space="preserve">26.771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Arial" w:hAnsi="Arial" w:eastAsia="Arial" w:cs="Arial"/>
                <w:i w:val="false"/>
                <w:b w:val="false"/>
                <w:u w:val="none"/>
                <w:strike w:val="false"/>
                <w:sz w:val="15"/>
                <w:szCs w:val="15"/>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5"/>
                <w:szCs w:val="15"/>
                <w:color w:val="000000"/>
              </w:rPr>
              <w:t xml:space="preserve">30.992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Arial" w:hAnsi="Arial" w:eastAsia="Arial" w:cs="Arial"/>
                <w:i w:val="false"/>
                <w:b w:val="false"/>
                <w:u w:val="none"/>
                <w:strike w:val="false"/>
                <w:sz w:val="15"/>
                <w:szCs w:val="15"/>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5"/>
                <w:szCs w:val="15"/>
                <w:color w:val="000000"/>
              </w:rPr>
              <w:t xml:space="preserve">57.763</w:t>
            </w:r>
          </w:p>
        </w:tc>
        <w:tc>
          <w:tcPr>
            <w:tcBorders>
              <w:bottom w:val="none" w:sz="0" w:space="0" w:color="000000"/>
              <w:top w:val="none" w:sz="0" w:space="0" w:color="000000"/>
              <w:left w:val="none" w:sz="0" w:space="0" w:color="000000"/>
              <w:right w:val="none" w:sz="0" w:space="0" w:color="000000"/>
            </w:tcBorders>
            <w:shd w:val="clear" w:color="auto" w:fill="3A9E54"/>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Arial" w:hAnsi="Arial" w:eastAsia="Arial" w:cs="Arial"/>
                <w:i w:val="false"/>
                <w:b w:val="false"/>
                <w:u w:val="none"/>
                <w:strike w:val="false"/>
                <w:sz w:val="15"/>
                <w:szCs w:val="15"/>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5"/>
                <w:szCs w:val="15"/>
                <w:color w:val="000000"/>
              </w:rPr>
              <w:t xml:space="preserve">46,3</w:t>
            </w:r>
          </w:p>
        </w:tc>
      </w:tr>
      <w:tr>
        <w:trPr>
          <w:trHeight w:val="615"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Arial" w:hAnsi="Arial" w:eastAsia="Arial" w:cs="Arial"/>
                <w:i w:val="false"/>
                <w:b w:val="false"/>
                <w:u w:val="none"/>
                <w:strike w:val="false"/>
                <w:sz w:val="15"/>
                <w:szCs w:val="15"/>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5"/>
                <w:szCs w:val="15"/>
                <w:color w:val="000000"/>
              </w:rPr>
              <w:t xml:space="preserve">Razones de jubilación</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Arial" w:hAnsi="Arial" w:eastAsia="Arial" w:cs="Arial"/>
                <w:i w:val="false"/>
                <w:b w:val="false"/>
                <w:u w:val="none"/>
                <w:strike w:val="false"/>
                <w:sz w:val="15"/>
                <w:szCs w:val="15"/>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5"/>
                <w:szCs w:val="15"/>
                <w:color w:val="000000"/>
              </w:rPr>
              <w:t xml:space="preserve">352.926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Arial" w:hAnsi="Arial" w:eastAsia="Arial" w:cs="Arial"/>
                <w:i w:val="false"/>
                <w:b w:val="false"/>
                <w:u w:val="none"/>
                <w:strike w:val="false"/>
                <w:sz w:val="15"/>
                <w:szCs w:val="15"/>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5"/>
                <w:szCs w:val="15"/>
                <w:color w:val="000000"/>
              </w:rPr>
              <w:t xml:space="preserve">441.672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Arial" w:hAnsi="Arial" w:eastAsia="Arial" w:cs="Arial"/>
                <w:i w:val="false"/>
                <w:b w:val="false"/>
                <w:u w:val="none"/>
                <w:strike w:val="false"/>
                <w:sz w:val="15"/>
                <w:szCs w:val="15"/>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5"/>
                <w:szCs w:val="15"/>
                <w:color w:val="000000"/>
              </w:rPr>
              <w:t xml:space="preserve">794.598</w:t>
            </w:r>
          </w:p>
        </w:tc>
        <w:tc>
          <w:tcPr>
            <w:tcBorders>
              <w:bottom w:val="none" w:sz="0" w:space="0" w:color="000000"/>
              <w:top w:val="none" w:sz="0" w:space="0" w:color="000000"/>
              <w:left w:val="none" w:sz="0" w:space="0" w:color="000000"/>
              <w:right w:val="none" w:sz="0" w:space="0" w:color="000000"/>
            </w:tcBorders>
            <w:shd w:val="clear" w:color="auto" w:fill="1A9850"/>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Arial" w:hAnsi="Arial" w:eastAsia="Arial" w:cs="Arial"/>
                <w:i w:val="false"/>
                <w:b w:val="false"/>
                <w:u w:val="none"/>
                <w:strike w:val="false"/>
                <w:sz w:val="15"/>
                <w:szCs w:val="15"/>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5"/>
                <w:szCs w:val="15"/>
                <w:color w:val="000000"/>
              </w:rPr>
              <w:t xml:space="preserve">44,4</w:t>
            </w:r>
          </w:p>
        </w:tc>
      </w:tr>
      <w:tr>
        <w:trPr>
          <w:trHeight w:val="600" w:hRule="auto"/>
        </w:trPr>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Arial" w:hAnsi="Arial" w:eastAsia="Arial" w:cs="Arial"/>
                <w:i w:val="false"/>
                <w:b w:val="false"/>
                <w:u w:val="none"/>
                <w:strike w:val="false"/>
                <w:sz w:val="15"/>
                <w:szCs w:val="15"/>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5"/>
                <w:szCs w:val="15"/>
                <w:color w:val="000000"/>
              </w:rPr>
              <w:t xml:space="preserve">Total razones</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Arial" w:hAnsi="Arial" w:eastAsia="Arial" w:cs="Arial"/>
                <w:i w:val="false"/>
                <w:b w:val="false"/>
                <w:u w:val="none"/>
                <w:strike w:val="false"/>
                <w:sz w:val="15"/>
                <w:szCs w:val="15"/>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5"/>
                <w:szCs w:val="15"/>
                <w:color w:val="000000"/>
              </w:rPr>
              <w:t xml:space="preserve">3.953.456</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Arial" w:hAnsi="Arial" w:eastAsia="Arial" w:cs="Arial"/>
                <w:i w:val="false"/>
                <w:b w:val="false"/>
                <w:u w:val="none"/>
                <w:strike w:val="false"/>
                <w:sz w:val="15"/>
                <w:szCs w:val="15"/>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5"/>
                <w:szCs w:val="15"/>
                <w:color w:val="000000"/>
              </w:rPr>
              <w:t xml:space="preserve">2.313.861</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Arial" w:hAnsi="Arial" w:eastAsia="Arial" w:cs="Arial"/>
                <w:i w:val="false"/>
                <w:b w:val="false"/>
                <w:u w:val="none"/>
                <w:strike w:val="false"/>
                <w:sz w:val="15"/>
                <w:szCs w:val="15"/>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5"/>
                <w:szCs w:val="15"/>
                <w:color w:val="000000"/>
              </w:rPr>
              <w:t xml:space="preserve">6.267.317</w:t>
            </w:r>
          </w:p>
        </w:tc>
        <w:tc>
          <w:tcPr>
            <w:tcBorders>
              <w:bottom w:val="single" w:sz="12" w:space="0" w:color="666666"/>
              <w:top w:val="none" w:sz="0" w:space="0" w:color="000000"/>
              <w:left w:val="none" w:sz="0" w:space="0" w:color="000000"/>
              <w:right w:val="none" w:sz="0" w:space="0" w:color="000000"/>
            </w:tcBorders>
            <w:shd w:val="clear" w:color="auto" w:fill="CDCF7B"/>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Arial" w:hAnsi="Arial" w:eastAsia="Arial" w:cs="Arial"/>
                <w:i w:val="false"/>
                <w:b w:val="false"/>
                <w:u w:val="none"/>
                <w:strike w:val="false"/>
                <w:sz w:val="15"/>
                <w:szCs w:val="15"/>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5"/>
                <w:szCs w:val="15"/>
                <w:color w:val="000000"/>
              </w:rPr>
              <w:t xml:space="preserve">63,1</w:t>
            </w:r>
          </w:p>
        </w:tc>
      </w:tr>
    </w:tbl>
    <w:p>
      <w:pPr>
        <w:pStyle w:val="Textoindependiente"/>
      </w:pPr>
      <w:r>
        <w:drawing>
          <wp:inline>
            <wp:extent cx="6324600" cy="3794760"/>
            <wp:effectExtent b="0" l="0" r="0" t="0"/>
            <wp:docPr descr="" title="" id="34" name="Picture"/>
            <a:graphic>
              <a:graphicData uri="http://schemas.openxmlformats.org/drawingml/2006/picture">
                <pic:pic>
                  <pic:nvPicPr>
                    <pic:cNvPr descr="informeMensualDivision_files/figure-docx/unnamed-chunk-4-1.png" id="35" name="Picture"/>
                    <pic:cNvPicPr>
                      <a:picLocks noChangeArrowheads="1" noChangeAspect="1"/>
                    </pic:cNvPicPr>
                  </pic:nvPicPr>
                  <pic:blipFill>
                    <a:blip r:embed="rId33"/>
                    <a:stretch>
                      <a:fillRect/>
                    </a:stretch>
                  </pic:blipFill>
                  <pic:spPr bwMode="auto">
                    <a:xfrm>
                      <a:off x="0" y="0"/>
                      <a:ext cx="6324600" cy="3794760"/>
                    </a:xfrm>
                    <a:prstGeom prst="rect">
                      <a:avLst/>
                    </a:prstGeom>
                    <a:noFill/>
                    <a:ln w="9525">
                      <a:noFill/>
                      <a:headEnd/>
                      <a:tailEnd/>
                    </a:ln>
                  </pic:spPr>
                </pic:pic>
              </a:graphicData>
            </a:graphic>
          </wp:inline>
        </w:drawing>
      </w:r>
    </w:p>
    <w:bookmarkEnd w:id="36"/>
    <w:bookmarkStart w:id="49" w:name="evolución-histórica-de-la-ocupación"/>
    <w:p>
      <w:pPr>
        <w:pStyle w:val="Ttulo2"/>
      </w:pPr>
      <w:r>
        <w:t xml:space="preserve">3.3.</w:t>
      </w:r>
      <w:r>
        <w:t xml:space="preserve"> </w:t>
      </w:r>
      <w:r>
        <w:rPr>
          <w:i/>
          <w:iCs/>
        </w:rPr>
        <w:t xml:space="preserve">Evolución histórica de la ocupación</w:t>
      </w:r>
    </w:p>
    <w:p>
      <w:pPr>
        <w:pStyle w:val="FirstParagraph"/>
      </w:pPr>
      <w:r>
        <w:t xml:space="preserve">Entre 2022 y 2026, el número total de personas ocupadas aumentó desde 8,8 millones a 9,4 millones, es decir, cerca de 592 mil ocupados adicionales. En términos de magnitud, la mayor parte del empleo sigue concentrándose en ocupaciones formales: en 2026 se registran 6,9 millones de ocupados formales, frente a 2,5 millones de ocupados informales. Por tanto, aunque la informalidad sigue representando una proporción relevante del empleo, el stock principal del mercado laboral continúa siendo formal.</w:t>
      </w:r>
    </w:p>
    <w:p>
      <w:pPr>
        <w:pStyle w:val="Textoindependiente"/>
      </w:pPr>
      <w:r>
        <w:drawing>
          <wp:inline>
            <wp:extent cx="6324600" cy="3794760"/>
            <wp:effectExtent b="0" l="0" r="0" t="0"/>
            <wp:docPr descr="" title="" id="38" name="Picture"/>
            <a:graphic>
              <a:graphicData uri="http://schemas.openxmlformats.org/drawingml/2006/picture">
                <pic:pic>
                  <pic:nvPicPr>
                    <pic:cNvPr descr="informeMensualDivision_files/figure-docx/unnamed-chunk-5-1.png" id="39" name="Picture"/>
                    <pic:cNvPicPr>
                      <a:picLocks noChangeArrowheads="1" noChangeAspect="1"/>
                    </pic:cNvPicPr>
                  </pic:nvPicPr>
                  <pic:blipFill>
                    <a:blip r:embed="rId37"/>
                    <a:stretch>
                      <a:fillRect/>
                    </a:stretch>
                  </pic:blipFill>
                  <pic:spPr bwMode="auto">
                    <a:xfrm>
                      <a:off x="0" y="0"/>
                      <a:ext cx="6324600" cy="3794760"/>
                    </a:xfrm>
                    <a:prstGeom prst="rect">
                      <a:avLst/>
                    </a:prstGeom>
                    <a:noFill/>
                    <a:ln w="9525">
                      <a:noFill/>
                      <a:headEnd/>
                      <a:tailEnd/>
                    </a:ln>
                  </pic:spPr>
                </pic:pic>
              </a:graphicData>
            </a:graphic>
          </wp:inline>
        </w:drawing>
      </w:r>
    </w:p>
    <w:p>
      <w:pPr>
        <w:pStyle w:val="Textoindependiente"/>
      </w:pPr>
      <w:r>
        <w:t xml:space="preserve">Sin embargo, al mirar la variación a doce meses, la señal reciente cambia. En el último año, el aumento total de ocupados fue de aproximadamente 68,3 mil personas, pero este crecimiento estuvo explicado por el empleo informal: los ocupados informales aumentaron en 107,9 mil, mientras que los ocupados formales disminuyeron en -39,6 mil. En consecuencia, la creación neta reciente de empleo ha estado impulsada por ocupaciones informales, lo que modera la lectura positiva del aumento total de ocupados. Además nos encontramos con que en términos de población, el crecimiento de los ocupados no alcanza a cubrir el incremento de la PET con 145,9 mil personas, por lo que la tasa de desempleo se ha visto incrementada.</w:t>
      </w:r>
    </w:p>
    <w:p>
      <w:pPr>
        <w:pStyle w:val="Textoindependiente"/>
      </w:pPr>
      <w:r>
        <w:drawing>
          <wp:inline>
            <wp:extent cx="6324600" cy="3794760"/>
            <wp:effectExtent b="0" l="0" r="0" t="0"/>
            <wp:docPr descr="" title="" id="41" name="Picture"/>
            <a:graphic>
              <a:graphicData uri="http://schemas.openxmlformats.org/drawingml/2006/picture">
                <pic:pic>
                  <pic:nvPicPr>
                    <pic:cNvPr descr="informeMensualDivision_files/figure-docx/unnamed-chunk-6-1.png" id="42" name="Picture"/>
                    <pic:cNvPicPr>
                      <a:picLocks noChangeArrowheads="1" noChangeAspect="1"/>
                    </pic:cNvPicPr>
                  </pic:nvPicPr>
                  <pic:blipFill>
                    <a:blip r:embed="rId40"/>
                    <a:stretch>
                      <a:fillRect/>
                    </a:stretch>
                  </pic:blipFill>
                  <pic:spPr bwMode="auto">
                    <a:xfrm>
                      <a:off x="0" y="0"/>
                      <a:ext cx="6324600" cy="3794760"/>
                    </a:xfrm>
                    <a:prstGeom prst="rect">
                      <a:avLst/>
                    </a:prstGeom>
                    <a:noFill/>
                    <a:ln w="9525">
                      <a:noFill/>
                      <a:headEnd/>
                      <a:tailEnd/>
                    </a:ln>
                  </pic:spPr>
                </pic:pic>
              </a:graphicData>
            </a:graphic>
          </wp:inline>
        </w:drawing>
      </w:r>
    </w:p>
    <w:p>
      <w:pPr>
        <w:pStyle w:val="Textoindependiente"/>
      </w:pPr>
      <w:r>
        <w:t xml:space="preserve">La tasa de ocupación de asalariados informales se ubicó en 16,5%, registrando un aumento de 1,2 pp. respecto de año anterior. Esto confirma una tendencia al alza, donde se incrementó en 1,7 pp. interanual para las mujeres asalariadas informales, con un 18,6% al trimestre actual. En términos de magnitudes, las personas asalariadas informales alcanzaron los 1.178.841 a nivel nacional y registró un alza de 85.151 personas en doce meses, derivado de un alza en 31.556 en hombres y 53.595 en mujeres asalariadas informales.</w:t>
      </w:r>
    </w:p>
    <w:p>
      <w:pPr>
        <w:pStyle w:val="Textoindependiente"/>
      </w:pPr>
      <w:r>
        <w:drawing>
          <wp:inline>
            <wp:extent cx="6324600" cy="3794760"/>
            <wp:effectExtent b="0" l="0" r="0" t="0"/>
            <wp:docPr descr="" title="" id="44" name="Picture"/>
            <a:graphic>
              <a:graphicData uri="http://schemas.openxmlformats.org/drawingml/2006/picture">
                <pic:pic>
                  <pic:nvPicPr>
                    <pic:cNvPr descr="informeMensualDivision_files/figure-docx/unnamed-chunk-7-1.png" id="45" name="Picture"/>
                    <pic:cNvPicPr>
                      <a:picLocks noChangeArrowheads="1" noChangeAspect="1"/>
                    </pic:cNvPicPr>
                  </pic:nvPicPr>
                  <pic:blipFill>
                    <a:blip r:embed="rId43"/>
                    <a:stretch>
                      <a:fillRect/>
                    </a:stretch>
                  </pic:blipFill>
                  <pic:spPr bwMode="auto">
                    <a:xfrm>
                      <a:off x="0" y="0"/>
                      <a:ext cx="6324600" cy="3794760"/>
                    </a:xfrm>
                    <a:prstGeom prst="rect">
                      <a:avLst/>
                    </a:prstGeom>
                    <a:noFill/>
                    <a:ln w="9525">
                      <a:noFill/>
                      <a:headEnd/>
                      <a:tailEnd/>
                    </a:ln>
                  </pic:spPr>
                </pic:pic>
              </a:graphicData>
            </a:graphic>
          </wp:inline>
        </w:drawing>
      </w:r>
    </w:p>
    <w:p>
      <w:pPr>
        <w:pStyle w:val="Textoindependiente"/>
      </w:pPr>
      <w:r>
        <w:t xml:space="preserve">Al desagregar la variación del empleo por categoría ocupacional, se observa que el crecimiento de los ocupados está impulsado por un tercer trimestre consecutivo de caída en los asalariados formales, compensando por un sostenido aumento, también por tercer trimestre consecutivo, en los asalariados informales y en los trabajadores por cuenta propia.</w:t>
      </w:r>
    </w:p>
    <w:p>
      <w:pPr>
        <w:pStyle w:val="Textoindependiente"/>
      </w:pPr>
      <w:r>
        <w:drawing>
          <wp:inline>
            <wp:extent cx="6324600" cy="3794760"/>
            <wp:effectExtent b="0" l="0" r="0" t="0"/>
            <wp:docPr descr="" title="" id="47" name="Picture"/>
            <a:graphic>
              <a:graphicData uri="http://schemas.openxmlformats.org/drawingml/2006/picture">
                <pic:pic>
                  <pic:nvPicPr>
                    <pic:cNvPr descr="informeMensualDivision_files/figure-docx/unnamed-chunk-8-1.png" id="48" name="Picture"/>
                    <pic:cNvPicPr>
                      <a:picLocks noChangeArrowheads="1" noChangeAspect="1"/>
                    </pic:cNvPicPr>
                  </pic:nvPicPr>
                  <pic:blipFill>
                    <a:blip r:embed="rId46"/>
                    <a:stretch>
                      <a:fillRect/>
                    </a:stretch>
                  </pic:blipFill>
                  <pic:spPr bwMode="auto">
                    <a:xfrm>
                      <a:off x="0" y="0"/>
                      <a:ext cx="6324600" cy="3794760"/>
                    </a:xfrm>
                    <a:prstGeom prst="rect">
                      <a:avLst/>
                    </a:prstGeom>
                    <a:noFill/>
                    <a:ln w="9525">
                      <a:noFill/>
                      <a:headEnd/>
                      <a:tailEnd/>
                    </a:ln>
                  </pic:spPr>
                </pic:pic>
              </a:graphicData>
            </a:graphic>
          </wp:inline>
        </w:drawing>
      </w:r>
    </w:p>
    <w:bookmarkEnd w:id="49"/>
    <w:bookmarkStart w:id="50" w:name="Xed66039752dc0ff7fccdbee8ad8a0d02e3ce35b"/>
    <w:p>
      <w:pPr>
        <w:pStyle w:val="Ttulo2"/>
      </w:pPr>
      <w:r>
        <w:rPr>
          <w:b/>
          <w:bCs/>
        </w:rPr>
        <w:t xml:space="preserve">4. Crecimiento de la demanda laboral y su composición interna</w:t>
      </w:r>
    </w:p>
    <w:p>
      <w:pPr>
        <w:pStyle w:val="FirstParagraph"/>
      </w:pPr>
      <w:r>
        <w:t xml:space="preserve">Detrás de la cifra de crecimiento interanual del empleo, se advierte aumentó en 107.857 del empleo informal, como una disminución de 39.558 del empleo formal.</w:t>
      </w:r>
    </w:p>
    <w:p>
      <w:pPr>
        <w:pStyle w:val="Textoindependiente"/>
      </w:pPr>
      <w:r>
        <w:t xml:space="preserve">Así también, la cifra esconde cambios en la composición por categoría de empleo. En el último año, el número de asalariados del sector privado aumentó en 9.516 , lo que equivale a una variación de 0,2 pp., mientras que el número de asalariados del sector público disminuyó en 19.977 empleos, con una variación de -1,7 pp.</w:t>
      </w:r>
    </w:p>
    <w:p>
      <w:pPr>
        <w:pStyle w:val="Textoindependiente"/>
      </w:pPr>
      <w:r>
        <w:t xml:space="preserve">De igual forma, el número de trabajadores de servicio doméstico disminuyó en 5.123 empleos, equivalente a -2,4 pp., mientras que el número de trabajadores independientes aumentó en 83.883 empleos, con una variación de 3,8 pp.</w:t>
      </w:r>
    </w:p>
    <w:p>
      <w:pPr>
        <w:pStyle w:val="Textoindependiente"/>
      </w:pPr>
      <w:r>
        <w:t xml:space="preserve">Al centrarse exclusivamente en el sector privado, se observa que el número de ocupaciones formales disminuyó en 66.450 empleos, lo que corresponde a una variación de -1,4 pp., mientras que el número de ocupaciones informales aumentó en 75.966 empleos, con una variación interanual de 8,8%, en línea con lo que la teoría planteada respecto de los cambios estructurales en el mercado laboral.</w:t>
      </w:r>
    </w:p>
    <w:p>
      <w:pPr>
        <w:pStyle w:val="Textoindependiente"/>
      </w:pPr>
      <w:r>
        <w:t xml:space="preserve">Sin embargo, la tasa de informalidad laboral se encuentra en niveles mínimos históricos, sin considerar la pandemia. La tasa de ocupación informal (TOI) ha caído desde 28,9% en la prepandemia (FMA - 2020) a 26,8% en el trimestre FMA - 2026, aun cuando en esta condición permanecen poco más de 2,5 millones de personas, lo que se explica por el progresivo aumento de personas ocupadas en el mercado laboral.</w:t>
      </w:r>
    </w:p>
    <w:p>
      <w:pPr>
        <w:pStyle w:val="Textoindependiente"/>
      </w:pPr>
      <w:r>
        <w:t xml:space="preserve">Anexo 1. Sector Económico</w:t>
      </w:r>
    </w:p>
    <w:p>
      <w:pPr>
        <w:pStyle w:val="Textoindependiente"/>
      </w:pPr>
      <w:r>
        <w:t xml:space="preserve">La tabla presenta la variación del empleo formal por sector económico, identificando los sectores que crearon y destruyeron empleos durante el trimestre móvil terminado en febrero de 2026.</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fixed"/>
        <w:jc w:val="center"/>
        <w:tblLook w:firstRow="1" w:lastRow="0" w:firstColumn="0" w:lastColumn="0" w:noHBand="0" w:noVBand="1"/>
      </w:tblPr>
      <w:tblGrid>
        <w:gridCol w:w="4608"/>
        <w:gridCol w:w="1728"/>
        <w:gridCol w:w="1728"/>
      </w:tblGrid>
      <w:tr>
        <w:trPr>
          <w:cantSplit/>
          <w:trHeight w:val="360" w:hRule="auto"/>
          <w:tblHeader/>
        </w:trPr>
        <w:tc>
          <w:tcPr>
            <w:gridSpan w:val="3"/>
            <w:tcBorders>
              <w:bottom w:val="single" w:sz="10" w:space="0" w:color="000000"/>
              <w:top w:val="single" w:sz="1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Arial Narrow" w:hAnsi="Arial Narrow" w:eastAsia="Arial Narrow" w:cs="Arial Narrow"/>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true"/>
                <w:u w:val="none"/>
                <w:strike w:val="false"/>
                <w:sz w:val="18"/>
                <w:szCs w:val="18"/>
                <w:color w:val="000000"/>
              </w:rPr>
              <w:t xml:space="preserve">Tabla 1a: Cantidad de empleos formales creados o destruidos según sector económico</w:t>
            </w:r>
          </w:p>
        </w:tc>
      </w:tr>
      <w:tr>
        <w:trPr>
          <w:cantSplit/>
          <w:trHeight w:val="360" w:hRule="auto"/>
          <w:tblHeader/>
        </w:trPr>
        <w:tc>
          <w:tcPr>
            <w:tcBorders>
              <w:bottom w:val="single" w:sz="10" w:space="0" w:color="000000"/>
              <w:top w:val="single" w:sz="1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Arial Narrow" w:hAnsi="Arial Narrow" w:eastAsia="Arial Narrow" w:cs="Arial Narrow"/>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true"/>
                <w:u w:val="none"/>
                <w:strike w:val="false"/>
                <w:sz w:val="16"/>
                <w:szCs w:val="16"/>
                <w:color w:val="000000"/>
              </w:rPr>
              <w:t xml:space="preserve">Sector económico</w:t>
            </w:r>
          </w:p>
        </w:tc>
        <w:tc>
          <w:tcPr>
            <w:tcBorders>
              <w:bottom w:val="single" w:sz="10" w:space="0" w:color="000000"/>
              <w:top w:val="single" w:sz="1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Arial Narrow" w:hAnsi="Arial Narrow" w:eastAsia="Arial Narrow" w:cs="Arial Narrow"/>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true"/>
                <w:u w:val="none"/>
                <w:strike w:val="false"/>
                <w:sz w:val="16"/>
                <w:szCs w:val="16"/>
                <w:color w:val="000000"/>
              </w:rPr>
              <w:t xml:space="preserve">Trimestre actual</w:t>
            </w: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true"/>
                <w:u w:val="none"/>
                <w:strike w:val="false"/>
                <w:sz w:val="16"/>
                <w:szCs w:val="16"/>
                <w:color w:val="000000"/>
              </w:rPr>
              <w:br/>
            </w: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true"/>
                <w:u w:val="none"/>
                <w:strike w:val="false"/>
                <w:sz w:val="16"/>
                <w:szCs w:val="16"/>
                <w:color w:val="000000"/>
              </w:rPr>
              <w:t xml:space="preserve">(MAR. 2026)</w:t>
            </w:r>
          </w:p>
        </w:tc>
        <w:tc>
          <w:tcPr>
            <w:tcBorders>
              <w:bottom w:val="single" w:sz="10" w:space="0" w:color="000000"/>
              <w:top w:val="single" w:sz="1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Arial Narrow" w:hAnsi="Arial Narrow" w:eastAsia="Arial Narrow" w:cs="Arial Narrow"/>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true"/>
                <w:u w:val="none"/>
                <w:strike w:val="false"/>
                <w:sz w:val="16"/>
                <w:szCs w:val="16"/>
                <w:color w:val="000000"/>
              </w:rPr>
              <w:t xml:space="preserve">Diferencia</w:t>
            </w: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true"/>
                <w:u w:val="none"/>
                <w:strike w:val="false"/>
                <w:sz w:val="16"/>
                <w:szCs w:val="16"/>
                <w:color w:val="000000"/>
              </w:rPr>
              <w:br/>
            </w: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true"/>
                <w:u w:val="none"/>
                <w:strike w:val="false"/>
                <w:sz w:val="16"/>
                <w:szCs w:val="16"/>
                <w:color w:val="000000"/>
              </w:rPr>
              <w:t xml:space="preserve">interanual</w:t>
            </w:r>
          </w:p>
        </w:tc>
      </w:tr>
      <w:tr>
        <w:trPr>
          <w:cantSplit/>
          <w:trHeight w:val="360" w:hRule="auto"/>
        </w:trPr>
        <w:tc>
          <w:tcPr>
            <w:tcBorders>
              <w:bottom w:val="none" w:sz="0" w:space="0" w:color="000000"/>
              <w:top w:val="single" w:sz="1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Arial Narrow" w:hAnsi="Arial Narrow" w:eastAsia="Arial Narrow" w:cs="Arial Narrow"/>
                <w:i w:val="false"/>
                <w:b w:val="false"/>
                <w:u w:val="none"/>
                <w:strike w:val="false"/>
                <w:sz w:val="15"/>
                <w:szCs w:val="15"/>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5"/>
                <w:szCs w:val="15"/>
                <w:color w:val="000000"/>
              </w:rPr>
              <w:t xml:space="preserve">Agricultura, ganadería, silvicultura y pesca</w:t>
            </w:r>
          </w:p>
        </w:tc>
        <w:tc>
          <w:tcPr>
            <w:tcBorders>
              <w:bottom w:val="none" w:sz="0" w:space="0" w:color="000000"/>
              <w:top w:val="single" w:sz="1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Arial Narrow" w:hAnsi="Arial Narrow" w:eastAsia="Arial Narrow" w:cs="Arial Narrow"/>
                <w:i w:val="false"/>
                <w:b w:val="false"/>
                <w:u w:val="none"/>
                <w:strike w:val="false"/>
                <w:sz w:val="15"/>
                <w:szCs w:val="15"/>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5"/>
                <w:szCs w:val="15"/>
                <w:color w:val="000000"/>
              </w:rPr>
              <w:t xml:space="preserve">315.233</w:t>
            </w:r>
          </w:p>
        </w:tc>
        <w:tc>
          <w:tcPr>
            <w:tcBorders>
              <w:bottom w:val="none" w:sz="0" w:space="0" w:color="000000"/>
              <w:top w:val="single" w:sz="1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Arial Narrow" w:hAnsi="Arial Narrow" w:eastAsia="Arial Narrow" w:cs="Arial Narrow"/>
                <w:i w:val="false"/>
                <w:b w:val="false"/>
                <w:u w:val="none"/>
                <w:strike w:val="false"/>
                <w:sz w:val="15"/>
                <w:szCs w:val="15"/>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4"/>
                <w:szCs w:val="14"/>
                <w:color w:val="E74C3C"/>
              </w:rPr>
              <w:t xml:space="preserve">▼</w:t>
            </w: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5"/>
                <w:szCs w:val="15"/>
                <w:color w:val="000000"/>
              </w:rPr>
              <w:t xml:space="preserve"> 18.209</w:t>
            </w:r>
          </w:p>
        </w:tc>
      </w:tr>
      <w:tr>
        <w:trPr>
          <w:cantSplit/>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Arial Narrow" w:hAnsi="Arial Narrow" w:eastAsia="Arial Narrow" w:cs="Arial Narrow"/>
                <w:i w:val="false"/>
                <w:b w:val="false"/>
                <w:u w:val="none"/>
                <w:strike w:val="false"/>
                <w:sz w:val="15"/>
                <w:szCs w:val="15"/>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5"/>
                <w:szCs w:val="15"/>
                <w:color w:val="000000"/>
              </w:rPr>
              <w:t xml:space="preserve">Explotación de minas y canteras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Arial Narrow" w:hAnsi="Arial Narrow" w:eastAsia="Arial Narrow" w:cs="Arial Narrow"/>
                <w:i w:val="false"/>
                <w:b w:val="false"/>
                <w:u w:val="none"/>
                <w:strike w:val="false"/>
                <w:sz w:val="15"/>
                <w:szCs w:val="15"/>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5"/>
                <w:szCs w:val="15"/>
                <w:color w:val="000000"/>
              </w:rPr>
              <w:t xml:space="preserve">145.403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Arial Narrow" w:hAnsi="Arial Narrow" w:eastAsia="Arial Narrow" w:cs="Arial Narrow"/>
                <w:i w:val="false"/>
                <w:b w:val="false"/>
                <w:u w:val="none"/>
                <w:strike w:val="false"/>
                <w:sz w:val="15"/>
                <w:szCs w:val="15"/>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4"/>
                <w:szCs w:val="14"/>
                <w:color w:val="E74C3C"/>
              </w:rPr>
              <w:t xml:space="preserve">▼</w:t>
            </w: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5"/>
                <w:szCs w:val="15"/>
                <w:color w:val="000000"/>
              </w:rPr>
              <w:t xml:space="preserve"> 12.942</w:t>
            </w:r>
          </w:p>
        </w:tc>
      </w:tr>
      <w:tr>
        <w:trPr>
          <w:cantSplit/>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Arial Narrow" w:hAnsi="Arial Narrow" w:eastAsia="Arial Narrow" w:cs="Arial Narrow"/>
                <w:i w:val="false"/>
                <w:b w:val="false"/>
                <w:u w:val="none"/>
                <w:strike w:val="false"/>
                <w:sz w:val="15"/>
                <w:szCs w:val="15"/>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5"/>
                <w:szCs w:val="15"/>
                <w:color w:val="000000"/>
              </w:rPr>
              <w:t xml:space="preserve">Industrias manufactureras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Arial Narrow" w:hAnsi="Arial Narrow" w:eastAsia="Arial Narrow" w:cs="Arial Narrow"/>
                <w:i w:val="false"/>
                <w:b w:val="false"/>
                <w:u w:val="none"/>
                <w:strike w:val="false"/>
                <w:sz w:val="15"/>
                <w:szCs w:val="15"/>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5"/>
                <w:szCs w:val="15"/>
                <w:color w:val="000000"/>
              </w:rPr>
              <w:t xml:space="preserve">667.747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Arial Narrow" w:hAnsi="Arial Narrow" w:eastAsia="Arial Narrow" w:cs="Arial Narrow"/>
                <w:i w:val="false"/>
                <w:b w:val="false"/>
                <w:u w:val="none"/>
                <w:strike w:val="false"/>
                <w:sz w:val="15"/>
                <w:szCs w:val="15"/>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4"/>
                <w:szCs w:val="14"/>
                <w:color w:val="E74C3C"/>
              </w:rPr>
              <w:t xml:space="preserve">▼</w:t>
            </w: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5"/>
                <w:szCs w:val="15"/>
                <w:color w:val="000000"/>
              </w:rPr>
              <w:t xml:space="preserve"> 4.378</w:t>
            </w:r>
          </w:p>
        </w:tc>
      </w:tr>
      <w:tr>
        <w:trPr>
          <w:cantSplit/>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Arial Narrow" w:hAnsi="Arial Narrow" w:eastAsia="Arial Narrow" w:cs="Arial Narrow"/>
                <w:i w:val="false"/>
                <w:b w:val="false"/>
                <w:u w:val="none"/>
                <w:strike w:val="false"/>
                <w:sz w:val="15"/>
                <w:szCs w:val="15"/>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5"/>
                <w:szCs w:val="15"/>
                <w:color w:val="000000"/>
              </w:rPr>
              <w:t xml:space="preserve">Suministro de electricidad, gas, vapor y aire acondicionado</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Arial Narrow" w:hAnsi="Arial Narrow" w:eastAsia="Arial Narrow" w:cs="Arial Narrow"/>
                <w:i w:val="false"/>
                <w:b w:val="false"/>
                <w:u w:val="none"/>
                <w:strike w:val="false"/>
                <w:sz w:val="15"/>
                <w:szCs w:val="15"/>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5"/>
                <w:szCs w:val="15"/>
                <w:color w:val="000000"/>
              </w:rPr>
              <w:t xml:space="preserve">26.674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Arial Narrow" w:hAnsi="Arial Narrow" w:eastAsia="Arial Narrow" w:cs="Arial Narrow"/>
                <w:i w:val="false"/>
                <w:b w:val="false"/>
                <w:u w:val="none"/>
                <w:strike w:val="false"/>
                <w:sz w:val="15"/>
                <w:szCs w:val="15"/>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4"/>
                <w:szCs w:val="14"/>
                <w:color w:val="E74C3C"/>
              </w:rPr>
              <w:t xml:space="preserve">▼</w:t>
            </w: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5"/>
                <w:szCs w:val="15"/>
                <w:color w:val="000000"/>
              </w:rPr>
              <w:t xml:space="preserve"> 9.220</w:t>
            </w:r>
          </w:p>
        </w:tc>
      </w:tr>
      <w:tr>
        <w:trPr>
          <w:cantSplit/>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Arial Narrow" w:hAnsi="Arial Narrow" w:eastAsia="Arial Narrow" w:cs="Arial Narrow"/>
                <w:i w:val="false"/>
                <w:b w:val="false"/>
                <w:u w:val="none"/>
                <w:strike w:val="false"/>
                <w:sz w:val="15"/>
                <w:szCs w:val="15"/>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5"/>
                <w:szCs w:val="15"/>
                <w:color w:val="000000"/>
              </w:rPr>
              <w:t xml:space="preserve">Suministro de agua</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Arial Narrow" w:hAnsi="Arial Narrow" w:eastAsia="Arial Narrow" w:cs="Arial Narrow"/>
                <w:i w:val="false"/>
                <w:b w:val="false"/>
                <w:u w:val="none"/>
                <w:strike w:val="false"/>
                <w:sz w:val="15"/>
                <w:szCs w:val="15"/>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5"/>
                <w:szCs w:val="15"/>
                <w:color w:val="000000"/>
              </w:rPr>
              <w:t xml:space="preserve">61.948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Arial Narrow" w:hAnsi="Arial Narrow" w:eastAsia="Arial Narrow" w:cs="Arial Narrow"/>
                <w:i w:val="false"/>
                <w:b w:val="false"/>
                <w:u w:val="none"/>
                <w:strike w:val="false"/>
                <w:sz w:val="15"/>
                <w:szCs w:val="15"/>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4"/>
                <w:szCs w:val="14"/>
                <w:color w:val="27AE60"/>
              </w:rPr>
              <w:t xml:space="preserve">▲</w:t>
            </w: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5"/>
                <w:szCs w:val="15"/>
                <w:color w:val="000000"/>
              </w:rPr>
              <w:t xml:space="preserve"> 6.827</w:t>
            </w:r>
          </w:p>
        </w:tc>
      </w:tr>
      <w:tr>
        <w:trPr>
          <w:cantSplit/>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Arial Narrow" w:hAnsi="Arial Narrow" w:eastAsia="Arial Narrow" w:cs="Arial Narrow"/>
                <w:i w:val="false"/>
                <w:b w:val="false"/>
                <w:u w:val="none"/>
                <w:strike w:val="false"/>
                <w:sz w:val="15"/>
                <w:szCs w:val="15"/>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5"/>
                <w:szCs w:val="15"/>
                <w:color w:val="000000"/>
              </w:rPr>
              <w:t xml:space="preserve">Construcción</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Arial Narrow" w:hAnsi="Arial Narrow" w:eastAsia="Arial Narrow" w:cs="Arial Narrow"/>
                <w:i w:val="false"/>
                <w:b w:val="false"/>
                <w:u w:val="none"/>
                <w:strike w:val="false"/>
                <w:sz w:val="15"/>
                <w:szCs w:val="15"/>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5"/>
                <w:szCs w:val="15"/>
                <w:color w:val="000000"/>
              </w:rPr>
              <w:t xml:space="preserve">534.508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Arial Narrow" w:hAnsi="Arial Narrow" w:eastAsia="Arial Narrow" w:cs="Arial Narrow"/>
                <w:i w:val="false"/>
                <w:b w:val="false"/>
                <w:u w:val="none"/>
                <w:strike w:val="false"/>
                <w:sz w:val="15"/>
                <w:szCs w:val="15"/>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4"/>
                <w:szCs w:val="14"/>
                <w:color w:val="27AE60"/>
              </w:rPr>
              <w:t xml:space="preserve">▲</w:t>
            </w: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5"/>
                <w:szCs w:val="15"/>
                <w:color w:val="000000"/>
              </w:rPr>
              <w:t xml:space="preserve"> 37.741</w:t>
            </w:r>
          </w:p>
        </w:tc>
      </w:tr>
      <w:tr>
        <w:trPr>
          <w:cantSplit/>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Arial Narrow" w:hAnsi="Arial Narrow" w:eastAsia="Arial Narrow" w:cs="Arial Narrow"/>
                <w:i w:val="false"/>
                <w:b w:val="false"/>
                <w:u w:val="none"/>
                <w:strike w:val="false"/>
                <w:sz w:val="15"/>
                <w:szCs w:val="15"/>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5"/>
                <w:szCs w:val="15"/>
                <w:color w:val="000000"/>
              </w:rPr>
              <w:t xml:space="preserve">Comercio al por mayor y al por menor</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Arial Narrow" w:hAnsi="Arial Narrow" w:eastAsia="Arial Narrow" w:cs="Arial Narrow"/>
                <w:i w:val="false"/>
                <w:b w:val="false"/>
                <w:u w:val="none"/>
                <w:strike w:val="false"/>
                <w:sz w:val="15"/>
                <w:szCs w:val="15"/>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5"/>
                <w:szCs w:val="15"/>
                <w:color w:val="000000"/>
              </w:rPr>
              <w:t xml:space="preserve">1.118.435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Arial Narrow" w:hAnsi="Arial Narrow" w:eastAsia="Arial Narrow" w:cs="Arial Narrow"/>
                <w:i w:val="false"/>
                <w:b w:val="false"/>
                <w:u w:val="none"/>
                <w:strike w:val="false"/>
                <w:sz w:val="15"/>
                <w:szCs w:val="15"/>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4"/>
                <w:szCs w:val="14"/>
                <w:color w:val="E74C3C"/>
              </w:rPr>
              <w:t xml:space="preserve">▼</w:t>
            </w: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5"/>
                <w:szCs w:val="15"/>
                <w:color w:val="000000"/>
              </w:rPr>
              <w:t xml:space="preserve"> 32.420</w:t>
            </w:r>
          </w:p>
        </w:tc>
      </w:tr>
      <w:tr>
        <w:trPr>
          <w:cantSplit/>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Arial Narrow" w:hAnsi="Arial Narrow" w:eastAsia="Arial Narrow" w:cs="Arial Narrow"/>
                <w:i w:val="false"/>
                <w:b w:val="false"/>
                <w:u w:val="none"/>
                <w:strike w:val="false"/>
                <w:sz w:val="15"/>
                <w:szCs w:val="15"/>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5"/>
                <w:szCs w:val="15"/>
                <w:color w:val="000000"/>
              </w:rPr>
              <w:t xml:space="preserve">Transporte y almacenamiento</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Arial Narrow" w:hAnsi="Arial Narrow" w:eastAsia="Arial Narrow" w:cs="Arial Narrow"/>
                <w:i w:val="false"/>
                <w:b w:val="false"/>
                <w:u w:val="none"/>
                <w:strike w:val="false"/>
                <w:sz w:val="15"/>
                <w:szCs w:val="15"/>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5"/>
                <w:szCs w:val="15"/>
                <w:color w:val="000000"/>
              </w:rPr>
              <w:t xml:space="preserve">421.017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Arial Narrow" w:hAnsi="Arial Narrow" w:eastAsia="Arial Narrow" w:cs="Arial Narrow"/>
                <w:i w:val="false"/>
                <w:b w:val="false"/>
                <w:u w:val="none"/>
                <w:strike w:val="false"/>
                <w:sz w:val="15"/>
                <w:szCs w:val="15"/>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4"/>
                <w:szCs w:val="14"/>
                <w:color w:val="E74C3C"/>
              </w:rPr>
              <w:t xml:space="preserve">▼</w:t>
            </w: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5"/>
                <w:szCs w:val="15"/>
                <w:color w:val="000000"/>
              </w:rPr>
              <w:t xml:space="preserve"> 2.878</w:t>
            </w:r>
          </w:p>
        </w:tc>
      </w:tr>
      <w:tr>
        <w:trPr>
          <w:cantSplit/>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Arial Narrow" w:hAnsi="Arial Narrow" w:eastAsia="Arial Narrow" w:cs="Arial Narrow"/>
                <w:i w:val="false"/>
                <w:b w:val="false"/>
                <w:u w:val="none"/>
                <w:strike w:val="false"/>
                <w:sz w:val="15"/>
                <w:szCs w:val="15"/>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5"/>
                <w:szCs w:val="15"/>
                <w:color w:val="000000"/>
              </w:rPr>
              <w:t xml:space="preserve">Actividades de alojamiento y de servicio de comidas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Arial Narrow" w:hAnsi="Arial Narrow" w:eastAsia="Arial Narrow" w:cs="Arial Narrow"/>
                <w:i w:val="false"/>
                <w:b w:val="false"/>
                <w:u w:val="none"/>
                <w:strike w:val="false"/>
                <w:sz w:val="15"/>
                <w:szCs w:val="15"/>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5"/>
                <w:szCs w:val="15"/>
                <w:color w:val="000000"/>
              </w:rPr>
              <w:t xml:space="preserve">346.692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Arial Narrow" w:hAnsi="Arial Narrow" w:eastAsia="Arial Narrow" w:cs="Arial Narrow"/>
                <w:i w:val="false"/>
                <w:b w:val="false"/>
                <w:u w:val="none"/>
                <w:strike w:val="false"/>
                <w:sz w:val="15"/>
                <w:szCs w:val="15"/>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4"/>
                <w:szCs w:val="14"/>
                <w:color w:val="27AE60"/>
              </w:rPr>
              <w:t xml:space="preserve">▲</w:t>
            </w: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5"/>
                <w:szCs w:val="15"/>
                <w:color w:val="000000"/>
              </w:rPr>
              <w:t xml:space="preserve"> 2.463</w:t>
            </w:r>
          </w:p>
        </w:tc>
      </w:tr>
      <w:tr>
        <w:trPr>
          <w:cantSplit/>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Arial Narrow" w:hAnsi="Arial Narrow" w:eastAsia="Arial Narrow" w:cs="Arial Narrow"/>
                <w:i w:val="false"/>
                <w:b w:val="false"/>
                <w:u w:val="none"/>
                <w:strike w:val="false"/>
                <w:sz w:val="15"/>
                <w:szCs w:val="15"/>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5"/>
                <w:szCs w:val="15"/>
                <w:color w:val="000000"/>
              </w:rPr>
              <w:t xml:space="preserve">Información y comunicaciones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Arial Narrow" w:hAnsi="Arial Narrow" w:eastAsia="Arial Narrow" w:cs="Arial Narrow"/>
                <w:i w:val="false"/>
                <w:b w:val="false"/>
                <w:u w:val="none"/>
                <w:strike w:val="false"/>
                <w:sz w:val="15"/>
                <w:szCs w:val="15"/>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5"/>
                <w:szCs w:val="15"/>
                <w:color w:val="000000"/>
              </w:rPr>
              <w:t xml:space="preserve">166.252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Arial Narrow" w:hAnsi="Arial Narrow" w:eastAsia="Arial Narrow" w:cs="Arial Narrow"/>
                <w:i w:val="false"/>
                <w:b w:val="false"/>
                <w:u w:val="none"/>
                <w:strike w:val="false"/>
                <w:sz w:val="15"/>
                <w:szCs w:val="15"/>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4"/>
                <w:szCs w:val="14"/>
                <w:color w:val="E74C3C"/>
              </w:rPr>
              <w:t xml:space="preserve">▼</w:t>
            </w: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5"/>
                <w:szCs w:val="15"/>
                <w:color w:val="000000"/>
              </w:rPr>
              <w:t xml:space="preserve"> 28.250</w:t>
            </w:r>
          </w:p>
        </w:tc>
      </w:tr>
      <w:tr>
        <w:trPr>
          <w:cantSplit/>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Arial Narrow" w:hAnsi="Arial Narrow" w:eastAsia="Arial Narrow" w:cs="Arial Narrow"/>
                <w:i w:val="false"/>
                <w:b w:val="false"/>
                <w:u w:val="none"/>
                <w:strike w:val="false"/>
                <w:sz w:val="15"/>
                <w:szCs w:val="15"/>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5"/>
                <w:szCs w:val="15"/>
                <w:color w:val="000000"/>
              </w:rPr>
              <w:t xml:space="preserve">Actividades financieras y de seguros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Arial Narrow" w:hAnsi="Arial Narrow" w:eastAsia="Arial Narrow" w:cs="Arial Narrow"/>
                <w:i w:val="false"/>
                <w:b w:val="false"/>
                <w:u w:val="none"/>
                <w:strike w:val="false"/>
                <w:sz w:val="15"/>
                <w:szCs w:val="15"/>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5"/>
                <w:szCs w:val="15"/>
                <w:color w:val="000000"/>
              </w:rPr>
              <w:t xml:space="preserve">163.289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Arial Narrow" w:hAnsi="Arial Narrow" w:eastAsia="Arial Narrow" w:cs="Arial Narrow"/>
                <w:i w:val="false"/>
                <w:b w:val="false"/>
                <w:u w:val="none"/>
                <w:strike w:val="false"/>
                <w:sz w:val="15"/>
                <w:szCs w:val="15"/>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4"/>
                <w:szCs w:val="14"/>
                <w:color w:val="E74C3C"/>
              </w:rPr>
              <w:t xml:space="preserve">▼</w:t>
            </w: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5"/>
                <w:szCs w:val="15"/>
                <w:color w:val="000000"/>
              </w:rPr>
              <w:t xml:space="preserve"> 35.293</w:t>
            </w:r>
          </w:p>
        </w:tc>
      </w:tr>
      <w:tr>
        <w:trPr>
          <w:cantSplit/>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Arial Narrow" w:hAnsi="Arial Narrow" w:eastAsia="Arial Narrow" w:cs="Arial Narrow"/>
                <w:i w:val="false"/>
                <w:b w:val="false"/>
                <w:u w:val="none"/>
                <w:strike w:val="false"/>
                <w:sz w:val="15"/>
                <w:szCs w:val="15"/>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5"/>
                <w:szCs w:val="15"/>
                <w:color w:val="000000"/>
              </w:rPr>
              <w:t xml:space="preserve">Actividades inmobiliarias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Arial Narrow" w:hAnsi="Arial Narrow" w:eastAsia="Arial Narrow" w:cs="Arial Narrow"/>
                <w:i w:val="false"/>
                <w:b w:val="false"/>
                <w:u w:val="none"/>
                <w:strike w:val="false"/>
                <w:sz w:val="15"/>
                <w:szCs w:val="15"/>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5"/>
                <w:szCs w:val="15"/>
                <w:color w:val="000000"/>
              </w:rPr>
              <w:t xml:space="preserve">87.965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Arial Narrow" w:hAnsi="Arial Narrow" w:eastAsia="Arial Narrow" w:cs="Arial Narrow"/>
                <w:i w:val="false"/>
                <w:b w:val="false"/>
                <w:u w:val="none"/>
                <w:strike w:val="false"/>
                <w:sz w:val="15"/>
                <w:szCs w:val="15"/>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4"/>
                <w:szCs w:val="14"/>
                <w:color w:val="27AE60"/>
              </w:rPr>
              <w:t xml:space="preserve">▲</w:t>
            </w: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5"/>
                <w:szCs w:val="15"/>
                <w:color w:val="000000"/>
              </w:rPr>
              <w:t xml:space="preserve"> 19.100</w:t>
            </w:r>
          </w:p>
        </w:tc>
      </w:tr>
      <w:tr>
        <w:trPr>
          <w:cantSplit/>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Arial Narrow" w:hAnsi="Arial Narrow" w:eastAsia="Arial Narrow" w:cs="Arial Narrow"/>
                <w:i w:val="false"/>
                <w:b w:val="false"/>
                <w:u w:val="none"/>
                <w:strike w:val="false"/>
                <w:sz w:val="15"/>
                <w:szCs w:val="15"/>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5"/>
                <w:szCs w:val="15"/>
                <w:color w:val="000000"/>
              </w:rPr>
              <w:t xml:space="preserve">Actividades profesionales, científicas y técnicas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Arial Narrow" w:hAnsi="Arial Narrow" w:eastAsia="Arial Narrow" w:cs="Arial Narrow"/>
                <w:i w:val="false"/>
                <w:b w:val="false"/>
                <w:u w:val="none"/>
                <w:strike w:val="false"/>
                <w:sz w:val="15"/>
                <w:szCs w:val="15"/>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5"/>
                <w:szCs w:val="15"/>
                <w:color w:val="000000"/>
              </w:rPr>
              <w:t xml:space="preserve">349.262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Arial Narrow" w:hAnsi="Arial Narrow" w:eastAsia="Arial Narrow" w:cs="Arial Narrow"/>
                <w:i w:val="false"/>
                <w:b w:val="false"/>
                <w:u w:val="none"/>
                <w:strike w:val="false"/>
                <w:sz w:val="15"/>
                <w:szCs w:val="15"/>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4"/>
                <w:szCs w:val="14"/>
                <w:color w:val="27AE60"/>
              </w:rPr>
              <w:t xml:space="preserve">▲</w:t>
            </w: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5"/>
                <w:szCs w:val="15"/>
                <w:color w:val="000000"/>
              </w:rPr>
              <w:t xml:space="preserve"> 35.576</w:t>
            </w:r>
          </w:p>
        </w:tc>
      </w:tr>
      <w:tr>
        <w:trPr>
          <w:cantSplit/>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Arial Narrow" w:hAnsi="Arial Narrow" w:eastAsia="Arial Narrow" w:cs="Arial Narrow"/>
                <w:i w:val="false"/>
                <w:b w:val="false"/>
                <w:u w:val="none"/>
                <w:strike w:val="false"/>
                <w:sz w:val="15"/>
                <w:szCs w:val="15"/>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5"/>
                <w:szCs w:val="15"/>
                <w:color w:val="000000"/>
              </w:rPr>
              <w:t xml:space="preserve">Actividades de servicios administrativos y de apoyo</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Arial Narrow" w:hAnsi="Arial Narrow" w:eastAsia="Arial Narrow" w:cs="Arial Narrow"/>
                <w:i w:val="false"/>
                <w:b w:val="false"/>
                <w:u w:val="none"/>
                <w:strike w:val="false"/>
                <w:sz w:val="15"/>
                <w:szCs w:val="15"/>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5"/>
                <w:szCs w:val="15"/>
                <w:color w:val="000000"/>
              </w:rPr>
              <w:t xml:space="preserve">485.700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Arial Narrow" w:hAnsi="Arial Narrow" w:eastAsia="Arial Narrow" w:cs="Arial Narrow"/>
                <w:i w:val="false"/>
                <w:b w:val="false"/>
                <w:u w:val="none"/>
                <w:strike w:val="false"/>
                <w:sz w:val="15"/>
                <w:szCs w:val="15"/>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4"/>
                <w:szCs w:val="14"/>
                <w:color w:val="27AE60"/>
              </w:rPr>
              <w:t xml:space="preserve">▲</w:t>
            </w: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5"/>
                <w:szCs w:val="15"/>
                <w:color w:val="000000"/>
              </w:rPr>
              <w:t xml:space="preserve"> 25.169</w:t>
            </w:r>
          </w:p>
        </w:tc>
      </w:tr>
      <w:tr>
        <w:trPr>
          <w:cantSplit/>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Arial Narrow" w:hAnsi="Arial Narrow" w:eastAsia="Arial Narrow" w:cs="Arial Narrow"/>
                <w:i w:val="false"/>
                <w:b w:val="false"/>
                <w:u w:val="none"/>
                <w:strike w:val="false"/>
                <w:sz w:val="15"/>
                <w:szCs w:val="15"/>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5"/>
                <w:szCs w:val="15"/>
                <w:color w:val="000000"/>
              </w:rPr>
              <w:t xml:space="preserve">Administración pública y defensa</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Arial Narrow" w:hAnsi="Arial Narrow" w:eastAsia="Arial Narrow" w:cs="Arial Narrow"/>
                <w:i w:val="false"/>
                <w:b w:val="false"/>
                <w:u w:val="none"/>
                <w:strike w:val="false"/>
                <w:sz w:val="15"/>
                <w:szCs w:val="15"/>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5"/>
                <w:szCs w:val="15"/>
                <w:color w:val="000000"/>
              </w:rPr>
              <w:t xml:space="preserve">593.344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Arial Narrow" w:hAnsi="Arial Narrow" w:eastAsia="Arial Narrow" w:cs="Arial Narrow"/>
                <w:i w:val="false"/>
                <w:b w:val="false"/>
                <w:u w:val="none"/>
                <w:strike w:val="false"/>
                <w:sz w:val="15"/>
                <w:szCs w:val="15"/>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4"/>
                <w:szCs w:val="14"/>
                <w:color w:val="E74C3C"/>
              </w:rPr>
              <w:t xml:space="preserve">▼</w:t>
            </w: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5"/>
                <w:szCs w:val="15"/>
                <w:color w:val="000000"/>
              </w:rPr>
              <w:t xml:space="preserve"> 65.836</w:t>
            </w:r>
          </w:p>
        </w:tc>
      </w:tr>
      <w:tr>
        <w:trPr>
          <w:cantSplit/>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Arial Narrow" w:hAnsi="Arial Narrow" w:eastAsia="Arial Narrow" w:cs="Arial Narrow"/>
                <w:i w:val="false"/>
                <w:b w:val="false"/>
                <w:u w:val="none"/>
                <w:strike w:val="false"/>
                <w:sz w:val="15"/>
                <w:szCs w:val="15"/>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5"/>
                <w:szCs w:val="15"/>
                <w:color w:val="000000"/>
              </w:rPr>
              <w:t xml:space="preserve">Enseñanza</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Arial Narrow" w:hAnsi="Arial Narrow" w:eastAsia="Arial Narrow" w:cs="Arial Narrow"/>
                <w:i w:val="false"/>
                <w:b w:val="false"/>
                <w:u w:val="none"/>
                <w:strike w:val="false"/>
                <w:sz w:val="15"/>
                <w:szCs w:val="15"/>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5"/>
                <w:szCs w:val="15"/>
                <w:color w:val="000000"/>
              </w:rPr>
              <w:t xml:space="preserve">574.957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Arial Narrow" w:hAnsi="Arial Narrow" w:eastAsia="Arial Narrow" w:cs="Arial Narrow"/>
                <w:i w:val="false"/>
                <w:b w:val="false"/>
                <w:u w:val="none"/>
                <w:strike w:val="false"/>
                <w:sz w:val="15"/>
                <w:szCs w:val="15"/>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4"/>
                <w:szCs w:val="14"/>
                <w:color w:val="27AE60"/>
              </w:rPr>
              <w:t xml:space="preserve">▲</w:t>
            </w: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5"/>
                <w:szCs w:val="15"/>
                <w:color w:val="000000"/>
              </w:rPr>
              <w:t xml:space="preserve"> 39.418</w:t>
            </w:r>
          </w:p>
        </w:tc>
      </w:tr>
      <w:tr>
        <w:trPr>
          <w:cantSplit/>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Arial Narrow" w:hAnsi="Arial Narrow" w:eastAsia="Arial Narrow" w:cs="Arial Narrow"/>
                <w:i w:val="false"/>
                <w:b w:val="false"/>
                <w:u w:val="none"/>
                <w:strike w:val="false"/>
                <w:sz w:val="15"/>
                <w:szCs w:val="15"/>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5"/>
                <w:szCs w:val="15"/>
                <w:color w:val="000000"/>
              </w:rPr>
              <w:t xml:space="preserve">Actividades de atención de la salud humana y de asistencia social</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Arial Narrow" w:hAnsi="Arial Narrow" w:eastAsia="Arial Narrow" w:cs="Arial Narrow"/>
                <w:i w:val="false"/>
                <w:b w:val="false"/>
                <w:u w:val="none"/>
                <w:strike w:val="false"/>
                <w:sz w:val="15"/>
                <w:szCs w:val="15"/>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5"/>
                <w:szCs w:val="15"/>
                <w:color w:val="000000"/>
              </w:rPr>
              <w:t xml:space="preserve">493.320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Arial Narrow" w:hAnsi="Arial Narrow" w:eastAsia="Arial Narrow" w:cs="Arial Narrow"/>
                <w:i w:val="false"/>
                <w:b w:val="false"/>
                <w:u w:val="none"/>
                <w:strike w:val="false"/>
                <w:sz w:val="15"/>
                <w:szCs w:val="15"/>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4"/>
                <w:szCs w:val="14"/>
                <w:color w:val="27AE60"/>
              </w:rPr>
              <w:t xml:space="preserve">▲</w:t>
            </w: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5"/>
                <w:szCs w:val="15"/>
                <w:color w:val="000000"/>
              </w:rPr>
              <w:t xml:space="preserve"> 21.826</w:t>
            </w:r>
          </w:p>
        </w:tc>
      </w:tr>
      <w:tr>
        <w:trPr>
          <w:cantSplit/>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Arial Narrow" w:hAnsi="Arial Narrow" w:eastAsia="Arial Narrow" w:cs="Arial Narrow"/>
                <w:i w:val="false"/>
                <w:b w:val="false"/>
                <w:u w:val="none"/>
                <w:strike w:val="false"/>
                <w:sz w:val="15"/>
                <w:szCs w:val="15"/>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5"/>
                <w:szCs w:val="15"/>
                <w:color w:val="000000"/>
              </w:rPr>
              <w:t xml:space="preserve">Actividades artísticas, de entretenimiento y recreativas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Arial Narrow" w:hAnsi="Arial Narrow" w:eastAsia="Arial Narrow" w:cs="Arial Narrow"/>
                <w:i w:val="false"/>
                <w:b w:val="false"/>
                <w:u w:val="none"/>
                <w:strike w:val="false"/>
                <w:sz w:val="15"/>
                <w:szCs w:val="15"/>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5"/>
                <w:szCs w:val="15"/>
                <w:color w:val="000000"/>
              </w:rPr>
              <w:t xml:space="preserve">66.412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Arial Narrow" w:hAnsi="Arial Narrow" w:eastAsia="Arial Narrow" w:cs="Arial Narrow"/>
                <w:i w:val="false"/>
                <w:b w:val="false"/>
                <w:u w:val="none"/>
                <w:strike w:val="false"/>
                <w:sz w:val="15"/>
                <w:szCs w:val="15"/>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4"/>
                <w:szCs w:val="14"/>
                <w:color w:val="E74C3C"/>
              </w:rPr>
              <w:t xml:space="preserve">▼</w:t>
            </w: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5"/>
                <w:szCs w:val="15"/>
                <w:color w:val="000000"/>
              </w:rPr>
              <w:t xml:space="preserve"> 3.521</w:t>
            </w:r>
          </w:p>
        </w:tc>
      </w:tr>
      <w:tr>
        <w:trPr>
          <w:cantSplit/>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Arial Narrow" w:hAnsi="Arial Narrow" w:eastAsia="Arial Narrow" w:cs="Arial Narrow"/>
                <w:i w:val="false"/>
                <w:b w:val="false"/>
                <w:u w:val="none"/>
                <w:strike w:val="false"/>
                <w:sz w:val="15"/>
                <w:szCs w:val="15"/>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5"/>
                <w:szCs w:val="15"/>
                <w:color w:val="000000"/>
              </w:rPr>
              <w:t xml:space="preserve">Otras actividades de servicios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Arial Narrow" w:hAnsi="Arial Narrow" w:eastAsia="Arial Narrow" w:cs="Arial Narrow"/>
                <w:i w:val="false"/>
                <w:b w:val="false"/>
                <w:u w:val="none"/>
                <w:strike w:val="false"/>
                <w:sz w:val="15"/>
                <w:szCs w:val="15"/>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5"/>
                <w:szCs w:val="15"/>
                <w:color w:val="000000"/>
              </w:rPr>
              <w:t xml:space="preserve">164.726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Arial Narrow" w:hAnsi="Arial Narrow" w:eastAsia="Arial Narrow" w:cs="Arial Narrow"/>
                <w:i w:val="false"/>
                <w:b w:val="false"/>
                <w:u w:val="none"/>
                <w:strike w:val="false"/>
                <w:sz w:val="15"/>
                <w:szCs w:val="15"/>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4"/>
                <w:szCs w:val="14"/>
                <w:color w:val="E74C3C"/>
              </w:rPr>
              <w:t xml:space="preserve">▼</w:t>
            </w: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5"/>
                <w:szCs w:val="15"/>
                <w:color w:val="000000"/>
              </w:rPr>
              <w:t xml:space="preserve"> 8.472</w:t>
            </w:r>
          </w:p>
        </w:tc>
      </w:tr>
      <w:tr>
        <w:trPr>
          <w:cantSplit/>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Arial Narrow" w:hAnsi="Arial Narrow" w:eastAsia="Arial Narrow" w:cs="Arial Narrow"/>
                <w:i w:val="false"/>
                <w:b w:val="false"/>
                <w:u w:val="none"/>
                <w:strike w:val="false"/>
                <w:sz w:val="15"/>
                <w:szCs w:val="15"/>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5"/>
                <w:szCs w:val="15"/>
                <w:color w:val="000000"/>
              </w:rPr>
              <w:t xml:space="preserve">Actividades de los hogares como empleadores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Arial Narrow" w:hAnsi="Arial Narrow" w:eastAsia="Arial Narrow" w:cs="Arial Narrow"/>
                <w:i w:val="false"/>
                <w:b w:val="false"/>
                <w:u w:val="none"/>
                <w:strike w:val="false"/>
                <w:sz w:val="15"/>
                <w:szCs w:val="15"/>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5"/>
                <w:szCs w:val="15"/>
                <w:color w:val="000000"/>
              </w:rPr>
              <w:t xml:space="preserve">101.552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Arial Narrow" w:hAnsi="Arial Narrow" w:eastAsia="Arial Narrow" w:cs="Arial Narrow"/>
                <w:i w:val="false"/>
                <w:b w:val="false"/>
                <w:u w:val="none"/>
                <w:strike w:val="false"/>
                <w:sz w:val="15"/>
                <w:szCs w:val="15"/>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4"/>
                <w:szCs w:val="14"/>
                <w:color w:val="E74C3C"/>
              </w:rPr>
              <w:t xml:space="preserve">▼</w:t>
            </w: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5"/>
                <w:szCs w:val="15"/>
                <w:color w:val="000000"/>
              </w:rPr>
              <w:t xml:space="preserve"> 5.925</w:t>
            </w:r>
          </w:p>
        </w:tc>
      </w:tr>
      <w:tr>
        <w:trPr>
          <w:cantSplit/>
          <w:trHeight w:val="360" w:hRule="auto"/>
        </w:trPr>
        <w:tc>
          <w:tcPr>
            <w:tcBorders>
              <w:bottom w:val="single" w:sz="1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Arial Narrow" w:hAnsi="Arial Narrow" w:eastAsia="Arial Narrow" w:cs="Arial Narrow"/>
                <w:i w:val="false"/>
                <w:b w:val="false"/>
                <w:u w:val="none"/>
                <w:strike w:val="false"/>
                <w:sz w:val="15"/>
                <w:szCs w:val="15"/>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5"/>
                <w:szCs w:val="15"/>
                <w:color w:val="000000"/>
              </w:rPr>
              <w:t xml:space="preserve">Actividades de organizaciones y órganos extraterritoriales</w:t>
            </w:r>
          </w:p>
        </w:tc>
        <w:tc>
          <w:tcPr>
            <w:tcBorders>
              <w:bottom w:val="single" w:sz="1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Arial Narrow" w:hAnsi="Arial Narrow" w:eastAsia="Arial Narrow" w:cs="Arial Narrow"/>
                <w:i w:val="false"/>
                <w:b w:val="false"/>
                <w:u w:val="none"/>
                <w:strike w:val="false"/>
                <w:sz w:val="15"/>
                <w:szCs w:val="15"/>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5"/>
                <w:szCs w:val="15"/>
                <w:color w:val="000000"/>
              </w:rPr>
              <w:t xml:space="preserve">3.134</w:t>
            </w:r>
          </w:p>
        </w:tc>
        <w:tc>
          <w:tcPr>
            <w:tcBorders>
              <w:bottom w:val="single" w:sz="1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Arial Narrow" w:hAnsi="Arial Narrow" w:eastAsia="Arial Narrow" w:cs="Arial Narrow"/>
                <w:i w:val="false"/>
                <w:b w:val="false"/>
                <w:u w:val="none"/>
                <w:strike w:val="false"/>
                <w:sz w:val="15"/>
                <w:szCs w:val="15"/>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4"/>
                <w:szCs w:val="14"/>
                <w:color w:val="E74C3C"/>
              </w:rPr>
              <w:t xml:space="preserve">▼</w:t>
            </w: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5"/>
                <w:szCs w:val="15"/>
                <w:color w:val="000000"/>
              </w:rPr>
              <w:t xml:space="preserve"> 122</w:t>
            </w:r>
          </w:p>
        </w:tc>
      </w:tr>
      <w:tr>
        <w:trPr>
          <w:cantSplit/>
          <w:trHeight w:val="360" w:hRule="auto"/>
        </w:trPr>
        <w:tc>
          <w:tcPr>
            <w:gridSpan w:val="3"/>
            <w:tcBorders>
              <w:bottom w:val="none" w:sz="0" w:space="0" w:color="FFFFFF"/>
              <w:top w:val="single" w:sz="10" w:space="0" w:color="000000"/>
              <w:left w:val="none" w:sz="0" w:space="0" w:color="FFFFFF"/>
              <w:right w:val="none" w:sz="0" w:space="0" w:color="FFFFFF"/>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true"/>
                <w:b w:val="false"/>
                <w:u w:val="none"/>
                <w:strike w:val="false"/>
                <w:sz w:val="14"/>
                <w:szCs w:val="14"/>
                <w:color w:val="666666"/>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true"/>
                <w:b w:val="false"/>
                <w:u w:val="none"/>
                <w:strike w:val="false"/>
                <w:sz w:val="14"/>
                <w:szCs w:val="14"/>
                <w:color w:val="666666"/>
              </w:rPr>
              <w:t xml:space="preserve">Fuente: Elaboración propia en base a datos ENE.</w:t>
            </w:r>
          </w:p>
        </w:tc>
      </w:tr>
    </w:tbl>
    <w:p>
      <w:pPr>
        <w:pStyle w:val="Textoindependiente"/>
      </w:pPr>
      <w:r>
        <w:t xml:space="preserve">Anexo 2. Regiones</w:t>
      </w:r>
    </w:p>
    <w:p>
      <w:pPr>
        <w:pStyle w:val="Textoindependiente"/>
      </w:pPr>
      <w:r>
        <w:t xml:space="preserve">La tabla presenta la tasa de desocupación por región y sus variaciones trimestrales e interanuales, permitiendo comparar la situación laboral regional durante el trimestre móvil terminado en febrero de 2026.</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fixed"/>
        <w:jc w:val="center"/>
        <w:tblLook w:firstRow="1" w:lastRow="0" w:firstColumn="0" w:lastColumn="0" w:noHBand="0" w:noVBand="1"/>
      </w:tblPr>
      <w:tblGrid>
        <w:gridCol w:w="2592"/>
        <w:gridCol w:w="1080"/>
        <w:gridCol w:w="1080"/>
        <w:gridCol w:w="1080"/>
      </w:tblGrid>
      <w:tr>
        <w:trPr>
          <w:cantSplit/>
          <w:trHeight w:val="360" w:hRule="auto"/>
          <w:tblHeader/>
        </w:trPr>
        <w:tc>
          <w:tcPr>
            <w:gridSpan w:val="4"/>
            <w:tcBorders>
              <w:bottom w:val="single" w:sz="10" w:space="0" w:color="000000"/>
              <w:top w:val="single" w:sz="1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Arial Narrow" w:hAnsi="Arial Narrow" w:eastAsia="Arial Narrow" w:cs="Arial Narrow"/>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true"/>
                <w:u w:val="none"/>
                <w:strike w:val="false"/>
                <w:sz w:val="18"/>
                <w:szCs w:val="18"/>
                <w:color w:val="000000"/>
              </w:rPr>
              <w:t xml:space="preserve">Tabla 2a: Tasa de desocupación y variaciones interanuales y trimestrales según región</w:t>
            </w:r>
          </w:p>
        </w:tc>
      </w:tr>
      <w:tr>
        <w:trPr>
          <w:cantSplit/>
          <w:trHeight w:val="360" w:hRule="auto"/>
          <w:tblHeader/>
        </w:trPr>
        <w:tc>
          <w:tcPr>
            <w:tcBorders>
              <w:bottom w:val="single" w:sz="10" w:space="0" w:color="000000"/>
              <w:top w:val="single" w:sz="1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Arial Narrow" w:hAnsi="Arial Narrow" w:eastAsia="Arial Narrow" w:cs="Arial Narrow"/>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true"/>
                <w:u w:val="none"/>
                <w:strike w:val="false"/>
                <w:sz w:val="16"/>
                <w:szCs w:val="16"/>
                <w:color w:val="000000"/>
              </w:rPr>
              <w:t xml:space="preserve">Región</w:t>
            </w:r>
          </w:p>
        </w:tc>
        <w:tc>
          <w:tcPr>
            <w:tcBorders>
              <w:bottom w:val="single" w:sz="10" w:space="0" w:color="000000"/>
              <w:top w:val="single" w:sz="1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Arial Narrow" w:hAnsi="Arial Narrow" w:eastAsia="Arial Narrow" w:cs="Arial Narrow"/>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true"/>
                <w:u w:val="none"/>
                <w:strike w:val="false"/>
                <w:sz w:val="16"/>
                <w:szCs w:val="16"/>
                <w:color w:val="000000"/>
              </w:rPr>
              <w:t xml:space="preserve">Trimestre actual</w:t>
            </w: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true"/>
                <w:u w:val="none"/>
                <w:strike w:val="false"/>
                <w:sz w:val="16"/>
                <w:szCs w:val="16"/>
                <w:color w:val="000000"/>
              </w:rPr>
              <w:br/>
            </w: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true"/>
                <w:u w:val="none"/>
                <w:strike w:val="false"/>
                <w:sz w:val="16"/>
                <w:szCs w:val="16"/>
                <w:color w:val="000000"/>
              </w:rPr>
              <w:t xml:space="preserve">(MAR. 2026)</w:t>
            </w:r>
          </w:p>
        </w:tc>
        <w:tc>
          <w:tcPr>
            <w:tcBorders>
              <w:bottom w:val="single" w:sz="10" w:space="0" w:color="000000"/>
              <w:top w:val="single" w:sz="1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Arial Narrow" w:hAnsi="Arial Narrow" w:eastAsia="Arial Narrow" w:cs="Arial Narrow"/>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true"/>
                <w:u w:val="none"/>
                <w:strike w:val="false"/>
                <w:sz w:val="16"/>
                <w:szCs w:val="16"/>
                <w:color w:val="000000"/>
              </w:rPr>
              <w:t xml:space="preserve">Diferencia trimestre</w:t>
            </w: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true"/>
                <w:u w:val="none"/>
                <w:strike w:val="false"/>
                <w:sz w:val="16"/>
                <w:szCs w:val="16"/>
                <w:color w:val="000000"/>
              </w:rPr>
              <w:br/>
            </w: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true"/>
                <w:u w:val="none"/>
                <w:strike w:val="false"/>
                <w:sz w:val="16"/>
                <w:szCs w:val="16"/>
                <w:color w:val="000000"/>
              </w:rPr>
              <w:t xml:space="preserve">móvil anterior tasa</w:t>
            </w: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true"/>
                <w:u w:val="none"/>
                <w:strike w:val="false"/>
                <w:sz w:val="16"/>
                <w:szCs w:val="16"/>
                <w:color w:val="000000"/>
              </w:rPr>
              <w:br/>
            </w: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true"/>
                <w:u w:val="none"/>
                <w:strike w:val="false"/>
                <w:sz w:val="16"/>
                <w:szCs w:val="16"/>
                <w:color w:val="000000"/>
              </w:rPr>
              <w:t xml:space="preserve">desocupación</w:t>
            </w:r>
          </w:p>
        </w:tc>
        <w:tc>
          <w:tcPr>
            <w:tcBorders>
              <w:bottom w:val="single" w:sz="10" w:space="0" w:color="000000"/>
              <w:top w:val="single" w:sz="1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Arial Narrow" w:hAnsi="Arial Narrow" w:eastAsia="Arial Narrow" w:cs="Arial Narrow"/>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true"/>
                <w:u w:val="none"/>
                <w:strike w:val="false"/>
                <w:sz w:val="16"/>
                <w:szCs w:val="16"/>
                <w:color w:val="000000"/>
              </w:rPr>
              <w:t xml:space="preserve">Diferencia interanual</w:t>
            </w: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true"/>
                <w:u w:val="none"/>
                <w:strike w:val="false"/>
                <w:sz w:val="16"/>
                <w:szCs w:val="16"/>
                <w:color w:val="000000"/>
              </w:rPr>
              <w:br/>
            </w: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true"/>
                <w:u w:val="none"/>
                <w:strike w:val="false"/>
                <w:sz w:val="16"/>
                <w:szCs w:val="16"/>
                <w:color w:val="000000"/>
              </w:rPr>
              <w:t xml:space="preserve">tasa desocupación</w:t>
            </w:r>
          </w:p>
        </w:tc>
      </w:tr>
      <w:tr>
        <w:trPr>
          <w:cantSplit/>
          <w:trHeight w:val="360" w:hRule="auto"/>
        </w:trPr>
        <w:tc>
          <w:tcPr>
            <w:tcBorders>
              <w:bottom w:val="none" w:sz="0" w:space="0" w:color="000000"/>
              <w:top w:val="single" w:sz="1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Arial Narrow" w:hAnsi="Arial Narrow" w:eastAsia="Arial Narrow" w:cs="Arial Narrow"/>
                <w:i w:val="false"/>
                <w:b w:val="false"/>
                <w:u w:val="none"/>
                <w:strike w:val="false"/>
                <w:sz w:val="15"/>
                <w:szCs w:val="15"/>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5"/>
                <w:szCs w:val="15"/>
                <w:color w:val="000000"/>
              </w:rPr>
              <w:t xml:space="preserve">Valparaíso</w:t>
            </w:r>
          </w:p>
        </w:tc>
        <w:tc>
          <w:tcPr>
            <w:tcBorders>
              <w:bottom w:val="none" w:sz="0" w:space="0" w:color="000000"/>
              <w:top w:val="single" w:sz="1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Arial Narrow" w:hAnsi="Arial Narrow" w:eastAsia="Arial Narrow" w:cs="Arial Narrow"/>
                <w:i w:val="false"/>
                <w:b w:val="false"/>
                <w:u w:val="none"/>
                <w:strike w:val="false"/>
                <w:sz w:val="15"/>
                <w:szCs w:val="15"/>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5"/>
                <w:szCs w:val="15"/>
                <w:color w:val="000000"/>
              </w:rPr>
              <w:t xml:space="preserve">10,3%</w:t>
            </w:r>
          </w:p>
        </w:tc>
        <w:tc>
          <w:tcPr>
            <w:tcBorders>
              <w:bottom w:val="none" w:sz="0" w:space="0" w:color="000000"/>
              <w:top w:val="single" w:sz="1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Arial Narrow" w:hAnsi="Arial Narrow" w:eastAsia="Arial Narrow" w:cs="Arial Narrow"/>
                <w:i w:val="false"/>
                <w:b w:val="false"/>
                <w:u w:val="none"/>
                <w:strike w:val="false"/>
                <w:sz w:val="15"/>
                <w:szCs w:val="15"/>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4"/>
                <w:szCs w:val="14"/>
                <w:color w:val="27AE60"/>
              </w:rPr>
              <w:t xml:space="preserve">▲</w:t>
            </w: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5"/>
                <w:szCs w:val="15"/>
                <w:color w:val="000000"/>
              </w:rPr>
              <w:t xml:space="preserve"> 0,5 p.p</w:t>
            </w:r>
          </w:p>
        </w:tc>
        <w:tc>
          <w:tcPr>
            <w:tcBorders>
              <w:bottom w:val="none" w:sz="0" w:space="0" w:color="000000"/>
              <w:top w:val="single" w:sz="1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Arial Narrow" w:hAnsi="Arial Narrow" w:eastAsia="Arial Narrow" w:cs="Arial Narrow"/>
                <w:i w:val="false"/>
                <w:b w:val="false"/>
                <w:u w:val="none"/>
                <w:strike w:val="false"/>
                <w:sz w:val="15"/>
                <w:szCs w:val="15"/>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4"/>
                <w:szCs w:val="14"/>
                <w:color w:val="27AE60"/>
              </w:rPr>
              <w:t xml:space="preserve">▲</w:t>
            </w: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5"/>
                <w:szCs w:val="15"/>
                <w:color w:val="000000"/>
              </w:rPr>
              <w:t xml:space="preserve"> 1,5 p.p</w:t>
            </w:r>
          </w:p>
        </w:tc>
      </w:tr>
      <w:tr>
        <w:trPr>
          <w:cantSplit/>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Arial Narrow" w:hAnsi="Arial Narrow" w:eastAsia="Arial Narrow" w:cs="Arial Narrow"/>
                <w:i w:val="false"/>
                <w:b w:val="false"/>
                <w:u w:val="none"/>
                <w:strike w:val="false"/>
                <w:sz w:val="15"/>
                <w:szCs w:val="15"/>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5"/>
                <w:szCs w:val="15"/>
                <w:color w:val="000000"/>
              </w:rPr>
              <w:t xml:space="preserve">Biobío</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Arial Narrow" w:hAnsi="Arial Narrow" w:eastAsia="Arial Narrow" w:cs="Arial Narrow"/>
                <w:i w:val="false"/>
                <w:b w:val="false"/>
                <w:u w:val="none"/>
                <w:strike w:val="false"/>
                <w:sz w:val="15"/>
                <w:szCs w:val="15"/>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5"/>
                <w:szCs w:val="15"/>
                <w:color w:val="000000"/>
              </w:rPr>
              <w:t xml:space="preserve">9,8%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Arial Narrow" w:hAnsi="Arial Narrow" w:eastAsia="Arial Narrow" w:cs="Arial Narrow"/>
                <w:i w:val="false"/>
                <w:b w:val="false"/>
                <w:u w:val="none"/>
                <w:strike w:val="false"/>
                <w:sz w:val="15"/>
                <w:szCs w:val="15"/>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4"/>
                <w:szCs w:val="14"/>
                <w:color w:val="E74C3C"/>
              </w:rPr>
              <w:t xml:space="preserve">▼</w:t>
            </w: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5"/>
                <w:szCs w:val="15"/>
                <w:color w:val="000000"/>
              </w:rPr>
              <w:t xml:space="preserve"> 0,2 p.p</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Arial Narrow" w:hAnsi="Arial Narrow" w:eastAsia="Arial Narrow" w:cs="Arial Narrow"/>
                <w:i w:val="false"/>
                <w:b w:val="false"/>
                <w:u w:val="none"/>
                <w:strike w:val="false"/>
                <w:sz w:val="15"/>
                <w:szCs w:val="15"/>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4"/>
                <w:szCs w:val="14"/>
                <w:color w:val="27AE60"/>
              </w:rPr>
              <w:t xml:space="preserve">▲</w:t>
            </w: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5"/>
                <w:szCs w:val="15"/>
                <w:color w:val="000000"/>
              </w:rPr>
              <w:t xml:space="preserve"> 0,7 p.p</w:t>
            </w:r>
          </w:p>
        </w:tc>
      </w:tr>
      <w:tr>
        <w:trPr>
          <w:cantSplit/>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Arial Narrow" w:hAnsi="Arial Narrow" w:eastAsia="Arial Narrow" w:cs="Arial Narrow"/>
                <w:i w:val="false"/>
                <w:b w:val="false"/>
                <w:u w:val="none"/>
                <w:strike w:val="false"/>
                <w:sz w:val="15"/>
                <w:szCs w:val="15"/>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5"/>
                <w:szCs w:val="15"/>
                <w:color w:val="000000"/>
              </w:rPr>
              <w:t xml:space="preserve">Metropolitana</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Arial Narrow" w:hAnsi="Arial Narrow" w:eastAsia="Arial Narrow" w:cs="Arial Narrow"/>
                <w:i w:val="false"/>
                <w:b w:val="false"/>
                <w:u w:val="none"/>
                <w:strike w:val="false"/>
                <w:sz w:val="15"/>
                <w:szCs w:val="15"/>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5"/>
                <w:szCs w:val="15"/>
                <w:color w:val="000000"/>
              </w:rPr>
              <w:t xml:space="preserve">9,7%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Arial Narrow" w:hAnsi="Arial Narrow" w:eastAsia="Arial Narrow" w:cs="Arial Narrow"/>
                <w:i w:val="false"/>
                <w:b w:val="false"/>
                <w:u w:val="none"/>
                <w:strike w:val="false"/>
                <w:sz w:val="15"/>
                <w:szCs w:val="15"/>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4"/>
                <w:szCs w:val="14"/>
                <w:color w:val="27AE60"/>
              </w:rPr>
              <w:t xml:space="preserve">▲</w:t>
            </w: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5"/>
                <w:szCs w:val="15"/>
                <w:color w:val="000000"/>
              </w:rPr>
              <w:t xml:space="preserve"> 0,1 p.p</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Arial Narrow" w:hAnsi="Arial Narrow" w:eastAsia="Arial Narrow" w:cs="Arial Narrow"/>
                <w:i w:val="false"/>
                <w:b w:val="false"/>
                <w:u w:val="none"/>
                <w:strike w:val="false"/>
                <w:sz w:val="15"/>
                <w:szCs w:val="15"/>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4"/>
                <w:szCs w:val="14"/>
                <w:color w:val="27AE60"/>
              </w:rPr>
              <w:t xml:space="preserve">▲</w:t>
            </w: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5"/>
                <w:szCs w:val="15"/>
                <w:color w:val="000000"/>
              </w:rPr>
              <w:t xml:space="preserve"> 0,2 p.p</w:t>
            </w:r>
          </w:p>
        </w:tc>
      </w:tr>
      <w:tr>
        <w:trPr>
          <w:cantSplit/>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Arial Narrow" w:hAnsi="Arial Narrow" w:eastAsia="Arial Narrow" w:cs="Arial Narrow"/>
                <w:i w:val="false"/>
                <w:b w:val="false"/>
                <w:u w:val="none"/>
                <w:strike w:val="false"/>
                <w:sz w:val="15"/>
                <w:szCs w:val="15"/>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5"/>
                <w:szCs w:val="15"/>
                <w:color w:val="000000"/>
              </w:rPr>
              <w:t xml:space="preserve">Ñuble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Arial Narrow" w:hAnsi="Arial Narrow" w:eastAsia="Arial Narrow" w:cs="Arial Narrow"/>
                <w:i w:val="false"/>
                <w:b w:val="false"/>
                <w:u w:val="none"/>
                <w:strike w:val="false"/>
                <w:sz w:val="15"/>
                <w:szCs w:val="15"/>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5"/>
                <w:szCs w:val="15"/>
                <w:color w:val="000000"/>
              </w:rPr>
              <w:t xml:space="preserve">9,2%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Arial Narrow" w:hAnsi="Arial Narrow" w:eastAsia="Arial Narrow" w:cs="Arial Narrow"/>
                <w:i w:val="false"/>
                <w:b w:val="false"/>
                <w:u w:val="none"/>
                <w:strike w:val="false"/>
                <w:sz w:val="15"/>
                <w:szCs w:val="15"/>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4"/>
                <w:szCs w:val="14"/>
                <w:color w:val="27AE60"/>
              </w:rPr>
              <w:t xml:space="preserve">▲</w:t>
            </w: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5"/>
                <w:szCs w:val="15"/>
                <w:color w:val="000000"/>
              </w:rPr>
              <w:t xml:space="preserve"> 0,8 p.p</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Arial Narrow" w:hAnsi="Arial Narrow" w:eastAsia="Arial Narrow" w:cs="Arial Narrow"/>
                <w:i w:val="false"/>
                <w:b w:val="false"/>
                <w:u w:val="none"/>
                <w:strike w:val="false"/>
                <w:sz w:val="15"/>
                <w:szCs w:val="15"/>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4"/>
                <w:szCs w:val="14"/>
                <w:color w:val="E74C3C"/>
              </w:rPr>
              <w:t xml:space="preserve">▼</w:t>
            </w: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5"/>
                <w:szCs w:val="15"/>
                <w:color w:val="000000"/>
              </w:rPr>
              <w:t xml:space="preserve"> 0,8 p.p</w:t>
            </w:r>
          </w:p>
        </w:tc>
      </w:tr>
      <w:tr>
        <w:trPr>
          <w:cantSplit/>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Arial Narrow" w:hAnsi="Arial Narrow" w:eastAsia="Arial Narrow" w:cs="Arial Narrow"/>
                <w:i w:val="false"/>
                <w:b w:val="false"/>
                <w:u w:val="none"/>
                <w:strike w:val="false"/>
                <w:sz w:val="15"/>
                <w:szCs w:val="15"/>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5"/>
                <w:szCs w:val="15"/>
                <w:color w:val="000000"/>
              </w:rPr>
              <w:t xml:space="preserve">Tarapacá</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Arial Narrow" w:hAnsi="Arial Narrow" w:eastAsia="Arial Narrow" w:cs="Arial Narrow"/>
                <w:i w:val="false"/>
                <w:b w:val="false"/>
                <w:u w:val="none"/>
                <w:strike w:val="false"/>
                <w:sz w:val="15"/>
                <w:szCs w:val="15"/>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5"/>
                <w:szCs w:val="15"/>
                <w:color w:val="000000"/>
              </w:rPr>
              <w:t xml:space="preserve">9,1%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Arial Narrow" w:hAnsi="Arial Narrow" w:eastAsia="Arial Narrow" w:cs="Arial Narrow"/>
                <w:i w:val="false"/>
                <w:b w:val="false"/>
                <w:u w:val="none"/>
                <w:strike w:val="false"/>
                <w:sz w:val="15"/>
                <w:szCs w:val="15"/>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4"/>
                <w:szCs w:val="14"/>
                <w:color w:val="27AE60"/>
              </w:rPr>
              <w:t xml:space="preserve">▲</w:t>
            </w: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5"/>
                <w:szCs w:val="15"/>
                <w:color w:val="000000"/>
              </w:rPr>
              <w:t xml:space="preserve"> 0,4 p.p</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Arial Narrow" w:hAnsi="Arial Narrow" w:eastAsia="Arial Narrow" w:cs="Arial Narrow"/>
                <w:i w:val="false"/>
                <w:b w:val="false"/>
                <w:u w:val="none"/>
                <w:strike w:val="false"/>
                <w:sz w:val="15"/>
                <w:szCs w:val="15"/>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4"/>
                <w:szCs w:val="14"/>
                <w:color w:val="E74C3C"/>
              </w:rPr>
              <w:t xml:space="preserve">▼</w:t>
            </w: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5"/>
                <w:szCs w:val="15"/>
                <w:color w:val="000000"/>
              </w:rPr>
              <w:t xml:space="preserve"> 1,7 p.p</w:t>
            </w:r>
          </w:p>
        </w:tc>
      </w:tr>
      <w:tr>
        <w:trPr>
          <w:cantSplit/>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Arial Narrow" w:hAnsi="Arial Narrow" w:eastAsia="Arial Narrow" w:cs="Arial Narrow"/>
                <w:i w:val="false"/>
                <w:b w:val="false"/>
                <w:u w:val="none"/>
                <w:strike w:val="false"/>
                <w:sz w:val="15"/>
                <w:szCs w:val="15"/>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5"/>
                <w:szCs w:val="15"/>
                <w:color w:val="000000"/>
              </w:rPr>
              <w:t xml:space="preserve">Maule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Arial Narrow" w:hAnsi="Arial Narrow" w:eastAsia="Arial Narrow" w:cs="Arial Narrow"/>
                <w:i w:val="false"/>
                <w:b w:val="false"/>
                <w:u w:val="none"/>
                <w:strike w:val="false"/>
                <w:sz w:val="15"/>
                <w:szCs w:val="15"/>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5"/>
                <w:szCs w:val="15"/>
                <w:color w:val="000000"/>
              </w:rPr>
              <w:t xml:space="preserve">9,1%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Arial Narrow" w:hAnsi="Arial Narrow" w:eastAsia="Arial Narrow" w:cs="Arial Narrow"/>
                <w:i w:val="false"/>
                <w:b w:val="false"/>
                <w:u w:val="none"/>
                <w:strike w:val="false"/>
                <w:sz w:val="15"/>
                <w:szCs w:val="15"/>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4"/>
                <w:szCs w:val="14"/>
                <w:color w:val="27AE60"/>
              </w:rPr>
              <w:t xml:space="preserve">▲</w:t>
            </w: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5"/>
                <w:szCs w:val="15"/>
                <w:color w:val="000000"/>
              </w:rPr>
              <w:t xml:space="preserve"> 0,5 p.p</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Arial Narrow" w:hAnsi="Arial Narrow" w:eastAsia="Arial Narrow" w:cs="Arial Narrow"/>
                <w:i w:val="false"/>
                <w:b w:val="false"/>
                <w:u w:val="none"/>
                <w:strike w:val="false"/>
                <w:sz w:val="15"/>
                <w:szCs w:val="15"/>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4"/>
                <w:szCs w:val="14"/>
                <w:color w:val="27AE60"/>
              </w:rPr>
              <w:t xml:space="preserve">▲</w:t>
            </w: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5"/>
                <w:szCs w:val="15"/>
                <w:color w:val="000000"/>
              </w:rPr>
              <w:t xml:space="preserve"> 1,7 p.p</w:t>
            </w:r>
          </w:p>
        </w:tc>
      </w:tr>
      <w:tr>
        <w:trPr>
          <w:cantSplit/>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Arial Narrow" w:hAnsi="Arial Narrow" w:eastAsia="Arial Narrow" w:cs="Arial Narrow"/>
                <w:i w:val="false"/>
                <w:b w:val="false"/>
                <w:u w:val="none"/>
                <w:strike w:val="false"/>
                <w:sz w:val="15"/>
                <w:szCs w:val="15"/>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5"/>
                <w:szCs w:val="15"/>
                <w:color w:val="000000"/>
              </w:rPr>
              <w:t xml:space="preserve">Arica y Parinacota</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Arial Narrow" w:hAnsi="Arial Narrow" w:eastAsia="Arial Narrow" w:cs="Arial Narrow"/>
                <w:i w:val="false"/>
                <w:b w:val="false"/>
                <w:u w:val="none"/>
                <w:strike w:val="false"/>
                <w:sz w:val="15"/>
                <w:szCs w:val="15"/>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5"/>
                <w:szCs w:val="15"/>
                <w:color w:val="000000"/>
              </w:rPr>
              <w:t xml:space="preserve">8,6%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Arial Narrow" w:hAnsi="Arial Narrow" w:eastAsia="Arial Narrow" w:cs="Arial Narrow"/>
                <w:i w:val="false"/>
                <w:b w:val="false"/>
                <w:u w:val="none"/>
                <w:strike w:val="false"/>
                <w:sz w:val="15"/>
                <w:szCs w:val="15"/>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4"/>
                <w:szCs w:val="14"/>
                <w:color w:val="27AE60"/>
              </w:rPr>
              <w:t xml:space="preserve">▲</w:t>
            </w: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5"/>
                <w:szCs w:val="15"/>
                <w:color w:val="000000"/>
              </w:rPr>
              <w:t xml:space="preserve"> 0,9 p.p</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Arial Narrow" w:hAnsi="Arial Narrow" w:eastAsia="Arial Narrow" w:cs="Arial Narrow"/>
                <w:i w:val="false"/>
                <w:b w:val="false"/>
                <w:u w:val="none"/>
                <w:strike w:val="false"/>
                <w:sz w:val="15"/>
                <w:szCs w:val="15"/>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4"/>
                <w:szCs w:val="14"/>
                <w:color w:val="27AE60"/>
              </w:rPr>
              <w:t xml:space="preserve">▲</w:t>
            </w: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5"/>
                <w:szCs w:val="15"/>
                <w:color w:val="000000"/>
              </w:rPr>
              <w:t xml:space="preserve"> 0,8 p.p</w:t>
            </w:r>
          </w:p>
        </w:tc>
      </w:tr>
      <w:tr>
        <w:trPr>
          <w:cantSplit/>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Arial Narrow" w:hAnsi="Arial Narrow" w:eastAsia="Arial Narrow" w:cs="Arial Narrow"/>
                <w:i w:val="false"/>
                <w:b w:val="false"/>
                <w:u w:val="none"/>
                <w:strike w:val="false"/>
                <w:sz w:val="15"/>
                <w:szCs w:val="15"/>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5"/>
                <w:szCs w:val="15"/>
                <w:color w:val="000000"/>
              </w:rPr>
              <w:t xml:space="preserve">O'Higgins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Arial Narrow" w:hAnsi="Arial Narrow" w:eastAsia="Arial Narrow" w:cs="Arial Narrow"/>
                <w:i w:val="false"/>
                <w:b w:val="false"/>
                <w:u w:val="none"/>
                <w:strike w:val="false"/>
                <w:sz w:val="15"/>
                <w:szCs w:val="15"/>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5"/>
                <w:szCs w:val="15"/>
                <w:color w:val="000000"/>
              </w:rPr>
              <w:t xml:space="preserve">8,5%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Arial Narrow" w:hAnsi="Arial Narrow" w:eastAsia="Arial Narrow" w:cs="Arial Narrow"/>
                <w:i w:val="false"/>
                <w:b w:val="false"/>
                <w:u w:val="none"/>
                <w:strike w:val="false"/>
                <w:sz w:val="15"/>
                <w:szCs w:val="15"/>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4"/>
                <w:szCs w:val="14"/>
                <w:color w:val="27AE60"/>
              </w:rPr>
              <w:t xml:space="preserve">▲</w:t>
            </w: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5"/>
                <w:szCs w:val="15"/>
                <w:color w:val="000000"/>
              </w:rPr>
              <w:t xml:space="preserve"> 1,0 p.p</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Arial Narrow" w:hAnsi="Arial Narrow" w:eastAsia="Arial Narrow" w:cs="Arial Narrow"/>
                <w:i w:val="false"/>
                <w:b w:val="false"/>
                <w:u w:val="none"/>
                <w:strike w:val="false"/>
                <w:sz w:val="15"/>
                <w:szCs w:val="15"/>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4"/>
                <w:szCs w:val="14"/>
                <w:color w:val="27AE60"/>
              </w:rPr>
              <w:t xml:space="preserve">▲</w:t>
            </w: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5"/>
                <w:szCs w:val="15"/>
                <w:color w:val="000000"/>
              </w:rPr>
              <w:t xml:space="preserve"> 1,0 p.p</w:t>
            </w:r>
          </w:p>
        </w:tc>
      </w:tr>
      <w:tr>
        <w:trPr>
          <w:cantSplit/>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Arial Narrow" w:hAnsi="Arial Narrow" w:eastAsia="Arial Narrow" w:cs="Arial Narrow"/>
                <w:i w:val="false"/>
                <w:b w:val="false"/>
                <w:u w:val="none"/>
                <w:strike w:val="false"/>
                <w:sz w:val="15"/>
                <w:szCs w:val="15"/>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5"/>
                <w:szCs w:val="15"/>
                <w:color w:val="000000"/>
              </w:rPr>
              <w:t xml:space="preserve">Los Ríos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Arial Narrow" w:hAnsi="Arial Narrow" w:eastAsia="Arial Narrow" w:cs="Arial Narrow"/>
                <w:i w:val="false"/>
                <w:b w:val="false"/>
                <w:u w:val="none"/>
                <w:strike w:val="false"/>
                <w:sz w:val="15"/>
                <w:szCs w:val="15"/>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5"/>
                <w:szCs w:val="15"/>
                <w:color w:val="000000"/>
              </w:rPr>
              <w:t xml:space="preserve">8,5%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Arial Narrow" w:hAnsi="Arial Narrow" w:eastAsia="Arial Narrow" w:cs="Arial Narrow"/>
                <w:i w:val="false"/>
                <w:b w:val="false"/>
                <w:u w:val="none"/>
                <w:strike w:val="false"/>
                <w:sz w:val="15"/>
                <w:szCs w:val="15"/>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4"/>
                <w:szCs w:val="14"/>
                <w:color w:val="27AE60"/>
              </w:rPr>
              <w:t xml:space="preserve">▲</w:t>
            </w: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5"/>
                <w:szCs w:val="15"/>
                <w:color w:val="000000"/>
              </w:rPr>
              <w:t xml:space="preserve"> 0,3 p.p</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Arial Narrow" w:hAnsi="Arial Narrow" w:eastAsia="Arial Narrow" w:cs="Arial Narrow"/>
                <w:i w:val="false"/>
                <w:b w:val="false"/>
                <w:u w:val="none"/>
                <w:strike w:val="false"/>
                <w:sz w:val="15"/>
                <w:szCs w:val="15"/>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4"/>
                <w:szCs w:val="14"/>
                <w:color w:val="E74C3C"/>
              </w:rPr>
              <w:t xml:space="preserve">▼</w:t>
            </w: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5"/>
                <w:szCs w:val="15"/>
                <w:color w:val="000000"/>
              </w:rPr>
              <w:t xml:space="preserve"> 0,4 p.p</w:t>
            </w:r>
          </w:p>
        </w:tc>
      </w:tr>
      <w:tr>
        <w:trPr>
          <w:cantSplit/>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Arial Narrow" w:hAnsi="Arial Narrow" w:eastAsia="Arial Narrow" w:cs="Arial Narrow"/>
                <w:i w:val="false"/>
                <w:b w:val="false"/>
                <w:u w:val="none"/>
                <w:strike w:val="false"/>
                <w:sz w:val="15"/>
                <w:szCs w:val="15"/>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5"/>
                <w:szCs w:val="15"/>
                <w:color w:val="000000"/>
              </w:rPr>
              <w:t xml:space="preserve">Coquimbo</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Arial Narrow" w:hAnsi="Arial Narrow" w:eastAsia="Arial Narrow" w:cs="Arial Narrow"/>
                <w:i w:val="false"/>
                <w:b w:val="false"/>
                <w:u w:val="none"/>
                <w:strike w:val="false"/>
                <w:sz w:val="15"/>
                <w:szCs w:val="15"/>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5"/>
                <w:szCs w:val="15"/>
                <w:color w:val="000000"/>
              </w:rPr>
              <w:t xml:space="preserve">8,0%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Arial Narrow" w:hAnsi="Arial Narrow" w:eastAsia="Arial Narrow" w:cs="Arial Narrow"/>
                <w:i w:val="false"/>
                <w:b w:val="false"/>
                <w:u w:val="none"/>
                <w:strike w:val="false"/>
                <w:sz w:val="15"/>
                <w:szCs w:val="15"/>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4"/>
                <w:szCs w:val="14"/>
                <w:color w:val="E74C3C"/>
              </w:rPr>
              <w:t xml:space="preserve">▼</w:t>
            </w: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5"/>
                <w:szCs w:val="15"/>
                <w:color w:val="000000"/>
              </w:rPr>
              <w:t xml:space="preserve"> 0,1 p.p</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Arial Narrow" w:hAnsi="Arial Narrow" w:eastAsia="Arial Narrow" w:cs="Arial Narrow"/>
                <w:i w:val="false"/>
                <w:b w:val="false"/>
                <w:u w:val="none"/>
                <w:strike w:val="false"/>
                <w:sz w:val="15"/>
                <w:szCs w:val="15"/>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4"/>
                <w:szCs w:val="14"/>
                <w:color w:val="E74C3C"/>
              </w:rPr>
              <w:t xml:space="preserve">▼</w:t>
            </w: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5"/>
                <w:szCs w:val="15"/>
                <w:color w:val="000000"/>
              </w:rPr>
              <w:t xml:space="preserve"> 1,3 p.p</w:t>
            </w:r>
          </w:p>
        </w:tc>
      </w:tr>
      <w:tr>
        <w:trPr>
          <w:cantSplit/>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Arial Narrow" w:hAnsi="Arial Narrow" w:eastAsia="Arial Narrow" w:cs="Arial Narrow"/>
                <w:i w:val="false"/>
                <w:b w:val="false"/>
                <w:u w:val="none"/>
                <w:strike w:val="false"/>
                <w:sz w:val="15"/>
                <w:szCs w:val="15"/>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5"/>
                <w:szCs w:val="15"/>
                <w:color w:val="000000"/>
              </w:rPr>
              <w:t xml:space="preserve">La Araucanía</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Arial Narrow" w:hAnsi="Arial Narrow" w:eastAsia="Arial Narrow" w:cs="Arial Narrow"/>
                <w:i w:val="false"/>
                <w:b w:val="false"/>
                <w:u w:val="none"/>
                <w:strike w:val="false"/>
                <w:sz w:val="15"/>
                <w:szCs w:val="15"/>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5"/>
                <w:szCs w:val="15"/>
                <w:color w:val="000000"/>
              </w:rPr>
              <w:t xml:space="preserve">7,9%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Arial Narrow" w:hAnsi="Arial Narrow" w:eastAsia="Arial Narrow" w:cs="Arial Narrow"/>
                <w:i w:val="false"/>
                <w:b w:val="false"/>
                <w:u w:val="none"/>
                <w:strike w:val="false"/>
                <w:sz w:val="15"/>
                <w:szCs w:val="15"/>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4"/>
                <w:szCs w:val="14"/>
                <w:color w:val="27AE60"/>
              </w:rPr>
              <w:t xml:space="preserve">▲</w:t>
            </w: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5"/>
                <w:szCs w:val="15"/>
                <w:color w:val="000000"/>
              </w:rPr>
              <w:t xml:space="preserve"> 0,1 p.p</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Arial Narrow" w:hAnsi="Arial Narrow" w:eastAsia="Arial Narrow" w:cs="Arial Narrow"/>
                <w:i w:val="false"/>
                <w:b w:val="false"/>
                <w:u w:val="none"/>
                <w:strike w:val="false"/>
                <w:sz w:val="15"/>
                <w:szCs w:val="15"/>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4"/>
                <w:szCs w:val="14"/>
                <w:color w:val="E74C3C"/>
              </w:rPr>
              <w:t xml:space="preserve">▼</w:t>
            </w: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5"/>
                <w:szCs w:val="15"/>
                <w:color w:val="000000"/>
              </w:rPr>
              <w:t xml:space="preserve"> 1,6 p.p</w:t>
            </w:r>
          </w:p>
        </w:tc>
      </w:tr>
      <w:tr>
        <w:trPr>
          <w:cantSplit/>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Arial Narrow" w:hAnsi="Arial Narrow" w:eastAsia="Arial Narrow" w:cs="Arial Narrow"/>
                <w:i w:val="false"/>
                <w:b w:val="false"/>
                <w:u w:val="none"/>
                <w:strike w:val="false"/>
                <w:sz w:val="15"/>
                <w:szCs w:val="15"/>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5"/>
                <w:szCs w:val="15"/>
                <w:color w:val="000000"/>
              </w:rPr>
              <w:t xml:space="preserve">Atacama</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Arial Narrow" w:hAnsi="Arial Narrow" w:eastAsia="Arial Narrow" w:cs="Arial Narrow"/>
                <w:i w:val="false"/>
                <w:b w:val="false"/>
                <w:u w:val="none"/>
                <w:strike w:val="false"/>
                <w:sz w:val="15"/>
                <w:szCs w:val="15"/>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5"/>
                <w:szCs w:val="15"/>
                <w:color w:val="000000"/>
              </w:rPr>
              <w:t xml:space="preserve">7,8%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Arial Narrow" w:hAnsi="Arial Narrow" w:eastAsia="Arial Narrow" w:cs="Arial Narrow"/>
                <w:i w:val="false"/>
                <w:b w:val="false"/>
                <w:u w:val="none"/>
                <w:strike w:val="false"/>
                <w:sz w:val="15"/>
                <w:szCs w:val="15"/>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4"/>
                <w:szCs w:val="14"/>
                <w:color w:val="E74C3C"/>
              </w:rPr>
              <w:t xml:space="preserve">▼</w:t>
            </w: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5"/>
                <w:szCs w:val="15"/>
                <w:color w:val="000000"/>
              </w:rPr>
              <w:t xml:space="preserve"> 0,3 p.p</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Arial Narrow" w:hAnsi="Arial Narrow" w:eastAsia="Arial Narrow" w:cs="Arial Narrow"/>
                <w:i w:val="false"/>
                <w:b w:val="false"/>
                <w:u w:val="none"/>
                <w:strike w:val="false"/>
                <w:sz w:val="15"/>
                <w:szCs w:val="15"/>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4"/>
                <w:szCs w:val="14"/>
                <w:color w:val="E74C3C"/>
              </w:rPr>
              <w:t xml:space="preserve">▼</w:t>
            </w: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5"/>
                <w:szCs w:val="15"/>
                <w:color w:val="000000"/>
              </w:rPr>
              <w:t xml:space="preserve"> 1,2 p.p</w:t>
            </w:r>
          </w:p>
        </w:tc>
      </w:tr>
      <w:tr>
        <w:trPr>
          <w:cantSplit/>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Arial Narrow" w:hAnsi="Arial Narrow" w:eastAsia="Arial Narrow" w:cs="Arial Narrow"/>
                <w:i w:val="false"/>
                <w:b w:val="false"/>
                <w:u w:val="none"/>
                <w:strike w:val="false"/>
                <w:sz w:val="15"/>
                <w:szCs w:val="15"/>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5"/>
                <w:szCs w:val="15"/>
                <w:color w:val="000000"/>
              </w:rPr>
              <w:t xml:space="preserve">Los Lagos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Arial Narrow" w:hAnsi="Arial Narrow" w:eastAsia="Arial Narrow" w:cs="Arial Narrow"/>
                <w:i w:val="false"/>
                <w:b w:val="false"/>
                <w:u w:val="none"/>
                <w:strike w:val="false"/>
                <w:sz w:val="15"/>
                <w:szCs w:val="15"/>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5"/>
                <w:szCs w:val="15"/>
                <w:color w:val="000000"/>
              </w:rPr>
              <w:t xml:space="preserve">6,8%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Arial Narrow" w:hAnsi="Arial Narrow" w:eastAsia="Arial Narrow" w:cs="Arial Narrow"/>
                <w:i w:val="false"/>
                <w:b w:val="false"/>
                <w:u w:val="none"/>
                <w:strike w:val="false"/>
                <w:sz w:val="15"/>
                <w:szCs w:val="15"/>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4"/>
                <w:szCs w:val="14"/>
                <w:color w:val="27AE60"/>
              </w:rPr>
              <w:t xml:space="preserve">▲</w:t>
            </w: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5"/>
                <w:szCs w:val="15"/>
                <w:color w:val="000000"/>
              </w:rPr>
              <w:t xml:space="preserve"> 0,2 p.p</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Arial Narrow" w:hAnsi="Arial Narrow" w:eastAsia="Arial Narrow" w:cs="Arial Narrow"/>
                <w:i w:val="false"/>
                <w:b w:val="false"/>
                <w:u w:val="none"/>
                <w:strike w:val="false"/>
                <w:sz w:val="15"/>
                <w:szCs w:val="15"/>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4"/>
                <w:szCs w:val="14"/>
                <w:color w:val="27AE60"/>
              </w:rPr>
              <w:t xml:space="preserve">▲</w:t>
            </w: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5"/>
                <w:szCs w:val="15"/>
                <w:color w:val="000000"/>
              </w:rPr>
              <w:t xml:space="preserve"> 1,3 p.p</w:t>
            </w:r>
          </w:p>
        </w:tc>
      </w:tr>
      <w:tr>
        <w:trPr>
          <w:cantSplit/>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Arial Narrow" w:hAnsi="Arial Narrow" w:eastAsia="Arial Narrow" w:cs="Arial Narrow"/>
                <w:i w:val="false"/>
                <w:b w:val="false"/>
                <w:u w:val="none"/>
                <w:strike w:val="false"/>
                <w:sz w:val="15"/>
                <w:szCs w:val="15"/>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5"/>
                <w:szCs w:val="15"/>
                <w:color w:val="000000"/>
              </w:rPr>
              <w:t xml:space="preserve">Antofagasta</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Arial Narrow" w:hAnsi="Arial Narrow" w:eastAsia="Arial Narrow" w:cs="Arial Narrow"/>
                <w:i w:val="false"/>
                <w:b w:val="false"/>
                <w:u w:val="none"/>
                <w:strike w:val="false"/>
                <w:sz w:val="15"/>
                <w:szCs w:val="15"/>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5"/>
                <w:szCs w:val="15"/>
                <w:color w:val="000000"/>
              </w:rPr>
              <w:t xml:space="preserve">6,7%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Arial Narrow" w:hAnsi="Arial Narrow" w:eastAsia="Arial Narrow" w:cs="Arial Narrow"/>
                <w:i w:val="false"/>
                <w:b w:val="false"/>
                <w:u w:val="none"/>
                <w:strike w:val="false"/>
                <w:sz w:val="15"/>
                <w:szCs w:val="15"/>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4"/>
                <w:szCs w:val="14"/>
                <w:color w:val="E74C3C"/>
              </w:rPr>
              <w:t xml:space="preserve">▼</w:t>
            </w: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5"/>
                <w:szCs w:val="15"/>
                <w:color w:val="000000"/>
              </w:rPr>
              <w:t xml:space="preserve"> 0,5 p.p</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Arial Narrow" w:hAnsi="Arial Narrow" w:eastAsia="Arial Narrow" w:cs="Arial Narrow"/>
                <w:i w:val="false"/>
                <w:b w:val="false"/>
                <w:u w:val="none"/>
                <w:strike w:val="false"/>
                <w:sz w:val="15"/>
                <w:szCs w:val="15"/>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4"/>
                <w:szCs w:val="14"/>
                <w:color w:val="E74C3C"/>
              </w:rPr>
              <w:t xml:space="preserve">▼</w:t>
            </w: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5"/>
                <w:szCs w:val="15"/>
                <w:color w:val="000000"/>
              </w:rPr>
              <w:t xml:space="preserve"> 0,4 p.p</w:t>
            </w:r>
          </w:p>
        </w:tc>
      </w:tr>
      <w:tr>
        <w:trPr>
          <w:cantSplit/>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Arial Narrow" w:hAnsi="Arial Narrow" w:eastAsia="Arial Narrow" w:cs="Arial Narrow"/>
                <w:i w:val="false"/>
                <w:b w:val="false"/>
                <w:u w:val="none"/>
                <w:strike w:val="false"/>
                <w:sz w:val="15"/>
                <w:szCs w:val="15"/>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5"/>
                <w:szCs w:val="15"/>
                <w:color w:val="000000"/>
              </w:rPr>
              <w:t xml:space="preserve">Magallanes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Arial Narrow" w:hAnsi="Arial Narrow" w:eastAsia="Arial Narrow" w:cs="Arial Narrow"/>
                <w:i w:val="false"/>
                <w:b w:val="false"/>
                <w:u w:val="none"/>
                <w:strike w:val="false"/>
                <w:sz w:val="15"/>
                <w:szCs w:val="15"/>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5"/>
                <w:szCs w:val="15"/>
                <w:color w:val="000000"/>
              </w:rPr>
              <w:t xml:space="preserve">6,2%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Arial Narrow" w:hAnsi="Arial Narrow" w:eastAsia="Arial Narrow" w:cs="Arial Narrow"/>
                <w:i w:val="false"/>
                <w:b w:val="false"/>
                <w:u w:val="none"/>
                <w:strike w:val="false"/>
                <w:sz w:val="15"/>
                <w:szCs w:val="15"/>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4"/>
                <w:szCs w:val="14"/>
                <w:color w:val="E74C3C"/>
              </w:rPr>
              <w:t xml:space="preserve">▼</w:t>
            </w: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5"/>
                <w:szCs w:val="15"/>
                <w:color w:val="000000"/>
              </w:rPr>
              <w:t xml:space="preserve"> 0,4 p.p</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Arial Narrow" w:hAnsi="Arial Narrow" w:eastAsia="Arial Narrow" w:cs="Arial Narrow"/>
                <w:i w:val="false"/>
                <w:b w:val="false"/>
                <w:u w:val="none"/>
                <w:strike w:val="false"/>
                <w:sz w:val="15"/>
                <w:szCs w:val="15"/>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4"/>
                <w:szCs w:val="14"/>
                <w:color w:val="27AE60"/>
              </w:rPr>
              <w:t xml:space="preserve">▲</w:t>
            </w: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5"/>
                <w:szCs w:val="15"/>
                <w:color w:val="000000"/>
              </w:rPr>
              <w:t xml:space="preserve"> 0,6 p.p</w:t>
            </w:r>
          </w:p>
        </w:tc>
      </w:tr>
      <w:tr>
        <w:trPr>
          <w:cantSplit/>
          <w:trHeight w:val="360" w:hRule="auto"/>
        </w:trPr>
        <w:tc>
          <w:tcPr>
            <w:tcBorders>
              <w:bottom w:val="single" w:sz="6"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Arial Narrow" w:hAnsi="Arial Narrow" w:eastAsia="Arial Narrow" w:cs="Arial Narrow"/>
                <w:i w:val="false"/>
                <w:b w:val="false"/>
                <w:u w:val="none"/>
                <w:strike w:val="false"/>
                <w:sz w:val="15"/>
                <w:szCs w:val="15"/>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5"/>
                <w:szCs w:val="15"/>
                <w:color w:val="000000"/>
              </w:rPr>
              <w:t xml:space="preserve">Aysén</w:t>
            </w:r>
          </w:p>
        </w:tc>
        <w:tc>
          <w:tcPr>
            <w:tcBorders>
              <w:bottom w:val="single" w:sz="6"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Arial Narrow" w:hAnsi="Arial Narrow" w:eastAsia="Arial Narrow" w:cs="Arial Narrow"/>
                <w:i w:val="false"/>
                <w:b w:val="false"/>
                <w:u w:val="none"/>
                <w:strike w:val="false"/>
                <w:sz w:val="15"/>
                <w:szCs w:val="15"/>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5"/>
                <w:szCs w:val="15"/>
                <w:color w:val="000000"/>
              </w:rPr>
              <w:t xml:space="preserve">4,2%</w:t>
            </w:r>
          </w:p>
        </w:tc>
        <w:tc>
          <w:tcPr>
            <w:tcBorders>
              <w:bottom w:val="single" w:sz="6"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Arial Narrow" w:hAnsi="Arial Narrow" w:eastAsia="Arial Narrow" w:cs="Arial Narrow"/>
                <w:i w:val="false"/>
                <w:b w:val="false"/>
                <w:u w:val="none"/>
                <w:strike w:val="false"/>
                <w:sz w:val="15"/>
                <w:szCs w:val="15"/>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4"/>
                <w:szCs w:val="14"/>
                <w:color w:val="E74C3C"/>
              </w:rPr>
              <w:t xml:space="preserve">▼</w:t>
            </w: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5"/>
                <w:szCs w:val="15"/>
                <w:color w:val="000000"/>
              </w:rPr>
              <w:t xml:space="preserve"> 0,6 p.p</w:t>
            </w:r>
          </w:p>
        </w:tc>
        <w:tc>
          <w:tcPr>
            <w:tcBorders>
              <w:bottom w:val="single" w:sz="6"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Arial Narrow" w:hAnsi="Arial Narrow" w:eastAsia="Arial Narrow" w:cs="Arial Narrow"/>
                <w:i w:val="false"/>
                <w:b w:val="false"/>
                <w:u w:val="none"/>
                <w:strike w:val="false"/>
                <w:sz w:val="15"/>
                <w:szCs w:val="15"/>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4"/>
                <w:szCs w:val="14"/>
                <w:color w:val="27AE60"/>
              </w:rPr>
              <w:t xml:space="preserve">▲</w:t>
            </w: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5"/>
                <w:szCs w:val="15"/>
                <w:color w:val="000000"/>
              </w:rPr>
              <w:t xml:space="preserve"> 0,1 p.p</w:t>
            </w:r>
          </w:p>
        </w:tc>
      </w:tr>
      <w:tr>
        <w:trPr>
          <w:cantSplit/>
          <w:trHeight w:val="360" w:hRule="auto"/>
        </w:trPr>
        <w:tc>
          <w:tcPr>
            <w:tcBorders>
              <w:bottom w:val="single" w:sz="10" w:space="0" w:color="000000"/>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Arial Narrow" w:hAnsi="Arial Narrow" w:eastAsia="Arial Narrow" w:cs="Arial Narrow"/>
                <w:i w:val="false"/>
                <w:b w:val="true"/>
                <w:u w:val="none"/>
                <w:strike w:val="false"/>
                <w:sz w:val="15"/>
                <w:szCs w:val="15"/>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true"/>
                <w:u w:val="none"/>
                <w:strike w:val="false"/>
                <w:sz w:val="15"/>
                <w:szCs w:val="15"/>
                <w:color w:val="000000"/>
              </w:rPr>
              <w:t xml:space="preserve">Total (nacional)</w:t>
            </w:r>
          </w:p>
        </w:tc>
        <w:tc>
          <w:tcPr>
            <w:tcBorders>
              <w:bottom w:val="single" w:sz="10" w:space="0" w:color="000000"/>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Arial Narrow" w:hAnsi="Arial Narrow" w:eastAsia="Arial Narrow" w:cs="Arial Narrow"/>
                <w:i w:val="false"/>
                <w:b w:val="true"/>
                <w:u w:val="none"/>
                <w:strike w:val="false"/>
                <w:sz w:val="15"/>
                <w:szCs w:val="15"/>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true"/>
                <w:u w:val="none"/>
                <w:strike w:val="false"/>
                <w:sz w:val="15"/>
                <w:szCs w:val="15"/>
                <w:color w:val="000000"/>
              </w:rPr>
              <w:t xml:space="preserve">130,4%</w:t>
            </w:r>
          </w:p>
        </w:tc>
        <w:tc>
          <w:tcPr>
            <w:tcBorders>
              <w:bottom w:val="single" w:sz="10" w:space="0" w:color="000000"/>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Arial Narrow" w:hAnsi="Arial Narrow" w:eastAsia="Arial Narrow" w:cs="Arial Narrow"/>
                <w:i w:val="false"/>
                <w:b w:val="true"/>
                <w:u w:val="none"/>
                <w:strike w:val="false"/>
                <w:sz w:val="15"/>
                <w:szCs w:val="15"/>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4"/>
                <w:szCs w:val="14"/>
                <w:color w:val="27AE60"/>
              </w:rPr>
              <w:t xml:space="preserve">▲</w:t>
            </w: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true"/>
                <w:u w:val="none"/>
                <w:strike w:val="false"/>
                <w:sz w:val="15"/>
                <w:szCs w:val="15"/>
                <w:color w:val="000000"/>
              </w:rPr>
              <w:t xml:space="preserve"> 2,9 p.p</w:t>
            </w:r>
          </w:p>
        </w:tc>
        <w:tc>
          <w:tcPr>
            <w:tcBorders>
              <w:bottom w:val="single" w:sz="10" w:space="0" w:color="000000"/>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Arial Narrow" w:hAnsi="Arial Narrow" w:eastAsia="Arial Narrow" w:cs="Arial Narrow"/>
                <w:i w:val="false"/>
                <w:b w:val="true"/>
                <w:u w:val="none"/>
                <w:strike w:val="false"/>
                <w:sz w:val="15"/>
                <w:szCs w:val="15"/>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4"/>
                <w:szCs w:val="14"/>
                <w:color w:val="27AE60"/>
              </w:rPr>
              <w:t xml:space="preserve">▲</w:t>
            </w: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true"/>
                <w:u w:val="none"/>
                <w:strike w:val="false"/>
                <w:sz w:val="15"/>
                <w:szCs w:val="15"/>
                <w:color w:val="000000"/>
              </w:rPr>
              <w:t xml:space="preserve"> 0,4 p.p</w:t>
            </w:r>
          </w:p>
        </w:tc>
      </w:tr>
      <w:tr>
        <w:trPr>
          <w:cantSplit/>
          <w:trHeight w:val="360" w:hRule="auto"/>
        </w:trPr>
        <w:tc>
          <w:tcPr>
            <w:gridSpan w:val="4"/>
            <w:tcBorders>
              <w:bottom w:val="none" w:sz="0" w:space="0" w:color="FFFFFF"/>
              <w:top w:val="single" w:sz="10" w:space="0" w:color="000000"/>
              <w:left w:val="none" w:sz="0" w:space="0" w:color="FFFFFF"/>
              <w:right w:val="none" w:sz="0" w:space="0" w:color="FFFFFF"/>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true"/>
                <w:b w:val="false"/>
                <w:u w:val="none"/>
                <w:strike w:val="false"/>
                <w:sz w:val="14"/>
                <w:szCs w:val="14"/>
                <w:color w:val="666666"/>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true"/>
                <w:b w:val="false"/>
                <w:u w:val="none"/>
                <w:strike w:val="false"/>
                <w:sz w:val="14"/>
                <w:szCs w:val="14"/>
                <w:color w:val="666666"/>
              </w:rPr>
              <w:t xml:space="preserve">Fuente: Elaboración propia en base a datos ENE.</w:t>
            </w: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true"/>
                <w:b w:val="false"/>
                <w:u w:val="none"/>
                <w:strike w:val="false"/>
                <w:sz w:val="14"/>
                <w:szCs w:val="14"/>
                <w:color w:val="666666"/>
              </w:rPr>
              <w:br/>
            </w: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true"/>
                <w:b w:val="false"/>
                <w:u w:val="none"/>
                <w:strike w:val="false"/>
                <w:sz w:val="14"/>
                <w:szCs w:val="14"/>
                <w:color w:val="666666"/>
              </w:rPr>
              <w:t xml:space="preserve">¹ Las regiones se ordenan de mayor a menor según la tasa de desocupación del trimestre actual.</w:t>
            </w:r>
          </w:p>
        </w:tc>
      </w:tr>
    </w:tbl>
    <w:p>
      <w:pPr>
        <w:pStyle w:val="Textoindependiente"/>
      </w:pPr>
      <w:r>
        <w:t xml:space="preserve">La tabla presenta la tasa de ocupación informal y la proporción de asalariados informales por región, permitiendo comparar los niveles de informalidad laboral a nivel regional.</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fixed"/>
        <w:jc w:val="center"/>
        <w:tblLook w:firstRow="1" w:lastRow="0" w:firstColumn="0" w:lastColumn="0" w:noHBand="0" w:noVBand="1"/>
      </w:tblPr>
      <w:tblGrid>
        <w:gridCol w:w="2880"/>
        <w:gridCol w:w="1872"/>
        <w:gridCol w:w="2160"/>
      </w:tblGrid>
      <w:tr>
        <w:trPr>
          <w:cantSplit/>
          <w:trHeight w:val="360" w:hRule="auto"/>
          <w:tblHeader/>
        </w:trPr>
        <w:tc>
          <w:tcPr>
            <w:gridSpan w:val="3"/>
            <w:tcBorders>
              <w:bottom w:val="single" w:sz="10" w:space="0" w:color="000000"/>
              <w:top w:val="single" w:sz="1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Arial Narrow" w:hAnsi="Arial Narrow" w:eastAsia="Arial Narrow" w:cs="Arial Narrow"/>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true"/>
                <w:u w:val="none"/>
                <w:strike w:val="false"/>
                <w:sz w:val="18"/>
                <w:szCs w:val="18"/>
                <w:color w:val="000000"/>
              </w:rPr>
              <w:t xml:space="preserve">Tabla 2b: Tasa de ocupación informal y de asalariados informales según región</w:t>
            </w:r>
          </w:p>
        </w:tc>
      </w:tr>
      <w:tr>
        <w:trPr>
          <w:cantSplit/>
          <w:trHeight w:val="360" w:hRule="auto"/>
          <w:tblHeader/>
        </w:trPr>
        <w:tc>
          <w:tcPr>
            <w:tcBorders>
              <w:bottom w:val="single" w:sz="10" w:space="0" w:color="000000"/>
              <w:top w:val="single" w:sz="1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Arial Narrow" w:hAnsi="Arial Narrow" w:eastAsia="Arial Narrow" w:cs="Arial Narrow"/>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true"/>
                <w:u w:val="none"/>
                <w:strike w:val="false"/>
                <w:sz w:val="16"/>
                <w:szCs w:val="16"/>
                <w:color w:val="000000"/>
              </w:rPr>
              <w:t xml:space="preserve">Región</w:t>
            </w:r>
          </w:p>
        </w:tc>
        <w:tc>
          <w:tcPr>
            <w:tcBorders>
              <w:bottom w:val="single" w:sz="10" w:space="0" w:color="000000"/>
              <w:top w:val="single" w:sz="1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Arial Narrow" w:hAnsi="Arial Narrow" w:eastAsia="Arial Narrow" w:cs="Arial Narrow"/>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true"/>
                <w:u w:val="none"/>
                <w:strike w:val="false"/>
                <w:sz w:val="16"/>
                <w:szCs w:val="16"/>
                <w:color w:val="000000"/>
              </w:rPr>
              <w:t xml:space="preserve">Tasa informalidad</w:t>
            </w:r>
          </w:p>
        </w:tc>
        <w:tc>
          <w:tcPr>
            <w:tcBorders>
              <w:bottom w:val="single" w:sz="10" w:space="0" w:color="000000"/>
              <w:top w:val="single" w:sz="1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Arial Narrow" w:hAnsi="Arial Narrow" w:eastAsia="Arial Narrow" w:cs="Arial Narrow"/>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true"/>
                <w:u w:val="none"/>
                <w:strike w:val="false"/>
                <w:sz w:val="16"/>
                <w:szCs w:val="16"/>
                <w:color w:val="000000"/>
              </w:rPr>
              <w:t xml:space="preserve">Tasa asalariados informales*</w:t>
            </w:r>
          </w:p>
        </w:tc>
      </w:tr>
      <w:tr>
        <w:trPr>
          <w:cantSplit/>
          <w:trHeight w:val="360" w:hRule="auto"/>
        </w:trPr>
        <w:tc>
          <w:tcPr>
            <w:tcBorders>
              <w:bottom w:val="none" w:sz="0" w:space="0" w:color="000000"/>
              <w:top w:val="single" w:sz="1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Arial Narrow" w:hAnsi="Arial Narrow" w:eastAsia="Arial Narrow" w:cs="Arial Narrow"/>
                <w:i w:val="false"/>
                <w:b w:val="false"/>
                <w:u w:val="none"/>
                <w:strike w:val="false"/>
                <w:sz w:val="15"/>
                <w:szCs w:val="15"/>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5"/>
                <w:szCs w:val="15"/>
                <w:color w:val="000000"/>
              </w:rPr>
              <w:t xml:space="preserve">La Araucanía</w:t>
            </w:r>
          </w:p>
        </w:tc>
        <w:tc>
          <w:tcPr>
            <w:tcBorders>
              <w:bottom w:val="none" w:sz="0" w:space="0" w:color="000000"/>
              <w:top w:val="single" w:sz="1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Arial Narrow" w:hAnsi="Arial Narrow" w:eastAsia="Arial Narrow" w:cs="Arial Narrow"/>
                <w:i w:val="false"/>
                <w:b w:val="false"/>
                <w:u w:val="none"/>
                <w:strike w:val="false"/>
                <w:sz w:val="15"/>
                <w:szCs w:val="15"/>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5"/>
                <w:szCs w:val="15"/>
                <w:color w:val="000000"/>
              </w:rPr>
              <w:t xml:space="preserve">37,6%</w:t>
            </w:r>
          </w:p>
        </w:tc>
        <w:tc>
          <w:tcPr>
            <w:tcBorders>
              <w:bottom w:val="none" w:sz="0" w:space="0" w:color="000000"/>
              <w:top w:val="single" w:sz="1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Arial Narrow" w:hAnsi="Arial Narrow" w:eastAsia="Arial Narrow" w:cs="Arial Narrow"/>
                <w:i w:val="false"/>
                <w:b w:val="false"/>
                <w:u w:val="none"/>
                <w:strike w:val="false"/>
                <w:sz w:val="15"/>
                <w:szCs w:val="15"/>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5"/>
                <w:szCs w:val="15"/>
                <w:color w:val="000000"/>
              </w:rPr>
              <w:t xml:space="preserve">22,8%</w:t>
            </w:r>
          </w:p>
        </w:tc>
      </w:tr>
      <w:tr>
        <w:trPr>
          <w:cantSplit/>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Arial Narrow" w:hAnsi="Arial Narrow" w:eastAsia="Arial Narrow" w:cs="Arial Narrow"/>
                <w:i w:val="false"/>
                <w:b w:val="false"/>
                <w:u w:val="none"/>
                <w:strike w:val="false"/>
                <w:sz w:val="15"/>
                <w:szCs w:val="15"/>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5"/>
                <w:szCs w:val="15"/>
                <w:color w:val="000000"/>
              </w:rPr>
              <w:t xml:space="preserve">Los Ríos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Arial Narrow" w:hAnsi="Arial Narrow" w:eastAsia="Arial Narrow" w:cs="Arial Narrow"/>
                <w:i w:val="false"/>
                <w:b w:val="false"/>
                <w:u w:val="none"/>
                <w:strike w:val="false"/>
                <w:sz w:val="15"/>
                <w:szCs w:val="15"/>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5"/>
                <w:szCs w:val="15"/>
                <w:color w:val="000000"/>
              </w:rPr>
              <w:t xml:space="preserve">33,4%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Arial Narrow" w:hAnsi="Arial Narrow" w:eastAsia="Arial Narrow" w:cs="Arial Narrow"/>
                <w:i w:val="false"/>
                <w:b w:val="false"/>
                <w:u w:val="none"/>
                <w:strike w:val="false"/>
                <w:sz w:val="15"/>
                <w:szCs w:val="15"/>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5"/>
                <w:szCs w:val="15"/>
                <w:color w:val="000000"/>
              </w:rPr>
              <w:t xml:space="preserve">22,8%</w:t>
            </w:r>
          </w:p>
        </w:tc>
      </w:tr>
      <w:tr>
        <w:trPr>
          <w:cantSplit/>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Arial Narrow" w:hAnsi="Arial Narrow" w:eastAsia="Arial Narrow" w:cs="Arial Narrow"/>
                <w:i w:val="false"/>
                <w:b w:val="false"/>
                <w:u w:val="none"/>
                <w:strike w:val="false"/>
                <w:sz w:val="15"/>
                <w:szCs w:val="15"/>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5"/>
                <w:szCs w:val="15"/>
                <w:color w:val="000000"/>
              </w:rPr>
              <w:t xml:space="preserve">Arica y Parinacota</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Arial Narrow" w:hAnsi="Arial Narrow" w:eastAsia="Arial Narrow" w:cs="Arial Narrow"/>
                <w:i w:val="false"/>
                <w:b w:val="false"/>
                <w:u w:val="none"/>
                <w:strike w:val="false"/>
                <w:sz w:val="15"/>
                <w:szCs w:val="15"/>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5"/>
                <w:szCs w:val="15"/>
                <w:color w:val="000000"/>
              </w:rPr>
              <w:t xml:space="preserve">33,2%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Arial Narrow" w:hAnsi="Arial Narrow" w:eastAsia="Arial Narrow" w:cs="Arial Narrow"/>
                <w:i w:val="false"/>
                <w:b w:val="false"/>
                <w:u w:val="none"/>
                <w:strike w:val="false"/>
                <w:sz w:val="15"/>
                <w:szCs w:val="15"/>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5"/>
                <w:szCs w:val="15"/>
                <w:color w:val="000000"/>
              </w:rPr>
              <w:t xml:space="preserve">19,1%</w:t>
            </w:r>
          </w:p>
        </w:tc>
      </w:tr>
      <w:tr>
        <w:trPr>
          <w:cantSplit/>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Arial Narrow" w:hAnsi="Arial Narrow" w:eastAsia="Arial Narrow" w:cs="Arial Narrow"/>
                <w:i w:val="false"/>
                <w:b w:val="false"/>
                <w:u w:val="none"/>
                <w:strike w:val="false"/>
                <w:sz w:val="15"/>
                <w:szCs w:val="15"/>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5"/>
                <w:szCs w:val="15"/>
                <w:color w:val="000000"/>
              </w:rPr>
              <w:t xml:space="preserve">Ñuble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Arial Narrow" w:hAnsi="Arial Narrow" w:eastAsia="Arial Narrow" w:cs="Arial Narrow"/>
                <w:i w:val="false"/>
                <w:b w:val="false"/>
                <w:u w:val="none"/>
                <w:strike w:val="false"/>
                <w:sz w:val="15"/>
                <w:szCs w:val="15"/>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5"/>
                <w:szCs w:val="15"/>
                <w:color w:val="000000"/>
              </w:rPr>
              <w:t xml:space="preserve">33,1%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Arial Narrow" w:hAnsi="Arial Narrow" w:eastAsia="Arial Narrow" w:cs="Arial Narrow"/>
                <w:i w:val="false"/>
                <w:b w:val="false"/>
                <w:u w:val="none"/>
                <w:strike w:val="false"/>
                <w:sz w:val="15"/>
                <w:szCs w:val="15"/>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5"/>
                <w:szCs w:val="15"/>
                <w:color w:val="000000"/>
              </w:rPr>
              <w:t xml:space="preserve">25,5%</w:t>
            </w:r>
          </w:p>
        </w:tc>
      </w:tr>
      <w:tr>
        <w:trPr>
          <w:cantSplit/>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Arial Narrow" w:hAnsi="Arial Narrow" w:eastAsia="Arial Narrow" w:cs="Arial Narrow"/>
                <w:i w:val="false"/>
                <w:b w:val="false"/>
                <w:u w:val="none"/>
                <w:strike w:val="false"/>
                <w:sz w:val="15"/>
                <w:szCs w:val="15"/>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5"/>
                <w:szCs w:val="15"/>
                <w:color w:val="000000"/>
              </w:rPr>
              <w:t xml:space="preserve">Maule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Arial Narrow" w:hAnsi="Arial Narrow" w:eastAsia="Arial Narrow" w:cs="Arial Narrow"/>
                <w:i w:val="false"/>
                <w:b w:val="false"/>
                <w:u w:val="none"/>
                <w:strike w:val="false"/>
                <w:sz w:val="15"/>
                <w:szCs w:val="15"/>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5"/>
                <w:szCs w:val="15"/>
                <w:color w:val="000000"/>
              </w:rPr>
              <w:t xml:space="preserve">32,7%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Arial Narrow" w:hAnsi="Arial Narrow" w:eastAsia="Arial Narrow" w:cs="Arial Narrow"/>
                <w:i w:val="false"/>
                <w:b w:val="false"/>
                <w:u w:val="none"/>
                <w:strike w:val="false"/>
                <w:sz w:val="15"/>
                <w:szCs w:val="15"/>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5"/>
                <w:szCs w:val="15"/>
                <w:color w:val="000000"/>
              </w:rPr>
              <w:t xml:space="preserve">23,7%</w:t>
            </w:r>
          </w:p>
        </w:tc>
      </w:tr>
      <w:tr>
        <w:trPr>
          <w:cantSplit/>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Arial Narrow" w:hAnsi="Arial Narrow" w:eastAsia="Arial Narrow" w:cs="Arial Narrow"/>
                <w:i w:val="false"/>
                <w:b w:val="false"/>
                <w:u w:val="none"/>
                <w:strike w:val="false"/>
                <w:sz w:val="15"/>
                <w:szCs w:val="15"/>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5"/>
                <w:szCs w:val="15"/>
                <w:color w:val="000000"/>
              </w:rPr>
              <w:t xml:space="preserve">Coquimbo</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Arial Narrow" w:hAnsi="Arial Narrow" w:eastAsia="Arial Narrow" w:cs="Arial Narrow"/>
                <w:i w:val="false"/>
                <w:b w:val="false"/>
                <w:u w:val="none"/>
                <w:strike w:val="false"/>
                <w:sz w:val="15"/>
                <w:szCs w:val="15"/>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5"/>
                <w:szCs w:val="15"/>
                <w:color w:val="000000"/>
              </w:rPr>
              <w:t xml:space="preserve">31,9%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Arial Narrow" w:hAnsi="Arial Narrow" w:eastAsia="Arial Narrow" w:cs="Arial Narrow"/>
                <w:i w:val="false"/>
                <w:b w:val="false"/>
                <w:u w:val="none"/>
                <w:strike w:val="false"/>
                <w:sz w:val="15"/>
                <w:szCs w:val="15"/>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5"/>
                <w:szCs w:val="15"/>
                <w:color w:val="000000"/>
              </w:rPr>
              <w:t xml:space="preserve">20,6%</w:t>
            </w:r>
          </w:p>
        </w:tc>
      </w:tr>
      <w:tr>
        <w:trPr>
          <w:cantSplit/>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Arial Narrow" w:hAnsi="Arial Narrow" w:eastAsia="Arial Narrow" w:cs="Arial Narrow"/>
                <w:i w:val="false"/>
                <w:b w:val="false"/>
                <w:u w:val="none"/>
                <w:strike w:val="false"/>
                <w:sz w:val="15"/>
                <w:szCs w:val="15"/>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5"/>
                <w:szCs w:val="15"/>
                <w:color w:val="000000"/>
              </w:rPr>
              <w:t xml:space="preserve">Aysén</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Arial Narrow" w:hAnsi="Arial Narrow" w:eastAsia="Arial Narrow" w:cs="Arial Narrow"/>
                <w:i w:val="false"/>
                <w:b w:val="false"/>
                <w:u w:val="none"/>
                <w:strike w:val="false"/>
                <w:sz w:val="15"/>
                <w:szCs w:val="15"/>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5"/>
                <w:szCs w:val="15"/>
                <w:color w:val="000000"/>
              </w:rPr>
              <w:t xml:space="preserve">31,4%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Arial Narrow" w:hAnsi="Arial Narrow" w:eastAsia="Arial Narrow" w:cs="Arial Narrow"/>
                <w:i w:val="false"/>
                <w:b w:val="false"/>
                <w:u w:val="none"/>
                <w:strike w:val="false"/>
                <w:sz w:val="15"/>
                <w:szCs w:val="15"/>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5"/>
                <w:szCs w:val="15"/>
                <w:color w:val="000000"/>
              </w:rPr>
              <w:t xml:space="preserve">18,3%</w:t>
            </w:r>
          </w:p>
        </w:tc>
      </w:tr>
      <w:tr>
        <w:trPr>
          <w:cantSplit/>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Arial Narrow" w:hAnsi="Arial Narrow" w:eastAsia="Arial Narrow" w:cs="Arial Narrow"/>
                <w:i w:val="false"/>
                <w:b w:val="false"/>
                <w:u w:val="none"/>
                <w:strike w:val="false"/>
                <w:sz w:val="15"/>
                <w:szCs w:val="15"/>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5"/>
                <w:szCs w:val="15"/>
                <w:color w:val="000000"/>
              </w:rPr>
              <w:t xml:space="preserve">O'Higgins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Arial Narrow" w:hAnsi="Arial Narrow" w:eastAsia="Arial Narrow" w:cs="Arial Narrow"/>
                <w:i w:val="false"/>
                <w:b w:val="false"/>
                <w:u w:val="none"/>
                <w:strike w:val="false"/>
                <w:sz w:val="15"/>
                <w:szCs w:val="15"/>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5"/>
                <w:szCs w:val="15"/>
                <w:color w:val="000000"/>
              </w:rPr>
              <w:t xml:space="preserve">30,2%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Arial Narrow" w:hAnsi="Arial Narrow" w:eastAsia="Arial Narrow" w:cs="Arial Narrow"/>
                <w:i w:val="false"/>
                <w:b w:val="false"/>
                <w:u w:val="none"/>
                <w:strike w:val="false"/>
                <w:sz w:val="15"/>
                <w:szCs w:val="15"/>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5"/>
                <w:szCs w:val="15"/>
                <w:color w:val="000000"/>
              </w:rPr>
              <w:t xml:space="preserve">20,8%</w:t>
            </w:r>
          </w:p>
        </w:tc>
      </w:tr>
      <w:tr>
        <w:trPr>
          <w:cantSplit/>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Arial Narrow" w:hAnsi="Arial Narrow" w:eastAsia="Arial Narrow" w:cs="Arial Narrow"/>
                <w:i w:val="false"/>
                <w:b w:val="false"/>
                <w:u w:val="none"/>
                <w:strike w:val="false"/>
                <w:sz w:val="15"/>
                <w:szCs w:val="15"/>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5"/>
                <w:szCs w:val="15"/>
                <w:color w:val="000000"/>
              </w:rPr>
              <w:t xml:space="preserve">Valparaíso</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Arial Narrow" w:hAnsi="Arial Narrow" w:eastAsia="Arial Narrow" w:cs="Arial Narrow"/>
                <w:i w:val="false"/>
                <w:b w:val="false"/>
                <w:u w:val="none"/>
                <w:strike w:val="false"/>
                <w:sz w:val="15"/>
                <w:szCs w:val="15"/>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5"/>
                <w:szCs w:val="15"/>
                <w:color w:val="000000"/>
              </w:rPr>
              <w:t xml:space="preserve">28,9%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Arial Narrow" w:hAnsi="Arial Narrow" w:eastAsia="Arial Narrow" w:cs="Arial Narrow"/>
                <w:i w:val="false"/>
                <w:b w:val="false"/>
                <w:u w:val="none"/>
                <w:strike w:val="false"/>
                <w:sz w:val="15"/>
                <w:szCs w:val="15"/>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5"/>
                <w:szCs w:val="15"/>
                <w:color w:val="000000"/>
              </w:rPr>
              <w:t xml:space="preserve">20,3%</w:t>
            </w:r>
          </w:p>
        </w:tc>
      </w:tr>
      <w:tr>
        <w:trPr>
          <w:cantSplit/>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Arial Narrow" w:hAnsi="Arial Narrow" w:eastAsia="Arial Narrow" w:cs="Arial Narrow"/>
                <w:i w:val="false"/>
                <w:b w:val="false"/>
                <w:u w:val="none"/>
                <w:strike w:val="false"/>
                <w:sz w:val="15"/>
                <w:szCs w:val="15"/>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5"/>
                <w:szCs w:val="15"/>
                <w:color w:val="000000"/>
              </w:rPr>
              <w:t xml:space="preserve">Tarapacá</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Arial Narrow" w:hAnsi="Arial Narrow" w:eastAsia="Arial Narrow" w:cs="Arial Narrow"/>
                <w:i w:val="false"/>
                <w:b w:val="false"/>
                <w:u w:val="none"/>
                <w:strike w:val="false"/>
                <w:sz w:val="15"/>
                <w:szCs w:val="15"/>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5"/>
                <w:szCs w:val="15"/>
                <w:color w:val="000000"/>
              </w:rPr>
              <w:t xml:space="preserve">28,6%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Arial Narrow" w:hAnsi="Arial Narrow" w:eastAsia="Arial Narrow" w:cs="Arial Narrow"/>
                <w:i w:val="false"/>
                <w:b w:val="false"/>
                <w:u w:val="none"/>
                <w:strike w:val="false"/>
                <w:sz w:val="15"/>
                <w:szCs w:val="15"/>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5"/>
                <w:szCs w:val="15"/>
                <w:color w:val="000000"/>
              </w:rPr>
              <w:t xml:space="preserve">14,1%</w:t>
            </w:r>
          </w:p>
        </w:tc>
      </w:tr>
      <w:tr>
        <w:trPr>
          <w:cantSplit/>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Arial Narrow" w:hAnsi="Arial Narrow" w:eastAsia="Arial Narrow" w:cs="Arial Narrow"/>
                <w:i w:val="false"/>
                <w:b w:val="false"/>
                <w:u w:val="none"/>
                <w:strike w:val="false"/>
                <w:sz w:val="15"/>
                <w:szCs w:val="15"/>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5"/>
                <w:szCs w:val="15"/>
                <w:color w:val="000000"/>
              </w:rPr>
              <w:t xml:space="preserve">Los Lagos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Arial Narrow" w:hAnsi="Arial Narrow" w:eastAsia="Arial Narrow" w:cs="Arial Narrow"/>
                <w:i w:val="false"/>
                <w:b w:val="false"/>
                <w:u w:val="none"/>
                <w:strike w:val="false"/>
                <w:sz w:val="15"/>
                <w:szCs w:val="15"/>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5"/>
                <w:szCs w:val="15"/>
                <w:color w:val="000000"/>
              </w:rPr>
              <w:t xml:space="preserve">28,2%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Arial Narrow" w:hAnsi="Arial Narrow" w:eastAsia="Arial Narrow" w:cs="Arial Narrow"/>
                <w:i w:val="false"/>
                <w:b w:val="false"/>
                <w:u w:val="none"/>
                <w:strike w:val="false"/>
                <w:sz w:val="15"/>
                <w:szCs w:val="15"/>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5"/>
                <w:szCs w:val="15"/>
                <w:color w:val="000000"/>
              </w:rPr>
              <w:t xml:space="preserve">15,0%</w:t>
            </w:r>
          </w:p>
        </w:tc>
      </w:tr>
      <w:tr>
        <w:trPr>
          <w:cantSplit/>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Arial Narrow" w:hAnsi="Arial Narrow" w:eastAsia="Arial Narrow" w:cs="Arial Narrow"/>
                <w:i w:val="false"/>
                <w:b w:val="false"/>
                <w:u w:val="none"/>
                <w:strike w:val="false"/>
                <w:sz w:val="15"/>
                <w:szCs w:val="15"/>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5"/>
                <w:szCs w:val="15"/>
                <w:color w:val="000000"/>
              </w:rPr>
              <w:t xml:space="preserve">Biobío</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Arial Narrow" w:hAnsi="Arial Narrow" w:eastAsia="Arial Narrow" w:cs="Arial Narrow"/>
                <w:i w:val="false"/>
                <w:b w:val="false"/>
                <w:u w:val="none"/>
                <w:strike w:val="false"/>
                <w:sz w:val="15"/>
                <w:szCs w:val="15"/>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5"/>
                <w:szCs w:val="15"/>
                <w:color w:val="000000"/>
              </w:rPr>
              <w:t xml:space="preserve">27,6%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Arial Narrow" w:hAnsi="Arial Narrow" w:eastAsia="Arial Narrow" w:cs="Arial Narrow"/>
                <w:i w:val="false"/>
                <w:b w:val="false"/>
                <w:u w:val="none"/>
                <w:strike w:val="false"/>
                <w:sz w:val="15"/>
                <w:szCs w:val="15"/>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5"/>
                <w:szCs w:val="15"/>
                <w:color w:val="000000"/>
              </w:rPr>
              <w:t xml:space="preserve">18,0%</w:t>
            </w:r>
          </w:p>
        </w:tc>
      </w:tr>
      <w:tr>
        <w:trPr>
          <w:cantSplit/>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Arial Narrow" w:hAnsi="Arial Narrow" w:eastAsia="Arial Narrow" w:cs="Arial Narrow"/>
                <w:i w:val="false"/>
                <w:b w:val="false"/>
                <w:u w:val="none"/>
                <w:strike w:val="false"/>
                <w:sz w:val="15"/>
                <w:szCs w:val="15"/>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5"/>
                <w:szCs w:val="15"/>
                <w:color w:val="000000"/>
              </w:rPr>
              <w:t xml:space="preserve">Atacama</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Arial Narrow" w:hAnsi="Arial Narrow" w:eastAsia="Arial Narrow" w:cs="Arial Narrow"/>
                <w:i w:val="false"/>
                <w:b w:val="false"/>
                <w:u w:val="none"/>
                <w:strike w:val="false"/>
                <w:sz w:val="15"/>
                <w:szCs w:val="15"/>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5"/>
                <w:szCs w:val="15"/>
                <w:color w:val="000000"/>
              </w:rPr>
              <w:t xml:space="preserve">25,3%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Arial Narrow" w:hAnsi="Arial Narrow" w:eastAsia="Arial Narrow" w:cs="Arial Narrow"/>
                <w:i w:val="false"/>
                <w:b w:val="false"/>
                <w:u w:val="none"/>
                <w:strike w:val="false"/>
                <w:sz w:val="15"/>
                <w:szCs w:val="15"/>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5"/>
                <w:szCs w:val="15"/>
                <w:color w:val="000000"/>
              </w:rPr>
              <w:t xml:space="preserve">14,5%</w:t>
            </w:r>
          </w:p>
        </w:tc>
      </w:tr>
      <w:tr>
        <w:trPr>
          <w:cantSplit/>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Arial Narrow" w:hAnsi="Arial Narrow" w:eastAsia="Arial Narrow" w:cs="Arial Narrow"/>
                <w:i w:val="false"/>
                <w:b w:val="false"/>
                <w:u w:val="none"/>
                <w:strike w:val="false"/>
                <w:sz w:val="15"/>
                <w:szCs w:val="15"/>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5"/>
                <w:szCs w:val="15"/>
                <w:color w:val="000000"/>
              </w:rPr>
              <w:t xml:space="preserve">Metropolitana</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Arial Narrow" w:hAnsi="Arial Narrow" w:eastAsia="Arial Narrow" w:cs="Arial Narrow"/>
                <w:i w:val="false"/>
                <w:b w:val="false"/>
                <w:u w:val="none"/>
                <w:strike w:val="false"/>
                <w:sz w:val="15"/>
                <w:szCs w:val="15"/>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5"/>
                <w:szCs w:val="15"/>
                <w:color w:val="000000"/>
              </w:rPr>
              <w:t xml:space="preserve">23,0%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Arial Narrow" w:hAnsi="Arial Narrow" w:eastAsia="Arial Narrow" w:cs="Arial Narrow"/>
                <w:i w:val="false"/>
                <w:b w:val="false"/>
                <w:u w:val="none"/>
                <w:strike w:val="false"/>
                <w:sz w:val="15"/>
                <w:szCs w:val="15"/>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5"/>
                <w:szCs w:val="15"/>
                <w:color w:val="000000"/>
              </w:rPr>
              <w:t xml:space="preserve">13,3%</w:t>
            </w:r>
          </w:p>
        </w:tc>
      </w:tr>
      <w:tr>
        <w:trPr>
          <w:cantSplit/>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Arial Narrow" w:hAnsi="Arial Narrow" w:eastAsia="Arial Narrow" w:cs="Arial Narrow"/>
                <w:i w:val="false"/>
                <w:b w:val="false"/>
                <w:u w:val="none"/>
                <w:strike w:val="false"/>
                <w:sz w:val="15"/>
                <w:szCs w:val="15"/>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5"/>
                <w:szCs w:val="15"/>
                <w:color w:val="000000"/>
              </w:rPr>
              <w:t xml:space="preserve">Magallanes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Arial Narrow" w:hAnsi="Arial Narrow" w:eastAsia="Arial Narrow" w:cs="Arial Narrow"/>
                <w:i w:val="false"/>
                <w:b w:val="false"/>
                <w:u w:val="none"/>
                <w:strike w:val="false"/>
                <w:sz w:val="15"/>
                <w:szCs w:val="15"/>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5"/>
                <w:szCs w:val="15"/>
                <w:color w:val="000000"/>
              </w:rPr>
              <w:t xml:space="preserve">21,8%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Arial Narrow" w:hAnsi="Arial Narrow" w:eastAsia="Arial Narrow" w:cs="Arial Narrow"/>
                <w:i w:val="false"/>
                <w:b w:val="false"/>
                <w:u w:val="none"/>
                <w:strike w:val="false"/>
                <w:sz w:val="15"/>
                <w:szCs w:val="15"/>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5"/>
                <w:szCs w:val="15"/>
                <w:color w:val="000000"/>
              </w:rPr>
              <w:t xml:space="preserve">13,7%</w:t>
            </w:r>
          </w:p>
        </w:tc>
      </w:tr>
      <w:tr>
        <w:trPr>
          <w:cantSplit/>
          <w:trHeight w:val="360" w:hRule="auto"/>
        </w:trPr>
        <w:tc>
          <w:tcPr>
            <w:tcBorders>
              <w:bottom w:val="single" w:sz="6"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Arial Narrow" w:hAnsi="Arial Narrow" w:eastAsia="Arial Narrow" w:cs="Arial Narrow"/>
                <w:i w:val="false"/>
                <w:b w:val="false"/>
                <w:u w:val="none"/>
                <w:strike w:val="false"/>
                <w:sz w:val="15"/>
                <w:szCs w:val="15"/>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5"/>
                <w:szCs w:val="15"/>
                <w:color w:val="000000"/>
              </w:rPr>
              <w:t xml:space="preserve">Antofagasta</w:t>
            </w:r>
          </w:p>
        </w:tc>
        <w:tc>
          <w:tcPr>
            <w:tcBorders>
              <w:bottom w:val="single" w:sz="6"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Arial Narrow" w:hAnsi="Arial Narrow" w:eastAsia="Arial Narrow" w:cs="Arial Narrow"/>
                <w:i w:val="false"/>
                <w:b w:val="false"/>
                <w:u w:val="none"/>
                <w:strike w:val="false"/>
                <w:sz w:val="15"/>
                <w:szCs w:val="15"/>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5"/>
                <w:szCs w:val="15"/>
                <w:color w:val="000000"/>
              </w:rPr>
              <w:t xml:space="preserve">20,8%</w:t>
            </w:r>
          </w:p>
        </w:tc>
        <w:tc>
          <w:tcPr>
            <w:tcBorders>
              <w:bottom w:val="single" w:sz="6"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Arial Narrow" w:hAnsi="Arial Narrow" w:eastAsia="Arial Narrow" w:cs="Arial Narrow"/>
                <w:i w:val="false"/>
                <w:b w:val="false"/>
                <w:u w:val="none"/>
                <w:strike w:val="false"/>
                <w:sz w:val="15"/>
                <w:szCs w:val="15"/>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5"/>
                <w:szCs w:val="15"/>
                <w:color w:val="000000"/>
              </w:rPr>
              <w:t xml:space="preserve">9,9%</w:t>
            </w:r>
          </w:p>
        </w:tc>
      </w:tr>
      <w:tr>
        <w:trPr>
          <w:cantSplit/>
          <w:trHeight w:val="360" w:hRule="auto"/>
        </w:trPr>
        <w:tc>
          <w:tcPr>
            <w:tcBorders>
              <w:bottom w:val="single" w:sz="10" w:space="0" w:color="000000"/>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Arial Narrow" w:hAnsi="Arial Narrow" w:eastAsia="Arial Narrow" w:cs="Arial Narrow"/>
                <w:i w:val="false"/>
                <w:b w:val="true"/>
                <w:u w:val="none"/>
                <w:strike w:val="false"/>
                <w:sz w:val="15"/>
                <w:szCs w:val="15"/>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true"/>
                <w:u w:val="none"/>
                <w:strike w:val="false"/>
                <w:sz w:val="15"/>
                <w:szCs w:val="15"/>
                <w:color w:val="000000"/>
              </w:rPr>
              <w:t xml:space="preserve">Total (nacional)</w:t>
            </w:r>
          </w:p>
        </w:tc>
        <w:tc>
          <w:tcPr>
            <w:tcBorders>
              <w:bottom w:val="single" w:sz="10" w:space="0" w:color="000000"/>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Arial Narrow" w:hAnsi="Arial Narrow" w:eastAsia="Arial Narrow" w:cs="Arial Narrow"/>
                <w:i w:val="false"/>
                <w:b w:val="true"/>
                <w:u w:val="none"/>
                <w:strike w:val="false"/>
                <w:sz w:val="15"/>
                <w:szCs w:val="15"/>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true"/>
                <w:u w:val="none"/>
                <w:strike w:val="false"/>
                <w:sz w:val="15"/>
                <w:szCs w:val="15"/>
                <w:color w:val="000000"/>
              </w:rPr>
              <w:t xml:space="preserve">26,8%</w:t>
            </w:r>
          </w:p>
        </w:tc>
        <w:tc>
          <w:tcPr>
            <w:tcBorders>
              <w:bottom w:val="single" w:sz="10" w:space="0" w:color="000000"/>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Arial Narrow" w:hAnsi="Arial Narrow" w:eastAsia="Arial Narrow" w:cs="Arial Narrow"/>
                <w:i w:val="false"/>
                <w:b w:val="true"/>
                <w:u w:val="none"/>
                <w:strike w:val="false"/>
                <w:sz w:val="15"/>
                <w:szCs w:val="15"/>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true"/>
                <w:u w:val="none"/>
                <w:strike w:val="false"/>
                <w:sz w:val="15"/>
                <w:szCs w:val="15"/>
                <w:color w:val="000000"/>
              </w:rPr>
              <w:t xml:space="preserve">16,5%</w:t>
            </w:r>
          </w:p>
        </w:tc>
      </w:tr>
      <w:tr>
        <w:trPr>
          <w:cantSplit/>
          <w:trHeight w:val="360" w:hRule="auto"/>
        </w:trPr>
        <w:tc>
          <w:tcPr>
            <w:gridSpan w:val="3"/>
            <w:tcBorders>
              <w:bottom w:val="none" w:sz="0" w:space="0" w:color="FFFFFF"/>
              <w:top w:val="single" w:sz="10" w:space="0" w:color="000000"/>
              <w:left w:val="none" w:sz="0" w:space="0" w:color="FFFFFF"/>
              <w:right w:val="none" w:sz="0" w:space="0" w:color="FFFFFF"/>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true"/>
                <w:b w:val="false"/>
                <w:u w:val="none"/>
                <w:strike w:val="false"/>
                <w:sz w:val="14"/>
                <w:szCs w:val="14"/>
                <w:color w:val="666666"/>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true"/>
                <w:b w:val="false"/>
                <w:u w:val="none"/>
                <w:strike w:val="false"/>
                <w:sz w:val="14"/>
                <w:szCs w:val="14"/>
                <w:color w:val="666666"/>
              </w:rPr>
              <w:t xml:space="preserve">Fuente: Elaboración propia en base a datos ENE.</w:t>
            </w: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true"/>
                <w:b w:val="false"/>
                <w:u w:val="none"/>
                <w:strike w:val="false"/>
                <w:sz w:val="14"/>
                <w:szCs w:val="14"/>
                <w:color w:val="666666"/>
              </w:rPr>
              <w:br/>
            </w: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true"/>
                <w:b w:val="false"/>
                <w:u w:val="none"/>
                <w:strike w:val="false"/>
                <w:sz w:val="14"/>
                <w:szCs w:val="14"/>
                <w:color w:val="666666"/>
              </w:rPr>
              <w:t xml:space="preserve">¹ *Tasa asalariados informales = (asalariados privados informales + asalariados públicos informales</w:t>
            </w: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true"/>
                <w:b w:val="false"/>
                <w:u w:val="none"/>
                <w:strike w:val="false"/>
                <w:sz w:val="14"/>
                <w:szCs w:val="14"/>
                <w:color w:val="666666"/>
              </w:rPr>
              <w:br/>
            </w: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true"/>
                <w:b w:val="false"/>
                <w:u w:val="none"/>
                <w:strike w:val="false"/>
                <w:sz w:val="14"/>
                <w:szCs w:val="14"/>
                <w:color w:val="666666"/>
              </w:rPr>
              <w:t xml:space="preserve">+ personal servicio doméstico informal) / (asalariados privados formales + asalariados privados</w:t>
            </w: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true"/>
                <w:b w:val="false"/>
                <w:u w:val="none"/>
                <w:strike w:val="false"/>
                <w:sz w:val="14"/>
                <w:szCs w:val="14"/>
                <w:color w:val="666666"/>
              </w:rPr>
              <w:br/>
            </w: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true"/>
                <w:b w:val="false"/>
                <w:u w:val="none"/>
                <w:strike w:val="false"/>
                <w:sz w:val="14"/>
                <w:szCs w:val="14"/>
                <w:color w:val="666666"/>
              </w:rPr>
              <w:t xml:space="preserve">+ informales + asalariados públicos formales + asalariados públicos informales + personal servicio</w:t>
            </w: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true"/>
                <w:b w:val="false"/>
                <w:u w:val="none"/>
                <w:strike w:val="false"/>
                <w:sz w:val="14"/>
                <w:szCs w:val="14"/>
                <w:color w:val="666666"/>
              </w:rPr>
              <w:br/>
            </w: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true"/>
                <w:b w:val="false"/>
                <w:u w:val="none"/>
                <w:strike w:val="false"/>
                <w:sz w:val="14"/>
                <w:szCs w:val="14"/>
                <w:color w:val="666666"/>
              </w:rPr>
              <w:t xml:space="preserve">+ doméstico formal + personal servicio doméstico informal)</w:t>
            </w:r>
          </w:p>
        </w:tc>
      </w:tr>
    </w:tbl>
    <w:p>
      <w:pPr>
        <w:pStyle w:val="Textoindependiente"/>
      </w:pPr>
      <w:r>
        <w:t xml:space="preserve">Anexo 3. Resumen indicadores varios</w:t>
      </w:r>
    </w:p>
    <w:p>
      <w:pPr>
        <w:pStyle w:val="Textoindependiente"/>
      </w:pPr>
      <w:r>
        <w:t xml:space="preserve">La tabla presenta la variación mensual de las principales categorías laborales entre DEF y EFM 2026, mostrando los aumentos y disminuciones registrados en cada indicador.</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fixed"/>
        <w:jc w:val="center"/>
        <w:tblLook w:firstRow="1" w:lastRow="0" w:firstColumn="0" w:lastColumn="0" w:noHBand="0" w:noVBand="1"/>
      </w:tblPr>
      <w:tblGrid>
        <w:gridCol w:w="3859"/>
        <w:gridCol w:w="1695"/>
        <w:gridCol w:w="1695"/>
        <w:gridCol w:w="1401"/>
      </w:tblGrid>
      <w:tr>
        <w:trPr>
          <w:trHeight w:val="617" w:hRule="auto"/>
          <w:tblHeader/>
        </w:trPr>
        <w:tc>
          <w:tcPr>
            <w:gridSpan w:val="4"/>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5"/>
                <w:szCs w:val="15"/>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5"/>
                <w:szCs w:val="15"/>
                <w:color w:val="000000"/>
              </w:rPr>
              <w:t xml:space="preserve">Tabla 3a. Variación entre Trimestre actual y mes anterior</w:t>
            </w:r>
          </w:p>
        </w:tc>
      </w:tr>
      <w:tr>
        <w:trPr>
          <w:trHeight w:val="617" w:hRule="auto"/>
          <w:tblHeader/>
        </w:trPr>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5"/>
                <w:szCs w:val="15"/>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5"/>
                <w:szCs w:val="15"/>
                <w:color w:val="000000"/>
              </w:rPr>
              <w:t xml:space="preserve">Categorias</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5"/>
                <w:szCs w:val="15"/>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5"/>
                <w:szCs w:val="15"/>
                <w:color w:val="000000"/>
              </w:rPr>
              <w:t xml:space="preserve">EFM - 2026</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5"/>
                <w:szCs w:val="15"/>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5"/>
                <w:szCs w:val="15"/>
                <w:color w:val="000000"/>
              </w:rPr>
              <w:t xml:space="preserve">FMA - 2026</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5"/>
                <w:szCs w:val="15"/>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5"/>
                <w:szCs w:val="15"/>
                <w:color w:val="000000"/>
              </w:rPr>
              <w:t xml:space="preserve">Diferencia</w:t>
            </w:r>
          </w:p>
        </w:tc>
      </w:tr>
      <w:tr>
        <w:trPr>
          <w:trHeight w:val="600" w:hRule="auto"/>
        </w:trPr>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Arial" w:hAnsi="Arial" w:eastAsia="Arial" w:cs="Arial"/>
                <w:i w:val="false"/>
                <w:b w:val="false"/>
                <w:u w:val="none"/>
                <w:strike w:val="false"/>
                <w:sz w:val="15"/>
                <w:szCs w:val="15"/>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5"/>
                <w:szCs w:val="15"/>
                <w:color w:val="000000"/>
              </w:rPr>
              <w:t xml:space="preserve">PET</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Arial" w:hAnsi="Arial" w:eastAsia="Arial" w:cs="Arial"/>
                <w:i w:val="false"/>
                <w:b w:val="false"/>
                <w:u w:val="none"/>
                <w:strike w:val="false"/>
                <w:sz w:val="15"/>
                <w:szCs w:val="15"/>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5"/>
                <w:szCs w:val="15"/>
                <w:color w:val="000000"/>
              </w:rPr>
              <w:t xml:space="preserve">16.627.653</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Arial" w:hAnsi="Arial" w:eastAsia="Arial" w:cs="Arial"/>
                <w:i w:val="false"/>
                <w:b w:val="false"/>
                <w:u w:val="none"/>
                <w:strike w:val="false"/>
                <w:sz w:val="15"/>
                <w:szCs w:val="15"/>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5"/>
                <w:szCs w:val="15"/>
                <w:color w:val="000000"/>
              </w:rPr>
              <w:t xml:space="preserve">16.639.717</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Arial" w:hAnsi="Arial" w:eastAsia="Arial" w:cs="Arial"/>
                <w:i w:val="false"/>
                <w:b w:val="false"/>
                <w:u w:val="none"/>
                <w:strike w:val="false"/>
                <w:sz w:val="15"/>
                <w:szCs w:val="15"/>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FF00"/>
              </w:rPr>
              <w:t xml:space="preserve">▲</w:t>
            </w: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5"/>
                <w:szCs w:val="15"/>
                <w:color w:val="000000"/>
              </w:rPr>
              <w:t xml:space="preserve"> </w:t>
            </w: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5"/>
                <w:szCs w:val="15"/>
                <w:color w:val="000000"/>
              </w:rPr>
              <w:t xml:space="preserve">12.064</w:t>
            </w:r>
          </w:p>
        </w:tc>
      </w:tr>
      <w:tr>
        <w:trPr>
          <w:trHeight w:val="614"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Arial" w:hAnsi="Arial" w:eastAsia="Arial" w:cs="Arial"/>
                <w:i w:val="false"/>
                <w:b w:val="false"/>
                <w:u w:val="none"/>
                <w:strike w:val="false"/>
                <w:sz w:val="15"/>
                <w:szCs w:val="15"/>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5"/>
                <w:szCs w:val="15"/>
                <w:color w:val="000000"/>
              </w:rPr>
              <w:t xml:space="preserve">Fuerza de Trabajo</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Arial" w:hAnsi="Arial" w:eastAsia="Arial" w:cs="Arial"/>
                <w:i w:val="false"/>
                <w:b w:val="false"/>
                <w:u w:val="none"/>
                <w:strike w:val="false"/>
                <w:sz w:val="15"/>
                <w:szCs w:val="15"/>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5"/>
                <w:szCs w:val="15"/>
                <w:color w:val="000000"/>
              </w:rPr>
              <w:t xml:space="preserve">10.359.303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Arial" w:hAnsi="Arial" w:eastAsia="Arial" w:cs="Arial"/>
                <w:i w:val="false"/>
                <w:b w:val="false"/>
                <w:u w:val="none"/>
                <w:strike w:val="false"/>
                <w:sz w:val="15"/>
                <w:szCs w:val="15"/>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5"/>
                <w:szCs w:val="15"/>
                <w:color w:val="000000"/>
              </w:rPr>
              <w:t xml:space="preserve">10.372.400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Arial" w:hAnsi="Arial" w:eastAsia="Arial" w:cs="Arial"/>
                <w:i w:val="false"/>
                <w:b w:val="false"/>
                <w:u w:val="none"/>
                <w:strike w:val="false"/>
                <w:sz w:val="15"/>
                <w:szCs w:val="15"/>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FF00"/>
              </w:rPr>
              <w:t xml:space="preserve">▲</w:t>
            </w: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5"/>
                <w:szCs w:val="15"/>
                <w:color w:val="000000"/>
              </w:rPr>
              <w:t xml:space="preserve"> </w:t>
            </w: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5"/>
                <w:szCs w:val="15"/>
                <w:color w:val="000000"/>
              </w:rPr>
              <w:t xml:space="preserve">13.097</w:t>
            </w:r>
          </w:p>
        </w:tc>
      </w:tr>
      <w:tr>
        <w:trPr>
          <w:trHeight w:val="615"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Arial" w:hAnsi="Arial" w:eastAsia="Arial" w:cs="Arial"/>
                <w:i w:val="false"/>
                <w:b w:val="false"/>
                <w:u w:val="none"/>
                <w:strike w:val="false"/>
                <w:sz w:val="15"/>
                <w:szCs w:val="15"/>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5"/>
                <w:szCs w:val="15"/>
                <w:color w:val="000000"/>
              </w:rPr>
              <w:t xml:space="preserve">Ocupados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Arial" w:hAnsi="Arial" w:eastAsia="Arial" w:cs="Arial"/>
                <w:i w:val="false"/>
                <w:b w:val="false"/>
                <w:u w:val="none"/>
                <w:strike w:val="false"/>
                <w:sz w:val="15"/>
                <w:szCs w:val="15"/>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5"/>
                <w:szCs w:val="15"/>
                <w:color w:val="000000"/>
              </w:rPr>
              <w:t xml:space="preserve">9.434.192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Arial" w:hAnsi="Arial" w:eastAsia="Arial" w:cs="Arial"/>
                <w:i w:val="false"/>
                <w:b w:val="false"/>
                <w:u w:val="none"/>
                <w:strike w:val="false"/>
                <w:sz w:val="15"/>
                <w:szCs w:val="15"/>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5"/>
                <w:szCs w:val="15"/>
                <w:color w:val="000000"/>
              </w:rPr>
              <w:t xml:space="preserve">9.427.606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Arial" w:hAnsi="Arial" w:eastAsia="Arial" w:cs="Arial"/>
                <w:i w:val="false"/>
                <w:b w:val="false"/>
                <w:u w:val="none"/>
                <w:strike w:val="false"/>
                <w:sz w:val="15"/>
                <w:szCs w:val="15"/>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FF0000"/>
              </w:rPr>
              <w:t xml:space="preserve">▼</w:t>
            </w: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5"/>
                <w:szCs w:val="15"/>
                <w:color w:val="000000"/>
              </w:rPr>
              <w:t xml:space="preserve"> </w:t>
            </w: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5"/>
                <w:szCs w:val="15"/>
                <w:color w:val="000000"/>
              </w:rPr>
              <w:t xml:space="preserve">-6.586</w:t>
            </w:r>
          </w:p>
        </w:tc>
      </w:tr>
      <w:tr>
        <w:trPr>
          <w:trHeight w:val="612"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Arial" w:hAnsi="Arial" w:eastAsia="Arial" w:cs="Arial"/>
                <w:i w:val="false"/>
                <w:b w:val="false"/>
                <w:u w:val="none"/>
                <w:strike w:val="false"/>
                <w:sz w:val="15"/>
                <w:szCs w:val="15"/>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5"/>
                <w:szCs w:val="15"/>
                <w:color w:val="000000"/>
              </w:rPr>
              <w:t xml:space="preserve">Desocupados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Arial" w:hAnsi="Arial" w:eastAsia="Arial" w:cs="Arial"/>
                <w:i w:val="false"/>
                <w:b w:val="false"/>
                <w:u w:val="none"/>
                <w:strike w:val="false"/>
                <w:sz w:val="15"/>
                <w:szCs w:val="15"/>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5"/>
                <w:szCs w:val="15"/>
                <w:color w:val="000000"/>
              </w:rPr>
              <w:t xml:space="preserve">925.111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Arial" w:hAnsi="Arial" w:eastAsia="Arial" w:cs="Arial"/>
                <w:i w:val="false"/>
                <w:b w:val="false"/>
                <w:u w:val="none"/>
                <w:strike w:val="false"/>
                <w:sz w:val="15"/>
                <w:szCs w:val="15"/>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5"/>
                <w:szCs w:val="15"/>
                <w:color w:val="000000"/>
              </w:rPr>
              <w:t xml:space="preserve">944.794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Arial" w:hAnsi="Arial" w:eastAsia="Arial" w:cs="Arial"/>
                <w:i w:val="false"/>
                <w:b w:val="false"/>
                <w:u w:val="none"/>
                <w:strike w:val="false"/>
                <w:sz w:val="15"/>
                <w:szCs w:val="15"/>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FF00"/>
              </w:rPr>
              <w:t xml:space="preserve">▲</w:t>
            </w: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5"/>
                <w:szCs w:val="15"/>
                <w:color w:val="000000"/>
              </w:rPr>
              <w:t xml:space="preserve"> </w:t>
            </w: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5"/>
                <w:szCs w:val="15"/>
                <w:color w:val="000000"/>
              </w:rPr>
              <w:t xml:space="preserve">19.683</w:t>
            </w:r>
          </w:p>
        </w:tc>
      </w:tr>
      <w:tr>
        <w:trPr>
          <w:trHeight w:val="615"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Arial" w:hAnsi="Arial" w:eastAsia="Arial" w:cs="Arial"/>
                <w:i w:val="false"/>
                <w:b w:val="false"/>
                <w:u w:val="none"/>
                <w:strike w:val="false"/>
                <w:sz w:val="15"/>
                <w:szCs w:val="15"/>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5"/>
                <w:szCs w:val="15"/>
                <w:color w:val="000000"/>
              </w:rPr>
              <w:t xml:space="preserve">Ocupados Formales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Arial" w:hAnsi="Arial" w:eastAsia="Arial" w:cs="Arial"/>
                <w:i w:val="false"/>
                <w:b w:val="false"/>
                <w:u w:val="none"/>
                <w:strike w:val="false"/>
                <w:sz w:val="15"/>
                <w:szCs w:val="15"/>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5"/>
                <w:szCs w:val="15"/>
                <w:color w:val="000000"/>
              </w:rPr>
              <w:t xml:space="preserve">6.935.527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Arial" w:hAnsi="Arial" w:eastAsia="Arial" w:cs="Arial"/>
                <w:i w:val="false"/>
                <w:b w:val="false"/>
                <w:u w:val="none"/>
                <w:strike w:val="false"/>
                <w:sz w:val="15"/>
                <w:szCs w:val="15"/>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5"/>
                <w:szCs w:val="15"/>
                <w:color w:val="000000"/>
              </w:rPr>
              <w:t xml:space="preserve">6.901.608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Arial" w:hAnsi="Arial" w:eastAsia="Arial" w:cs="Arial"/>
                <w:i w:val="false"/>
                <w:b w:val="false"/>
                <w:u w:val="none"/>
                <w:strike w:val="false"/>
                <w:sz w:val="15"/>
                <w:szCs w:val="15"/>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FF0000"/>
              </w:rPr>
              <w:t xml:space="preserve">▼</w:t>
            </w: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5"/>
                <w:szCs w:val="15"/>
                <w:color w:val="000000"/>
              </w:rPr>
              <w:t xml:space="preserve"> </w:t>
            </w: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5"/>
                <w:szCs w:val="15"/>
                <w:color w:val="000000"/>
              </w:rPr>
              <w:t xml:space="preserve">-33.919</w:t>
            </w:r>
          </w:p>
        </w:tc>
      </w:tr>
      <w:tr>
        <w:trPr>
          <w:trHeight w:val="615"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Arial" w:hAnsi="Arial" w:eastAsia="Arial" w:cs="Arial"/>
                <w:i w:val="false"/>
                <w:b w:val="false"/>
                <w:u w:val="none"/>
                <w:strike w:val="false"/>
                <w:sz w:val="15"/>
                <w:szCs w:val="15"/>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5"/>
                <w:szCs w:val="15"/>
                <w:color w:val="000000"/>
              </w:rPr>
              <w:t xml:space="preserve">Ocupados sin Asalariados Públicos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Arial" w:hAnsi="Arial" w:eastAsia="Arial" w:cs="Arial"/>
                <w:i w:val="false"/>
                <w:b w:val="false"/>
                <w:u w:val="none"/>
                <w:strike w:val="false"/>
                <w:sz w:val="15"/>
                <w:szCs w:val="15"/>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5"/>
                <w:szCs w:val="15"/>
                <w:color w:val="000000"/>
              </w:rPr>
              <w:t xml:space="preserve">8.247.799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Arial" w:hAnsi="Arial" w:eastAsia="Arial" w:cs="Arial"/>
                <w:i w:val="false"/>
                <w:b w:val="false"/>
                <w:u w:val="none"/>
                <w:strike w:val="false"/>
                <w:sz w:val="15"/>
                <w:szCs w:val="15"/>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5"/>
                <w:szCs w:val="15"/>
                <w:color w:val="000000"/>
              </w:rPr>
              <w:t xml:space="preserve">8.265.838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Arial" w:hAnsi="Arial" w:eastAsia="Arial" w:cs="Arial"/>
                <w:i w:val="false"/>
                <w:b w:val="false"/>
                <w:u w:val="none"/>
                <w:strike w:val="false"/>
                <w:sz w:val="15"/>
                <w:szCs w:val="15"/>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FF00"/>
              </w:rPr>
              <w:t xml:space="preserve">▲</w:t>
            </w: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5"/>
                <w:szCs w:val="15"/>
                <w:color w:val="000000"/>
              </w:rPr>
              <w:t xml:space="preserve"> </w:t>
            </w: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5"/>
                <w:szCs w:val="15"/>
                <w:color w:val="000000"/>
              </w:rPr>
              <w:t xml:space="preserve">18.039</w:t>
            </w:r>
          </w:p>
        </w:tc>
      </w:tr>
      <w:tr>
        <w:trPr>
          <w:trHeight w:val="60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Arial" w:hAnsi="Arial" w:eastAsia="Arial" w:cs="Arial"/>
                <w:i w:val="false"/>
                <w:b w:val="false"/>
                <w:u w:val="none"/>
                <w:strike w:val="false"/>
                <w:sz w:val="15"/>
                <w:szCs w:val="15"/>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5"/>
                <w:szCs w:val="15"/>
                <w:color w:val="000000"/>
              </w:rPr>
              <w:t xml:space="preserve">Asalariados Privados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Arial" w:hAnsi="Arial" w:eastAsia="Arial" w:cs="Arial"/>
                <w:i w:val="false"/>
                <w:b w:val="false"/>
                <w:u w:val="none"/>
                <w:strike w:val="false"/>
                <w:sz w:val="15"/>
                <w:szCs w:val="15"/>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5"/>
                <w:szCs w:val="15"/>
                <w:color w:val="000000"/>
              </w:rPr>
              <w:t xml:space="preserve">5.806.050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Arial" w:hAnsi="Arial" w:eastAsia="Arial" w:cs="Arial"/>
                <w:i w:val="false"/>
                <w:b w:val="false"/>
                <w:u w:val="none"/>
                <w:strike w:val="false"/>
                <w:sz w:val="15"/>
                <w:szCs w:val="15"/>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5"/>
                <w:szCs w:val="15"/>
                <w:color w:val="000000"/>
              </w:rPr>
              <w:t xml:space="preserve">5.766.433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Arial" w:hAnsi="Arial" w:eastAsia="Arial" w:cs="Arial"/>
                <w:i w:val="false"/>
                <w:b w:val="false"/>
                <w:u w:val="none"/>
                <w:strike w:val="false"/>
                <w:sz w:val="15"/>
                <w:szCs w:val="15"/>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FF0000"/>
              </w:rPr>
              <w:t xml:space="preserve">▼</w:t>
            </w: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5"/>
                <w:szCs w:val="15"/>
                <w:color w:val="000000"/>
              </w:rPr>
              <w:t xml:space="preserve"> </w:t>
            </w: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5"/>
                <w:szCs w:val="15"/>
                <w:color w:val="000000"/>
              </w:rPr>
              <w:t xml:space="preserve">-39.617</w:t>
            </w:r>
          </w:p>
        </w:tc>
      </w:tr>
      <w:tr>
        <w:trPr>
          <w:trHeight w:val="60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Arial" w:hAnsi="Arial" w:eastAsia="Arial" w:cs="Arial"/>
                <w:i w:val="false"/>
                <w:b w:val="false"/>
                <w:u w:val="none"/>
                <w:strike w:val="false"/>
                <w:sz w:val="15"/>
                <w:szCs w:val="15"/>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5"/>
                <w:szCs w:val="15"/>
                <w:color w:val="000000"/>
              </w:rPr>
              <w:t xml:space="preserve">Asalariados Públicos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Arial" w:hAnsi="Arial" w:eastAsia="Arial" w:cs="Arial"/>
                <w:i w:val="false"/>
                <w:b w:val="false"/>
                <w:u w:val="none"/>
                <w:strike w:val="false"/>
                <w:sz w:val="15"/>
                <w:szCs w:val="15"/>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5"/>
                <w:szCs w:val="15"/>
                <w:color w:val="000000"/>
              </w:rPr>
              <w:t xml:space="preserve">1.186.393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Arial" w:hAnsi="Arial" w:eastAsia="Arial" w:cs="Arial"/>
                <w:i w:val="false"/>
                <w:b w:val="false"/>
                <w:u w:val="none"/>
                <w:strike w:val="false"/>
                <w:sz w:val="15"/>
                <w:szCs w:val="15"/>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5"/>
                <w:szCs w:val="15"/>
                <w:color w:val="000000"/>
              </w:rPr>
              <w:t xml:space="preserve">1.161.768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Arial" w:hAnsi="Arial" w:eastAsia="Arial" w:cs="Arial"/>
                <w:i w:val="false"/>
                <w:b w:val="false"/>
                <w:u w:val="none"/>
                <w:strike w:val="false"/>
                <w:sz w:val="15"/>
                <w:szCs w:val="15"/>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FF0000"/>
              </w:rPr>
              <w:t xml:space="preserve">▼</w:t>
            </w: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5"/>
                <w:szCs w:val="15"/>
                <w:color w:val="000000"/>
              </w:rPr>
              <w:t xml:space="preserve"> </w:t>
            </w: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5"/>
                <w:szCs w:val="15"/>
                <w:color w:val="000000"/>
              </w:rPr>
              <w:t xml:space="preserve">-24.625</w:t>
            </w:r>
          </w:p>
        </w:tc>
      </w:tr>
      <w:tr>
        <w:trPr>
          <w:trHeight w:val="615"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Arial" w:hAnsi="Arial" w:eastAsia="Arial" w:cs="Arial"/>
                <w:i w:val="false"/>
                <w:b w:val="false"/>
                <w:u w:val="none"/>
                <w:strike w:val="false"/>
                <w:sz w:val="15"/>
                <w:szCs w:val="15"/>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5"/>
                <w:szCs w:val="15"/>
                <w:color w:val="000000"/>
              </w:rPr>
              <w:t xml:space="preserve">Ocupadas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Arial" w:hAnsi="Arial" w:eastAsia="Arial" w:cs="Arial"/>
                <w:i w:val="false"/>
                <w:b w:val="false"/>
                <w:u w:val="none"/>
                <w:strike w:val="false"/>
                <w:sz w:val="15"/>
                <w:szCs w:val="15"/>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5"/>
                <w:szCs w:val="15"/>
                <w:color w:val="000000"/>
              </w:rPr>
              <w:t xml:space="preserve">4.079.986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Arial" w:hAnsi="Arial" w:eastAsia="Arial" w:cs="Arial"/>
                <w:i w:val="false"/>
                <w:b w:val="false"/>
                <w:u w:val="none"/>
                <w:strike w:val="false"/>
                <w:sz w:val="15"/>
                <w:szCs w:val="15"/>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5"/>
                <w:szCs w:val="15"/>
                <w:color w:val="000000"/>
              </w:rPr>
              <w:t xml:space="preserve">4.059.488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Arial" w:hAnsi="Arial" w:eastAsia="Arial" w:cs="Arial"/>
                <w:i w:val="false"/>
                <w:b w:val="false"/>
                <w:u w:val="none"/>
                <w:strike w:val="false"/>
                <w:sz w:val="15"/>
                <w:szCs w:val="15"/>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FF0000"/>
              </w:rPr>
              <w:t xml:space="preserve">▼</w:t>
            </w: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5"/>
                <w:szCs w:val="15"/>
                <w:color w:val="000000"/>
              </w:rPr>
              <w:t xml:space="preserve"> </w:t>
            </w: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5"/>
                <w:szCs w:val="15"/>
                <w:color w:val="000000"/>
              </w:rPr>
              <w:t xml:space="preserve">-20.498</w:t>
            </w:r>
          </w:p>
        </w:tc>
      </w:tr>
      <w:tr>
        <w:trPr>
          <w:trHeight w:val="615"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Arial" w:hAnsi="Arial" w:eastAsia="Arial" w:cs="Arial"/>
                <w:i w:val="false"/>
                <w:b w:val="false"/>
                <w:u w:val="none"/>
                <w:strike w:val="false"/>
                <w:sz w:val="15"/>
                <w:szCs w:val="15"/>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5"/>
                <w:szCs w:val="15"/>
                <w:color w:val="000000"/>
              </w:rPr>
              <w:t xml:space="preserve">Ocupadas Formales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Arial" w:hAnsi="Arial" w:eastAsia="Arial" w:cs="Arial"/>
                <w:i w:val="false"/>
                <w:b w:val="false"/>
                <w:u w:val="none"/>
                <w:strike w:val="false"/>
                <w:sz w:val="15"/>
                <w:szCs w:val="15"/>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5"/>
                <w:szCs w:val="15"/>
                <w:color w:val="000000"/>
              </w:rPr>
              <w:t xml:space="preserve">2.941.855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Arial" w:hAnsi="Arial" w:eastAsia="Arial" w:cs="Arial"/>
                <w:i w:val="false"/>
                <w:b w:val="false"/>
                <w:u w:val="none"/>
                <w:strike w:val="false"/>
                <w:sz w:val="15"/>
                <w:szCs w:val="15"/>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5"/>
                <w:szCs w:val="15"/>
                <w:color w:val="000000"/>
              </w:rPr>
              <w:t xml:space="preserve">2.897.365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Arial" w:hAnsi="Arial" w:eastAsia="Arial" w:cs="Arial"/>
                <w:i w:val="false"/>
                <w:b w:val="false"/>
                <w:u w:val="none"/>
                <w:strike w:val="false"/>
                <w:sz w:val="15"/>
                <w:szCs w:val="15"/>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FF0000"/>
              </w:rPr>
              <w:t xml:space="preserve">▼</w:t>
            </w: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5"/>
                <w:szCs w:val="15"/>
                <w:color w:val="000000"/>
              </w:rPr>
              <w:t xml:space="preserve"> </w:t>
            </w: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5"/>
                <w:szCs w:val="15"/>
                <w:color w:val="000000"/>
              </w:rPr>
              <w:t xml:space="preserve">-44.490</w:t>
            </w:r>
          </w:p>
        </w:tc>
      </w:tr>
      <w:tr>
        <w:trPr>
          <w:trHeight w:val="613"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Arial" w:hAnsi="Arial" w:eastAsia="Arial" w:cs="Arial"/>
                <w:i w:val="false"/>
                <w:b w:val="false"/>
                <w:u w:val="none"/>
                <w:strike w:val="false"/>
                <w:sz w:val="15"/>
                <w:szCs w:val="15"/>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5"/>
                <w:szCs w:val="15"/>
                <w:color w:val="000000"/>
              </w:rPr>
              <w:t xml:space="preserve">Tasa de Desocupación</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Arial" w:hAnsi="Arial" w:eastAsia="Arial" w:cs="Arial"/>
                <w:i w:val="false"/>
                <w:b w:val="false"/>
                <w:u w:val="none"/>
                <w:strike w:val="false"/>
                <w:sz w:val="15"/>
                <w:szCs w:val="15"/>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5"/>
                <w:szCs w:val="15"/>
                <w:color w:val="000000"/>
              </w:rPr>
              <w:t xml:space="preserve">8,9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Arial" w:hAnsi="Arial" w:eastAsia="Arial" w:cs="Arial"/>
                <w:i w:val="false"/>
                <w:b w:val="false"/>
                <w:u w:val="none"/>
                <w:strike w:val="false"/>
                <w:sz w:val="15"/>
                <w:szCs w:val="15"/>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5"/>
                <w:szCs w:val="15"/>
                <w:color w:val="000000"/>
              </w:rPr>
              <w:t xml:space="preserve">9,1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Arial" w:hAnsi="Arial" w:eastAsia="Arial" w:cs="Arial"/>
                <w:i w:val="false"/>
                <w:b w:val="false"/>
                <w:u w:val="none"/>
                <w:strike w:val="false"/>
                <w:sz w:val="15"/>
                <w:szCs w:val="15"/>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FF00"/>
              </w:rPr>
              <w:t xml:space="preserve">▲</w:t>
            </w: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5"/>
                <w:szCs w:val="15"/>
                <w:color w:val="000000"/>
              </w:rPr>
              <w:t xml:space="preserve"> </w:t>
            </w: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5"/>
                <w:szCs w:val="15"/>
                <w:color w:val="000000"/>
              </w:rPr>
              <w:t xml:space="preserve">0,2</w:t>
            </w:r>
          </w:p>
        </w:tc>
      </w:tr>
      <w:tr>
        <w:trPr>
          <w:trHeight w:val="613"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Arial" w:hAnsi="Arial" w:eastAsia="Arial" w:cs="Arial"/>
                <w:i w:val="false"/>
                <w:b w:val="false"/>
                <w:u w:val="none"/>
                <w:strike w:val="false"/>
                <w:sz w:val="15"/>
                <w:szCs w:val="15"/>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5"/>
                <w:szCs w:val="15"/>
                <w:color w:val="000000"/>
              </w:rPr>
              <w:t xml:space="preserve">Tasa de Desocupación Femenina</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Arial" w:hAnsi="Arial" w:eastAsia="Arial" w:cs="Arial"/>
                <w:i w:val="false"/>
                <w:b w:val="false"/>
                <w:u w:val="none"/>
                <w:strike w:val="false"/>
                <w:sz w:val="15"/>
                <w:szCs w:val="15"/>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5"/>
                <w:szCs w:val="15"/>
                <w:color w:val="000000"/>
              </w:rPr>
              <w:t xml:space="preserve">10,0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Arial" w:hAnsi="Arial" w:eastAsia="Arial" w:cs="Arial"/>
                <w:i w:val="false"/>
                <w:b w:val="false"/>
                <w:u w:val="none"/>
                <w:strike w:val="false"/>
                <w:sz w:val="15"/>
                <w:szCs w:val="15"/>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5"/>
                <w:szCs w:val="15"/>
                <w:color w:val="000000"/>
              </w:rPr>
              <w:t xml:space="preserve">10,5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Arial" w:hAnsi="Arial" w:eastAsia="Arial" w:cs="Arial"/>
                <w:i w:val="false"/>
                <w:b w:val="false"/>
                <w:u w:val="none"/>
                <w:strike w:val="false"/>
                <w:sz w:val="15"/>
                <w:szCs w:val="15"/>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FF00"/>
              </w:rPr>
              <w:t xml:space="preserve">▲</w:t>
            </w: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5"/>
                <w:szCs w:val="15"/>
                <w:color w:val="000000"/>
              </w:rPr>
              <w:t xml:space="preserve"> </w:t>
            </w: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5"/>
                <w:szCs w:val="15"/>
                <w:color w:val="000000"/>
              </w:rPr>
              <w:t xml:space="preserve">0,5</w:t>
            </w:r>
          </w:p>
        </w:tc>
      </w:tr>
      <w:tr>
        <w:trPr>
          <w:trHeight w:val="615"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Arial" w:hAnsi="Arial" w:eastAsia="Arial" w:cs="Arial"/>
                <w:i w:val="false"/>
                <w:b w:val="false"/>
                <w:u w:val="none"/>
                <w:strike w:val="false"/>
                <w:sz w:val="15"/>
                <w:szCs w:val="15"/>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5"/>
                <w:szCs w:val="15"/>
                <w:color w:val="000000"/>
              </w:rPr>
              <w:t xml:space="preserve">Tasa de Ocupación Informal</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Arial" w:hAnsi="Arial" w:eastAsia="Arial" w:cs="Arial"/>
                <w:i w:val="false"/>
                <w:b w:val="false"/>
                <w:u w:val="none"/>
                <w:strike w:val="false"/>
                <w:sz w:val="15"/>
                <w:szCs w:val="15"/>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5"/>
                <w:szCs w:val="15"/>
                <w:color w:val="000000"/>
              </w:rPr>
              <w:t xml:space="preserve">26,5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Arial" w:hAnsi="Arial" w:eastAsia="Arial" w:cs="Arial"/>
                <w:i w:val="false"/>
                <w:b w:val="false"/>
                <w:u w:val="none"/>
                <w:strike w:val="false"/>
                <w:sz w:val="15"/>
                <w:szCs w:val="15"/>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5"/>
                <w:szCs w:val="15"/>
                <w:color w:val="000000"/>
              </w:rPr>
              <w:t xml:space="preserve">26,8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Arial" w:hAnsi="Arial" w:eastAsia="Arial" w:cs="Arial"/>
                <w:i w:val="false"/>
                <w:b w:val="false"/>
                <w:u w:val="none"/>
                <w:strike w:val="false"/>
                <w:sz w:val="15"/>
                <w:szCs w:val="15"/>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FF00"/>
              </w:rPr>
              <w:t xml:space="preserve">▲</w:t>
            </w: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5"/>
                <w:szCs w:val="15"/>
                <w:color w:val="000000"/>
              </w:rPr>
              <w:t xml:space="preserve"> </w:t>
            </w: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5"/>
                <w:szCs w:val="15"/>
                <w:color w:val="000000"/>
              </w:rPr>
              <w:t xml:space="preserve">0,3</w:t>
            </w:r>
          </w:p>
        </w:tc>
      </w:tr>
      <w:tr>
        <w:trPr>
          <w:trHeight w:val="615"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Arial" w:hAnsi="Arial" w:eastAsia="Arial" w:cs="Arial"/>
                <w:i w:val="false"/>
                <w:b w:val="false"/>
                <w:u w:val="none"/>
                <w:strike w:val="false"/>
                <w:sz w:val="15"/>
                <w:szCs w:val="15"/>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5"/>
                <w:szCs w:val="15"/>
                <w:color w:val="000000"/>
              </w:rPr>
              <w:t xml:space="preserve">Tasa de Ocupación</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Arial" w:hAnsi="Arial" w:eastAsia="Arial" w:cs="Arial"/>
                <w:i w:val="false"/>
                <w:b w:val="false"/>
                <w:u w:val="none"/>
                <w:strike w:val="false"/>
                <w:sz w:val="15"/>
                <w:szCs w:val="15"/>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5"/>
                <w:szCs w:val="15"/>
                <w:color w:val="000000"/>
              </w:rPr>
              <w:t xml:space="preserve">56,7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Arial" w:hAnsi="Arial" w:eastAsia="Arial" w:cs="Arial"/>
                <w:i w:val="false"/>
                <w:b w:val="false"/>
                <w:u w:val="none"/>
                <w:strike w:val="false"/>
                <w:sz w:val="15"/>
                <w:szCs w:val="15"/>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5"/>
                <w:szCs w:val="15"/>
                <w:color w:val="000000"/>
              </w:rPr>
              <w:t xml:space="preserve">56,7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Arial" w:hAnsi="Arial" w:eastAsia="Arial" w:cs="Arial"/>
                <w:i w:val="false"/>
                <w:b w:val="false"/>
                <w:u w:val="none"/>
                <w:strike w:val="false"/>
                <w:sz w:val="15"/>
                <w:szCs w:val="15"/>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
            </w: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5"/>
                <w:szCs w:val="15"/>
                <w:color w:val="000000"/>
              </w:rPr>
              <w:t xml:space="preserve"> </w:t>
            </w: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5"/>
                <w:szCs w:val="15"/>
                <w:color w:val="000000"/>
              </w:rPr>
              <w:t xml:space="preserve">0,0</w:t>
            </w:r>
          </w:p>
        </w:tc>
      </w:tr>
      <w:tr>
        <w:trPr>
          <w:trHeight w:val="613"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Arial" w:hAnsi="Arial" w:eastAsia="Arial" w:cs="Arial"/>
                <w:i w:val="false"/>
                <w:b w:val="false"/>
                <w:u w:val="none"/>
                <w:strike w:val="false"/>
                <w:sz w:val="15"/>
                <w:szCs w:val="15"/>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5"/>
                <w:szCs w:val="15"/>
                <w:color w:val="000000"/>
              </w:rPr>
              <w:t xml:space="preserve">Tasa de Participación</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Arial" w:hAnsi="Arial" w:eastAsia="Arial" w:cs="Arial"/>
                <w:i w:val="false"/>
                <w:b w:val="false"/>
                <w:u w:val="none"/>
                <w:strike w:val="false"/>
                <w:sz w:val="15"/>
                <w:szCs w:val="15"/>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5"/>
                <w:szCs w:val="15"/>
                <w:color w:val="000000"/>
              </w:rPr>
              <w:t xml:space="preserve">62,3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Arial" w:hAnsi="Arial" w:eastAsia="Arial" w:cs="Arial"/>
                <w:i w:val="false"/>
                <w:b w:val="false"/>
                <w:u w:val="none"/>
                <w:strike w:val="false"/>
                <w:sz w:val="15"/>
                <w:szCs w:val="15"/>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5"/>
                <w:szCs w:val="15"/>
                <w:color w:val="000000"/>
              </w:rPr>
              <w:t xml:space="preserve">62,3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Arial" w:hAnsi="Arial" w:eastAsia="Arial" w:cs="Arial"/>
                <w:i w:val="false"/>
                <w:b w:val="false"/>
                <w:u w:val="none"/>
                <w:strike w:val="false"/>
                <w:sz w:val="15"/>
                <w:szCs w:val="15"/>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
            </w: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5"/>
                <w:szCs w:val="15"/>
                <w:color w:val="000000"/>
              </w:rPr>
              <w:t xml:space="preserve"> </w:t>
            </w: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5"/>
                <w:szCs w:val="15"/>
                <w:color w:val="000000"/>
              </w:rPr>
              <w:t xml:space="preserve">0,0</w:t>
            </w:r>
          </w:p>
        </w:tc>
      </w:tr>
      <w:tr>
        <w:trPr>
          <w:trHeight w:val="613" w:hRule="auto"/>
        </w:trPr>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Arial" w:hAnsi="Arial" w:eastAsia="Arial" w:cs="Arial"/>
                <w:i w:val="false"/>
                <w:b w:val="false"/>
                <w:u w:val="none"/>
                <w:strike w:val="false"/>
                <w:sz w:val="15"/>
                <w:szCs w:val="15"/>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5"/>
                <w:szCs w:val="15"/>
                <w:color w:val="000000"/>
              </w:rPr>
              <w:t xml:space="preserve">Tasa de Participación Femenina</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Arial" w:hAnsi="Arial" w:eastAsia="Arial" w:cs="Arial"/>
                <w:i w:val="false"/>
                <w:b w:val="false"/>
                <w:u w:val="none"/>
                <w:strike w:val="false"/>
                <w:sz w:val="15"/>
                <w:szCs w:val="15"/>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5"/>
                <w:szCs w:val="15"/>
                <w:color w:val="000000"/>
              </w:rPr>
              <w:t xml:space="preserve">53,4</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Arial" w:hAnsi="Arial" w:eastAsia="Arial" w:cs="Arial"/>
                <w:i w:val="false"/>
                <w:b w:val="false"/>
                <w:u w:val="none"/>
                <w:strike w:val="false"/>
                <w:sz w:val="15"/>
                <w:szCs w:val="15"/>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5"/>
                <w:szCs w:val="15"/>
                <w:color w:val="000000"/>
              </w:rPr>
              <w:t xml:space="preserve">53,4</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Arial" w:hAnsi="Arial" w:eastAsia="Arial" w:cs="Arial"/>
                <w:i w:val="false"/>
                <w:b w:val="false"/>
                <w:u w:val="none"/>
                <w:strike w:val="false"/>
                <w:sz w:val="15"/>
                <w:szCs w:val="15"/>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
            </w: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5"/>
                <w:szCs w:val="15"/>
                <w:color w:val="000000"/>
              </w:rPr>
              <w:t xml:space="preserve"> </w:t>
            </w: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5"/>
                <w:szCs w:val="15"/>
                <w:color w:val="000000"/>
              </w:rPr>
              <w:t xml:space="preserve">0,0</w:t>
            </w:r>
          </w:p>
        </w:tc>
      </w:tr>
    </w:tbl>
    <w:p>
      <w:pPr>
        <w:pStyle w:val="Textoindependiente"/>
      </w:pPr>
      <w:r>
        <w:t xml:space="preserve">La tabla presenta la variación mensual de los principales indicadores laborales entre EFM 2025 y EFM 2026, mostrando los cambios observados en empleo, desocupación, informalidad y participación laboral.</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fixed"/>
        <w:jc w:val="center"/>
        <w:tblLook w:firstRow="1" w:lastRow="0" w:firstColumn="0" w:lastColumn="0" w:noHBand="0" w:noVBand="1"/>
      </w:tblPr>
      <w:tblGrid>
        <w:gridCol w:w="3859"/>
        <w:gridCol w:w="1695"/>
        <w:gridCol w:w="1695"/>
        <w:gridCol w:w="1401"/>
      </w:tblGrid>
      <w:tr>
        <w:trPr>
          <w:trHeight w:val="617" w:hRule="auto"/>
          <w:tblHeader/>
        </w:trPr>
        <w:tc>
          <w:tcPr>
            <w:gridSpan w:val="4"/>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5"/>
                <w:szCs w:val="15"/>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5"/>
                <w:szCs w:val="15"/>
                <w:color w:val="000000"/>
              </w:rPr>
              <w:t xml:space="preserve">Tabla 3b. Variación entre Trimestre actual y año anterior</w:t>
            </w:r>
          </w:p>
        </w:tc>
      </w:tr>
      <w:tr>
        <w:trPr>
          <w:trHeight w:val="617" w:hRule="auto"/>
          <w:tblHeader/>
        </w:trPr>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5"/>
                <w:szCs w:val="15"/>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5"/>
                <w:szCs w:val="15"/>
                <w:color w:val="000000"/>
              </w:rPr>
              <w:t xml:space="preserve">Categorias</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5"/>
                <w:szCs w:val="15"/>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5"/>
                <w:szCs w:val="15"/>
                <w:color w:val="000000"/>
              </w:rPr>
              <w:t xml:space="preserve">FMA - 2025</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5"/>
                <w:szCs w:val="15"/>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5"/>
                <w:szCs w:val="15"/>
                <w:color w:val="000000"/>
              </w:rPr>
              <w:t xml:space="preserve">FMA - 2026</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5"/>
                <w:szCs w:val="15"/>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5"/>
                <w:szCs w:val="15"/>
                <w:color w:val="000000"/>
              </w:rPr>
              <w:t xml:space="preserve">Diferencia</w:t>
            </w:r>
          </w:p>
        </w:tc>
      </w:tr>
      <w:tr>
        <w:trPr>
          <w:trHeight w:val="600" w:hRule="auto"/>
        </w:trPr>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Arial" w:hAnsi="Arial" w:eastAsia="Arial" w:cs="Arial"/>
                <w:i w:val="false"/>
                <w:b w:val="false"/>
                <w:u w:val="none"/>
                <w:strike w:val="false"/>
                <w:sz w:val="15"/>
                <w:szCs w:val="15"/>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5"/>
                <w:szCs w:val="15"/>
                <w:color w:val="000000"/>
              </w:rPr>
              <w:t xml:space="preserve">PET</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Arial" w:hAnsi="Arial" w:eastAsia="Arial" w:cs="Arial"/>
                <w:i w:val="false"/>
                <w:b w:val="false"/>
                <w:u w:val="none"/>
                <w:strike w:val="false"/>
                <w:sz w:val="15"/>
                <w:szCs w:val="15"/>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5"/>
                <w:szCs w:val="15"/>
                <w:color w:val="000000"/>
              </w:rPr>
              <w:t xml:space="preserve">16.493.767</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Arial" w:hAnsi="Arial" w:eastAsia="Arial" w:cs="Arial"/>
                <w:i w:val="false"/>
                <w:b w:val="false"/>
                <w:u w:val="none"/>
                <w:strike w:val="false"/>
                <w:sz w:val="15"/>
                <w:szCs w:val="15"/>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5"/>
                <w:szCs w:val="15"/>
                <w:color w:val="000000"/>
              </w:rPr>
              <w:t xml:space="preserve">16.639.717</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Arial" w:hAnsi="Arial" w:eastAsia="Arial" w:cs="Arial"/>
                <w:i w:val="false"/>
                <w:b w:val="false"/>
                <w:u w:val="none"/>
                <w:strike w:val="false"/>
                <w:sz w:val="15"/>
                <w:szCs w:val="15"/>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FF00"/>
              </w:rPr>
              <w:t xml:space="preserve">▲</w:t>
            </w: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5"/>
                <w:szCs w:val="15"/>
                <w:color w:val="000000"/>
              </w:rPr>
              <w:t xml:space="preserve"> </w:t>
            </w: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5"/>
                <w:szCs w:val="15"/>
                <w:color w:val="000000"/>
              </w:rPr>
              <w:t xml:space="preserve">145.950</w:t>
            </w:r>
          </w:p>
        </w:tc>
      </w:tr>
      <w:tr>
        <w:trPr>
          <w:trHeight w:val="614"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Arial" w:hAnsi="Arial" w:eastAsia="Arial" w:cs="Arial"/>
                <w:i w:val="false"/>
                <w:b w:val="false"/>
                <w:u w:val="none"/>
                <w:strike w:val="false"/>
                <w:sz w:val="15"/>
                <w:szCs w:val="15"/>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5"/>
                <w:szCs w:val="15"/>
                <w:color w:val="000000"/>
              </w:rPr>
              <w:t xml:space="preserve">Fuerza de Trabajo</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Arial" w:hAnsi="Arial" w:eastAsia="Arial" w:cs="Arial"/>
                <w:i w:val="false"/>
                <w:b w:val="false"/>
                <w:u w:val="none"/>
                <w:strike w:val="false"/>
                <w:sz w:val="15"/>
                <w:szCs w:val="15"/>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5"/>
                <w:szCs w:val="15"/>
                <w:color w:val="000000"/>
              </w:rPr>
              <w:t xml:space="preserve">10.267.025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Arial" w:hAnsi="Arial" w:eastAsia="Arial" w:cs="Arial"/>
                <w:i w:val="false"/>
                <w:b w:val="false"/>
                <w:u w:val="none"/>
                <w:strike w:val="false"/>
                <w:sz w:val="15"/>
                <w:szCs w:val="15"/>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5"/>
                <w:szCs w:val="15"/>
                <w:color w:val="000000"/>
              </w:rPr>
              <w:t xml:space="preserve">10.372.400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Arial" w:hAnsi="Arial" w:eastAsia="Arial" w:cs="Arial"/>
                <w:i w:val="false"/>
                <w:b w:val="false"/>
                <w:u w:val="none"/>
                <w:strike w:val="false"/>
                <w:sz w:val="15"/>
                <w:szCs w:val="15"/>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FF00"/>
              </w:rPr>
              <w:t xml:space="preserve">▲</w:t>
            </w: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5"/>
                <w:szCs w:val="15"/>
                <w:color w:val="000000"/>
              </w:rPr>
              <w:t xml:space="preserve"> </w:t>
            </w: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5"/>
                <w:szCs w:val="15"/>
                <w:color w:val="000000"/>
              </w:rPr>
              <w:t xml:space="preserve">105.375</w:t>
            </w:r>
          </w:p>
        </w:tc>
      </w:tr>
      <w:tr>
        <w:trPr>
          <w:trHeight w:val="615"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Arial" w:hAnsi="Arial" w:eastAsia="Arial" w:cs="Arial"/>
                <w:i w:val="false"/>
                <w:b w:val="false"/>
                <w:u w:val="none"/>
                <w:strike w:val="false"/>
                <w:sz w:val="15"/>
                <w:szCs w:val="15"/>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5"/>
                <w:szCs w:val="15"/>
                <w:color w:val="000000"/>
              </w:rPr>
              <w:t xml:space="preserve">Ocupados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Arial" w:hAnsi="Arial" w:eastAsia="Arial" w:cs="Arial"/>
                <w:i w:val="false"/>
                <w:b w:val="false"/>
                <w:u w:val="none"/>
                <w:strike w:val="false"/>
                <w:sz w:val="15"/>
                <w:szCs w:val="15"/>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5"/>
                <w:szCs w:val="15"/>
                <w:color w:val="000000"/>
              </w:rPr>
              <w:t xml:space="preserve">9.359.307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Arial" w:hAnsi="Arial" w:eastAsia="Arial" w:cs="Arial"/>
                <w:i w:val="false"/>
                <w:b w:val="false"/>
                <w:u w:val="none"/>
                <w:strike w:val="false"/>
                <w:sz w:val="15"/>
                <w:szCs w:val="15"/>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5"/>
                <w:szCs w:val="15"/>
                <w:color w:val="000000"/>
              </w:rPr>
              <w:t xml:space="preserve">9.427.606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Arial" w:hAnsi="Arial" w:eastAsia="Arial" w:cs="Arial"/>
                <w:i w:val="false"/>
                <w:b w:val="false"/>
                <w:u w:val="none"/>
                <w:strike w:val="false"/>
                <w:sz w:val="15"/>
                <w:szCs w:val="15"/>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FF00"/>
              </w:rPr>
              <w:t xml:space="preserve">▲</w:t>
            </w: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5"/>
                <w:szCs w:val="15"/>
                <w:color w:val="000000"/>
              </w:rPr>
              <w:t xml:space="preserve"> </w:t>
            </w: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5"/>
                <w:szCs w:val="15"/>
                <w:color w:val="000000"/>
              </w:rPr>
              <w:t xml:space="preserve">68.299</w:t>
            </w:r>
          </w:p>
        </w:tc>
      </w:tr>
      <w:tr>
        <w:trPr>
          <w:trHeight w:val="612"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Arial" w:hAnsi="Arial" w:eastAsia="Arial" w:cs="Arial"/>
                <w:i w:val="false"/>
                <w:b w:val="false"/>
                <w:u w:val="none"/>
                <w:strike w:val="false"/>
                <w:sz w:val="15"/>
                <w:szCs w:val="15"/>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5"/>
                <w:szCs w:val="15"/>
                <w:color w:val="000000"/>
              </w:rPr>
              <w:t xml:space="preserve">Desocupados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Arial" w:hAnsi="Arial" w:eastAsia="Arial" w:cs="Arial"/>
                <w:i w:val="false"/>
                <w:b w:val="false"/>
                <w:u w:val="none"/>
                <w:strike w:val="false"/>
                <w:sz w:val="15"/>
                <w:szCs w:val="15"/>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5"/>
                <w:szCs w:val="15"/>
                <w:color w:val="000000"/>
              </w:rPr>
              <w:t xml:space="preserve">907.718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Arial" w:hAnsi="Arial" w:eastAsia="Arial" w:cs="Arial"/>
                <w:i w:val="false"/>
                <w:b w:val="false"/>
                <w:u w:val="none"/>
                <w:strike w:val="false"/>
                <w:sz w:val="15"/>
                <w:szCs w:val="15"/>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5"/>
                <w:szCs w:val="15"/>
                <w:color w:val="000000"/>
              </w:rPr>
              <w:t xml:space="preserve">944.794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Arial" w:hAnsi="Arial" w:eastAsia="Arial" w:cs="Arial"/>
                <w:i w:val="false"/>
                <w:b w:val="false"/>
                <w:u w:val="none"/>
                <w:strike w:val="false"/>
                <w:sz w:val="15"/>
                <w:szCs w:val="15"/>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FF00"/>
              </w:rPr>
              <w:t xml:space="preserve">▲</w:t>
            </w: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5"/>
                <w:szCs w:val="15"/>
                <w:color w:val="000000"/>
              </w:rPr>
              <w:t xml:space="preserve"> </w:t>
            </w: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5"/>
                <w:szCs w:val="15"/>
                <w:color w:val="000000"/>
              </w:rPr>
              <w:t xml:space="preserve">37.076</w:t>
            </w:r>
          </w:p>
        </w:tc>
      </w:tr>
      <w:tr>
        <w:trPr>
          <w:trHeight w:val="615"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Arial" w:hAnsi="Arial" w:eastAsia="Arial" w:cs="Arial"/>
                <w:i w:val="false"/>
                <w:b w:val="false"/>
                <w:u w:val="none"/>
                <w:strike w:val="false"/>
                <w:sz w:val="15"/>
                <w:szCs w:val="15"/>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5"/>
                <w:szCs w:val="15"/>
                <w:color w:val="000000"/>
              </w:rPr>
              <w:t xml:space="preserve">Ocupados Formales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Arial" w:hAnsi="Arial" w:eastAsia="Arial" w:cs="Arial"/>
                <w:i w:val="false"/>
                <w:b w:val="false"/>
                <w:u w:val="none"/>
                <w:strike w:val="false"/>
                <w:sz w:val="15"/>
                <w:szCs w:val="15"/>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5"/>
                <w:szCs w:val="15"/>
                <w:color w:val="000000"/>
              </w:rPr>
              <w:t xml:space="preserve">6.941.165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Arial" w:hAnsi="Arial" w:eastAsia="Arial" w:cs="Arial"/>
                <w:i w:val="false"/>
                <w:b w:val="false"/>
                <w:u w:val="none"/>
                <w:strike w:val="false"/>
                <w:sz w:val="15"/>
                <w:szCs w:val="15"/>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5"/>
                <w:szCs w:val="15"/>
                <w:color w:val="000000"/>
              </w:rPr>
              <w:t xml:space="preserve">6.901.608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Arial" w:hAnsi="Arial" w:eastAsia="Arial" w:cs="Arial"/>
                <w:i w:val="false"/>
                <w:b w:val="false"/>
                <w:u w:val="none"/>
                <w:strike w:val="false"/>
                <w:sz w:val="15"/>
                <w:szCs w:val="15"/>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FF0000"/>
              </w:rPr>
              <w:t xml:space="preserve">▼</w:t>
            </w: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5"/>
                <w:szCs w:val="15"/>
                <w:color w:val="000000"/>
              </w:rPr>
              <w:t xml:space="preserve"> </w:t>
            </w: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5"/>
                <w:szCs w:val="15"/>
                <w:color w:val="000000"/>
              </w:rPr>
              <w:t xml:space="preserve">-39.557</w:t>
            </w:r>
          </w:p>
        </w:tc>
      </w:tr>
      <w:tr>
        <w:trPr>
          <w:trHeight w:val="615"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Arial" w:hAnsi="Arial" w:eastAsia="Arial" w:cs="Arial"/>
                <w:i w:val="false"/>
                <w:b w:val="false"/>
                <w:u w:val="none"/>
                <w:strike w:val="false"/>
                <w:sz w:val="15"/>
                <w:szCs w:val="15"/>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5"/>
                <w:szCs w:val="15"/>
                <w:color w:val="000000"/>
              </w:rPr>
              <w:t xml:space="preserve">Ocupados sin Asalariados Públicos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Arial" w:hAnsi="Arial" w:eastAsia="Arial" w:cs="Arial"/>
                <w:i w:val="false"/>
                <w:b w:val="false"/>
                <w:u w:val="none"/>
                <w:strike w:val="false"/>
                <w:sz w:val="15"/>
                <w:szCs w:val="15"/>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5"/>
                <w:szCs w:val="15"/>
                <w:color w:val="000000"/>
              </w:rPr>
              <w:t xml:space="preserve">8.177.563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Arial" w:hAnsi="Arial" w:eastAsia="Arial" w:cs="Arial"/>
                <w:i w:val="false"/>
                <w:b w:val="false"/>
                <w:u w:val="none"/>
                <w:strike w:val="false"/>
                <w:sz w:val="15"/>
                <w:szCs w:val="15"/>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5"/>
                <w:szCs w:val="15"/>
                <w:color w:val="000000"/>
              </w:rPr>
              <w:t xml:space="preserve">8.265.838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Arial" w:hAnsi="Arial" w:eastAsia="Arial" w:cs="Arial"/>
                <w:i w:val="false"/>
                <w:b w:val="false"/>
                <w:u w:val="none"/>
                <w:strike w:val="false"/>
                <w:sz w:val="15"/>
                <w:szCs w:val="15"/>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FF00"/>
              </w:rPr>
              <w:t xml:space="preserve">▲</w:t>
            </w: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5"/>
                <w:szCs w:val="15"/>
                <w:color w:val="000000"/>
              </w:rPr>
              <w:t xml:space="preserve"> </w:t>
            </w: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5"/>
                <w:szCs w:val="15"/>
                <w:color w:val="000000"/>
              </w:rPr>
              <w:t xml:space="preserve">88.275</w:t>
            </w:r>
          </w:p>
        </w:tc>
      </w:tr>
      <w:tr>
        <w:trPr>
          <w:trHeight w:val="60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Arial" w:hAnsi="Arial" w:eastAsia="Arial" w:cs="Arial"/>
                <w:i w:val="false"/>
                <w:b w:val="false"/>
                <w:u w:val="none"/>
                <w:strike w:val="false"/>
                <w:sz w:val="15"/>
                <w:szCs w:val="15"/>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5"/>
                <w:szCs w:val="15"/>
                <w:color w:val="000000"/>
              </w:rPr>
              <w:t xml:space="preserve">Asalariados Privados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Arial" w:hAnsi="Arial" w:eastAsia="Arial" w:cs="Arial"/>
                <w:i w:val="false"/>
                <w:b w:val="false"/>
                <w:u w:val="none"/>
                <w:strike w:val="false"/>
                <w:sz w:val="15"/>
                <w:szCs w:val="15"/>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5"/>
                <w:szCs w:val="15"/>
                <w:color w:val="000000"/>
              </w:rPr>
              <w:t xml:space="preserve">5.756.917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Arial" w:hAnsi="Arial" w:eastAsia="Arial" w:cs="Arial"/>
                <w:i w:val="false"/>
                <w:b w:val="false"/>
                <w:u w:val="none"/>
                <w:strike w:val="false"/>
                <w:sz w:val="15"/>
                <w:szCs w:val="15"/>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5"/>
                <w:szCs w:val="15"/>
                <w:color w:val="000000"/>
              </w:rPr>
              <w:t xml:space="preserve">5.766.433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Arial" w:hAnsi="Arial" w:eastAsia="Arial" w:cs="Arial"/>
                <w:i w:val="false"/>
                <w:b w:val="false"/>
                <w:u w:val="none"/>
                <w:strike w:val="false"/>
                <w:sz w:val="15"/>
                <w:szCs w:val="15"/>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FF00"/>
              </w:rPr>
              <w:t xml:space="preserve">▲</w:t>
            </w: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5"/>
                <w:szCs w:val="15"/>
                <w:color w:val="000000"/>
              </w:rPr>
              <w:t xml:space="preserve"> </w:t>
            </w: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5"/>
                <w:szCs w:val="15"/>
                <w:color w:val="000000"/>
              </w:rPr>
              <w:t xml:space="preserve">9.516</w:t>
            </w:r>
          </w:p>
        </w:tc>
      </w:tr>
      <w:tr>
        <w:trPr>
          <w:trHeight w:val="60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Arial" w:hAnsi="Arial" w:eastAsia="Arial" w:cs="Arial"/>
                <w:i w:val="false"/>
                <w:b w:val="false"/>
                <w:u w:val="none"/>
                <w:strike w:val="false"/>
                <w:sz w:val="15"/>
                <w:szCs w:val="15"/>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5"/>
                <w:szCs w:val="15"/>
                <w:color w:val="000000"/>
              </w:rPr>
              <w:t xml:space="preserve">Asalariados Públicos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Arial" w:hAnsi="Arial" w:eastAsia="Arial" w:cs="Arial"/>
                <w:i w:val="false"/>
                <w:b w:val="false"/>
                <w:u w:val="none"/>
                <w:strike w:val="false"/>
                <w:sz w:val="15"/>
                <w:szCs w:val="15"/>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5"/>
                <w:szCs w:val="15"/>
                <w:color w:val="000000"/>
              </w:rPr>
              <w:t xml:space="preserve">1.181.745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Arial" w:hAnsi="Arial" w:eastAsia="Arial" w:cs="Arial"/>
                <w:i w:val="false"/>
                <w:b w:val="false"/>
                <w:u w:val="none"/>
                <w:strike w:val="false"/>
                <w:sz w:val="15"/>
                <w:szCs w:val="15"/>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5"/>
                <w:szCs w:val="15"/>
                <w:color w:val="000000"/>
              </w:rPr>
              <w:t xml:space="preserve">1.161.768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Arial" w:hAnsi="Arial" w:eastAsia="Arial" w:cs="Arial"/>
                <w:i w:val="false"/>
                <w:b w:val="false"/>
                <w:u w:val="none"/>
                <w:strike w:val="false"/>
                <w:sz w:val="15"/>
                <w:szCs w:val="15"/>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FF0000"/>
              </w:rPr>
              <w:t xml:space="preserve">▼</w:t>
            </w: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5"/>
                <w:szCs w:val="15"/>
                <w:color w:val="000000"/>
              </w:rPr>
              <w:t xml:space="preserve"> </w:t>
            </w: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5"/>
                <w:szCs w:val="15"/>
                <w:color w:val="000000"/>
              </w:rPr>
              <w:t xml:space="preserve">-19.977</w:t>
            </w:r>
          </w:p>
        </w:tc>
      </w:tr>
      <w:tr>
        <w:trPr>
          <w:trHeight w:val="615"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Arial" w:hAnsi="Arial" w:eastAsia="Arial" w:cs="Arial"/>
                <w:i w:val="false"/>
                <w:b w:val="false"/>
                <w:u w:val="none"/>
                <w:strike w:val="false"/>
                <w:sz w:val="15"/>
                <w:szCs w:val="15"/>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5"/>
                <w:szCs w:val="15"/>
                <w:color w:val="000000"/>
              </w:rPr>
              <w:t xml:space="preserve">Ocupadas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Arial" w:hAnsi="Arial" w:eastAsia="Arial" w:cs="Arial"/>
                <w:i w:val="false"/>
                <w:b w:val="false"/>
                <w:u w:val="none"/>
                <w:strike w:val="false"/>
                <w:sz w:val="15"/>
                <w:szCs w:val="15"/>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5"/>
                <w:szCs w:val="15"/>
                <w:color w:val="000000"/>
              </w:rPr>
              <w:t xml:space="preserve">4.008.732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Arial" w:hAnsi="Arial" w:eastAsia="Arial" w:cs="Arial"/>
                <w:i w:val="false"/>
                <w:b w:val="false"/>
                <w:u w:val="none"/>
                <w:strike w:val="false"/>
                <w:sz w:val="15"/>
                <w:szCs w:val="15"/>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5"/>
                <w:szCs w:val="15"/>
                <w:color w:val="000000"/>
              </w:rPr>
              <w:t xml:space="preserve">4.059.488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Arial" w:hAnsi="Arial" w:eastAsia="Arial" w:cs="Arial"/>
                <w:i w:val="false"/>
                <w:b w:val="false"/>
                <w:u w:val="none"/>
                <w:strike w:val="false"/>
                <w:sz w:val="15"/>
                <w:szCs w:val="15"/>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FF00"/>
              </w:rPr>
              <w:t xml:space="preserve">▲</w:t>
            </w: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5"/>
                <w:szCs w:val="15"/>
                <w:color w:val="000000"/>
              </w:rPr>
              <w:t xml:space="preserve"> </w:t>
            </w: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5"/>
                <w:szCs w:val="15"/>
                <w:color w:val="000000"/>
              </w:rPr>
              <w:t xml:space="preserve">50.756</w:t>
            </w:r>
          </w:p>
        </w:tc>
      </w:tr>
      <w:tr>
        <w:trPr>
          <w:trHeight w:val="615"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Arial" w:hAnsi="Arial" w:eastAsia="Arial" w:cs="Arial"/>
                <w:i w:val="false"/>
                <w:b w:val="false"/>
                <w:u w:val="none"/>
                <w:strike w:val="false"/>
                <w:sz w:val="15"/>
                <w:szCs w:val="15"/>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5"/>
                <w:szCs w:val="15"/>
                <w:color w:val="000000"/>
              </w:rPr>
              <w:t xml:space="preserve">Ocupadas Formales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Arial" w:hAnsi="Arial" w:eastAsia="Arial" w:cs="Arial"/>
                <w:i w:val="false"/>
                <w:b w:val="false"/>
                <w:u w:val="none"/>
                <w:strike w:val="false"/>
                <w:sz w:val="15"/>
                <w:szCs w:val="15"/>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5"/>
                <w:szCs w:val="15"/>
                <w:color w:val="000000"/>
              </w:rPr>
              <w:t xml:space="preserve">2.913.439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Arial" w:hAnsi="Arial" w:eastAsia="Arial" w:cs="Arial"/>
                <w:i w:val="false"/>
                <w:b w:val="false"/>
                <w:u w:val="none"/>
                <w:strike w:val="false"/>
                <w:sz w:val="15"/>
                <w:szCs w:val="15"/>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5"/>
                <w:szCs w:val="15"/>
                <w:color w:val="000000"/>
              </w:rPr>
              <w:t xml:space="preserve">2.897.365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Arial" w:hAnsi="Arial" w:eastAsia="Arial" w:cs="Arial"/>
                <w:i w:val="false"/>
                <w:b w:val="false"/>
                <w:u w:val="none"/>
                <w:strike w:val="false"/>
                <w:sz w:val="15"/>
                <w:szCs w:val="15"/>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FF0000"/>
              </w:rPr>
              <w:t xml:space="preserve">▼</w:t>
            </w: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5"/>
                <w:szCs w:val="15"/>
                <w:color w:val="000000"/>
              </w:rPr>
              <w:t xml:space="preserve"> </w:t>
            </w: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5"/>
                <w:szCs w:val="15"/>
                <w:color w:val="000000"/>
              </w:rPr>
              <w:t xml:space="preserve">-16.074</w:t>
            </w:r>
          </w:p>
        </w:tc>
      </w:tr>
      <w:tr>
        <w:trPr>
          <w:trHeight w:val="613"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Arial" w:hAnsi="Arial" w:eastAsia="Arial" w:cs="Arial"/>
                <w:i w:val="false"/>
                <w:b w:val="false"/>
                <w:u w:val="none"/>
                <w:strike w:val="false"/>
                <w:sz w:val="15"/>
                <w:szCs w:val="15"/>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5"/>
                <w:szCs w:val="15"/>
                <w:color w:val="000000"/>
              </w:rPr>
              <w:t xml:space="preserve">Tasa de Desocupación</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Arial" w:hAnsi="Arial" w:eastAsia="Arial" w:cs="Arial"/>
                <w:i w:val="false"/>
                <w:b w:val="false"/>
                <w:u w:val="none"/>
                <w:strike w:val="false"/>
                <w:sz w:val="15"/>
                <w:szCs w:val="15"/>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5"/>
                <w:szCs w:val="15"/>
                <w:color w:val="000000"/>
              </w:rPr>
              <w:t xml:space="preserve">8,8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Arial" w:hAnsi="Arial" w:eastAsia="Arial" w:cs="Arial"/>
                <w:i w:val="false"/>
                <w:b w:val="false"/>
                <w:u w:val="none"/>
                <w:strike w:val="false"/>
                <w:sz w:val="15"/>
                <w:szCs w:val="15"/>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5"/>
                <w:szCs w:val="15"/>
                <w:color w:val="000000"/>
              </w:rPr>
              <w:t xml:space="preserve">9,1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Arial" w:hAnsi="Arial" w:eastAsia="Arial" w:cs="Arial"/>
                <w:i w:val="false"/>
                <w:b w:val="false"/>
                <w:u w:val="none"/>
                <w:strike w:val="false"/>
                <w:sz w:val="15"/>
                <w:szCs w:val="15"/>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FF00"/>
              </w:rPr>
              <w:t xml:space="preserve">▲</w:t>
            </w: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5"/>
                <w:szCs w:val="15"/>
                <w:color w:val="000000"/>
              </w:rPr>
              <w:t xml:space="preserve"> </w:t>
            </w: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5"/>
                <w:szCs w:val="15"/>
                <w:color w:val="000000"/>
              </w:rPr>
              <w:t xml:space="preserve">0,3</w:t>
            </w:r>
          </w:p>
        </w:tc>
      </w:tr>
      <w:tr>
        <w:trPr>
          <w:trHeight w:val="613"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Arial" w:hAnsi="Arial" w:eastAsia="Arial" w:cs="Arial"/>
                <w:i w:val="false"/>
                <w:b w:val="false"/>
                <w:u w:val="none"/>
                <w:strike w:val="false"/>
                <w:sz w:val="15"/>
                <w:szCs w:val="15"/>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5"/>
                <w:szCs w:val="15"/>
                <w:color w:val="000000"/>
              </w:rPr>
              <w:t xml:space="preserve">Tasa de Desocupación Femenina</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Arial" w:hAnsi="Arial" w:eastAsia="Arial" w:cs="Arial"/>
                <w:i w:val="false"/>
                <w:b w:val="false"/>
                <w:u w:val="none"/>
                <w:strike w:val="false"/>
                <w:sz w:val="15"/>
                <w:szCs w:val="15"/>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5"/>
                <w:szCs w:val="15"/>
                <w:color w:val="000000"/>
              </w:rPr>
              <w:t xml:space="preserve">9,7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Arial" w:hAnsi="Arial" w:eastAsia="Arial" w:cs="Arial"/>
                <w:i w:val="false"/>
                <w:b w:val="false"/>
                <w:u w:val="none"/>
                <w:strike w:val="false"/>
                <w:sz w:val="15"/>
                <w:szCs w:val="15"/>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5"/>
                <w:szCs w:val="15"/>
                <w:color w:val="000000"/>
              </w:rPr>
              <w:t xml:space="preserve">10,5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Arial" w:hAnsi="Arial" w:eastAsia="Arial" w:cs="Arial"/>
                <w:i w:val="false"/>
                <w:b w:val="false"/>
                <w:u w:val="none"/>
                <w:strike w:val="false"/>
                <w:sz w:val="15"/>
                <w:szCs w:val="15"/>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FF00"/>
              </w:rPr>
              <w:t xml:space="preserve">▲</w:t>
            </w: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5"/>
                <w:szCs w:val="15"/>
                <w:color w:val="000000"/>
              </w:rPr>
              <w:t xml:space="preserve"> </w:t>
            </w: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5"/>
                <w:szCs w:val="15"/>
                <w:color w:val="000000"/>
              </w:rPr>
              <w:t xml:space="preserve">0,8</w:t>
            </w:r>
          </w:p>
        </w:tc>
      </w:tr>
      <w:tr>
        <w:trPr>
          <w:trHeight w:val="615"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Arial" w:hAnsi="Arial" w:eastAsia="Arial" w:cs="Arial"/>
                <w:i w:val="false"/>
                <w:b w:val="false"/>
                <w:u w:val="none"/>
                <w:strike w:val="false"/>
                <w:sz w:val="15"/>
                <w:szCs w:val="15"/>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5"/>
                <w:szCs w:val="15"/>
                <w:color w:val="000000"/>
              </w:rPr>
              <w:t xml:space="preserve">Tasa de Ocupación Informal</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Arial" w:hAnsi="Arial" w:eastAsia="Arial" w:cs="Arial"/>
                <w:i w:val="false"/>
                <w:b w:val="false"/>
                <w:u w:val="none"/>
                <w:strike w:val="false"/>
                <w:sz w:val="15"/>
                <w:szCs w:val="15"/>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5"/>
                <w:szCs w:val="15"/>
                <w:color w:val="000000"/>
              </w:rPr>
              <w:t xml:space="preserve">25,8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Arial" w:hAnsi="Arial" w:eastAsia="Arial" w:cs="Arial"/>
                <w:i w:val="false"/>
                <w:b w:val="false"/>
                <w:u w:val="none"/>
                <w:strike w:val="false"/>
                <w:sz w:val="15"/>
                <w:szCs w:val="15"/>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5"/>
                <w:szCs w:val="15"/>
                <w:color w:val="000000"/>
              </w:rPr>
              <w:t xml:space="preserve">26,8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Arial" w:hAnsi="Arial" w:eastAsia="Arial" w:cs="Arial"/>
                <w:i w:val="false"/>
                <w:b w:val="false"/>
                <w:u w:val="none"/>
                <w:strike w:val="false"/>
                <w:sz w:val="15"/>
                <w:szCs w:val="15"/>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FF00"/>
              </w:rPr>
              <w:t xml:space="preserve">▲</w:t>
            </w: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5"/>
                <w:szCs w:val="15"/>
                <w:color w:val="000000"/>
              </w:rPr>
              <w:t xml:space="preserve"> </w:t>
            </w: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5"/>
                <w:szCs w:val="15"/>
                <w:color w:val="000000"/>
              </w:rPr>
              <w:t xml:space="preserve">1,0</w:t>
            </w:r>
          </w:p>
        </w:tc>
      </w:tr>
      <w:tr>
        <w:trPr>
          <w:trHeight w:val="615"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Arial" w:hAnsi="Arial" w:eastAsia="Arial" w:cs="Arial"/>
                <w:i w:val="false"/>
                <w:b w:val="false"/>
                <w:u w:val="none"/>
                <w:strike w:val="false"/>
                <w:sz w:val="15"/>
                <w:szCs w:val="15"/>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5"/>
                <w:szCs w:val="15"/>
                <w:color w:val="000000"/>
              </w:rPr>
              <w:t xml:space="preserve">Tasa de Ocupación</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Arial" w:hAnsi="Arial" w:eastAsia="Arial" w:cs="Arial"/>
                <w:i w:val="false"/>
                <w:b w:val="false"/>
                <w:u w:val="none"/>
                <w:strike w:val="false"/>
                <w:sz w:val="15"/>
                <w:szCs w:val="15"/>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5"/>
                <w:szCs w:val="15"/>
                <w:color w:val="000000"/>
              </w:rPr>
              <w:t xml:space="preserve">56,7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Arial" w:hAnsi="Arial" w:eastAsia="Arial" w:cs="Arial"/>
                <w:i w:val="false"/>
                <w:b w:val="false"/>
                <w:u w:val="none"/>
                <w:strike w:val="false"/>
                <w:sz w:val="15"/>
                <w:szCs w:val="15"/>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5"/>
                <w:szCs w:val="15"/>
                <w:color w:val="000000"/>
              </w:rPr>
              <w:t xml:space="preserve">56,7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Arial" w:hAnsi="Arial" w:eastAsia="Arial" w:cs="Arial"/>
                <w:i w:val="false"/>
                <w:b w:val="false"/>
                <w:u w:val="none"/>
                <w:strike w:val="false"/>
                <w:sz w:val="15"/>
                <w:szCs w:val="15"/>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
            </w: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5"/>
                <w:szCs w:val="15"/>
                <w:color w:val="000000"/>
              </w:rPr>
              <w:t xml:space="preserve"> </w:t>
            </w: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5"/>
                <w:szCs w:val="15"/>
                <w:color w:val="000000"/>
              </w:rPr>
              <w:t xml:space="preserve">0,0</w:t>
            </w:r>
          </w:p>
        </w:tc>
      </w:tr>
      <w:tr>
        <w:trPr>
          <w:trHeight w:val="613"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Arial" w:hAnsi="Arial" w:eastAsia="Arial" w:cs="Arial"/>
                <w:i w:val="false"/>
                <w:b w:val="false"/>
                <w:u w:val="none"/>
                <w:strike w:val="false"/>
                <w:sz w:val="15"/>
                <w:szCs w:val="15"/>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5"/>
                <w:szCs w:val="15"/>
                <w:color w:val="000000"/>
              </w:rPr>
              <w:t xml:space="preserve">Tasa de Participación</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Arial" w:hAnsi="Arial" w:eastAsia="Arial" w:cs="Arial"/>
                <w:i w:val="false"/>
                <w:b w:val="false"/>
                <w:u w:val="none"/>
                <w:strike w:val="false"/>
                <w:sz w:val="15"/>
                <w:szCs w:val="15"/>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5"/>
                <w:szCs w:val="15"/>
                <w:color w:val="000000"/>
              </w:rPr>
              <w:t xml:space="preserve">62,2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Arial" w:hAnsi="Arial" w:eastAsia="Arial" w:cs="Arial"/>
                <w:i w:val="false"/>
                <w:b w:val="false"/>
                <w:u w:val="none"/>
                <w:strike w:val="false"/>
                <w:sz w:val="15"/>
                <w:szCs w:val="15"/>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5"/>
                <w:szCs w:val="15"/>
                <w:color w:val="000000"/>
              </w:rPr>
              <w:t xml:space="preserve">62,3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Arial" w:hAnsi="Arial" w:eastAsia="Arial" w:cs="Arial"/>
                <w:i w:val="false"/>
                <w:b w:val="false"/>
                <w:u w:val="none"/>
                <w:strike w:val="false"/>
                <w:sz w:val="15"/>
                <w:szCs w:val="15"/>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FF00"/>
              </w:rPr>
              <w:t xml:space="preserve">▲</w:t>
            </w: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5"/>
                <w:szCs w:val="15"/>
                <w:color w:val="000000"/>
              </w:rPr>
              <w:t xml:space="preserve"> </w:t>
            </w: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5"/>
                <w:szCs w:val="15"/>
                <w:color w:val="000000"/>
              </w:rPr>
              <w:t xml:space="preserve">0,1</w:t>
            </w:r>
          </w:p>
        </w:tc>
      </w:tr>
      <w:tr>
        <w:trPr>
          <w:trHeight w:val="613" w:hRule="auto"/>
        </w:trPr>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Arial" w:hAnsi="Arial" w:eastAsia="Arial" w:cs="Arial"/>
                <w:i w:val="false"/>
                <w:b w:val="false"/>
                <w:u w:val="none"/>
                <w:strike w:val="false"/>
                <w:sz w:val="15"/>
                <w:szCs w:val="15"/>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5"/>
                <w:szCs w:val="15"/>
                <w:color w:val="000000"/>
              </w:rPr>
              <w:t xml:space="preserve">Tasa de Participación Femenina</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Arial" w:hAnsi="Arial" w:eastAsia="Arial" w:cs="Arial"/>
                <w:i w:val="false"/>
                <w:b w:val="false"/>
                <w:u w:val="none"/>
                <w:strike w:val="false"/>
                <w:sz w:val="15"/>
                <w:szCs w:val="15"/>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5"/>
                <w:szCs w:val="15"/>
                <w:color w:val="000000"/>
              </w:rPr>
              <w:t xml:space="preserve">52,8</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Arial" w:hAnsi="Arial" w:eastAsia="Arial" w:cs="Arial"/>
                <w:i w:val="false"/>
                <w:b w:val="false"/>
                <w:u w:val="none"/>
                <w:strike w:val="false"/>
                <w:sz w:val="15"/>
                <w:szCs w:val="15"/>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5"/>
                <w:szCs w:val="15"/>
                <w:color w:val="000000"/>
              </w:rPr>
              <w:t xml:space="preserve">53,4</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Arial" w:hAnsi="Arial" w:eastAsia="Arial" w:cs="Arial"/>
                <w:i w:val="false"/>
                <w:b w:val="false"/>
                <w:u w:val="none"/>
                <w:strike w:val="false"/>
                <w:sz w:val="15"/>
                <w:szCs w:val="15"/>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FF00"/>
              </w:rPr>
              <w:t xml:space="preserve">▲</w:t>
            </w: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5"/>
                <w:szCs w:val="15"/>
                <w:color w:val="000000"/>
              </w:rPr>
              <w:t xml:space="preserve"> </w:t>
            </w: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5"/>
                <w:szCs w:val="15"/>
                <w:color w:val="000000"/>
              </w:rPr>
              <w:t xml:space="preserve">0,6</w:t>
            </w:r>
          </w:p>
        </w:tc>
      </w:tr>
    </w:tbl>
    <w:p>
      <w:pPr>
        <w:pStyle w:val="Textoindependiente"/>
      </w:pPr>
      <w:r>
        <w:t xml:space="preserve">La tabla presenta la variación post covid de los principales indicadores laborales entre JJA 2021 y EFM 2026, mostrando los cambios observados en empleo, desocupación, informalidad y participación laboral.</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fixed"/>
        <w:jc w:val="center"/>
        <w:tblLook w:firstRow="1" w:lastRow="0" w:firstColumn="0" w:lastColumn="0" w:noHBand="0" w:noVBand="1"/>
      </w:tblPr>
      <w:tblGrid>
        <w:gridCol w:w="3859"/>
        <w:gridCol w:w="1695"/>
        <w:gridCol w:w="1695"/>
        <w:gridCol w:w="1401"/>
      </w:tblGrid>
      <w:tr>
        <w:trPr>
          <w:trHeight w:val="617" w:hRule="auto"/>
          <w:tblHeader/>
        </w:trPr>
        <w:tc>
          <w:tcPr>
            <w:gridSpan w:val="4"/>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5"/>
                <w:szCs w:val="15"/>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5"/>
                <w:szCs w:val="15"/>
                <w:color w:val="000000"/>
              </w:rPr>
              <w:t xml:space="preserve">Tabla 3c. Variación acumulada desde el quiebre estructural post-COVID</w:t>
            </w:r>
          </w:p>
        </w:tc>
      </w:tr>
      <w:tr>
        <w:trPr>
          <w:trHeight w:val="617" w:hRule="auto"/>
          <w:tblHeader/>
        </w:trPr>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5"/>
                <w:szCs w:val="15"/>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5"/>
                <w:szCs w:val="15"/>
                <w:color w:val="000000"/>
              </w:rPr>
              <w:t xml:space="preserve">Categorias</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5"/>
                <w:szCs w:val="15"/>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5"/>
                <w:szCs w:val="15"/>
                <w:color w:val="000000"/>
              </w:rPr>
              <w:t xml:space="preserve">EFM - 2022</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5"/>
                <w:szCs w:val="15"/>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5"/>
                <w:szCs w:val="15"/>
                <w:color w:val="000000"/>
              </w:rPr>
              <w:t xml:space="preserve">FMA - 2026</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5"/>
                <w:szCs w:val="15"/>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5"/>
                <w:szCs w:val="15"/>
                <w:color w:val="000000"/>
              </w:rPr>
              <w:t xml:space="preserve">Diferencia</w:t>
            </w:r>
          </w:p>
        </w:tc>
      </w:tr>
      <w:tr>
        <w:trPr>
          <w:trHeight w:val="600" w:hRule="auto"/>
        </w:trPr>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Arial" w:hAnsi="Arial" w:eastAsia="Arial" w:cs="Arial"/>
                <w:i w:val="false"/>
                <w:b w:val="false"/>
                <w:u w:val="none"/>
                <w:strike w:val="false"/>
                <w:sz w:val="15"/>
                <w:szCs w:val="15"/>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5"/>
                <w:szCs w:val="15"/>
                <w:color w:val="000000"/>
              </w:rPr>
              <w:t xml:space="preserve">PET</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Arial" w:hAnsi="Arial" w:eastAsia="Arial" w:cs="Arial"/>
                <w:i w:val="false"/>
                <w:b w:val="false"/>
                <w:u w:val="none"/>
                <w:strike w:val="false"/>
                <w:sz w:val="15"/>
                <w:szCs w:val="15"/>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5"/>
                <w:szCs w:val="15"/>
                <w:color w:val="000000"/>
              </w:rPr>
              <w:t xml:space="preserve">16.030.541</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Arial" w:hAnsi="Arial" w:eastAsia="Arial" w:cs="Arial"/>
                <w:i w:val="false"/>
                <w:b w:val="false"/>
                <w:u w:val="none"/>
                <w:strike w:val="false"/>
                <w:sz w:val="15"/>
                <w:szCs w:val="15"/>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5"/>
                <w:szCs w:val="15"/>
                <w:color w:val="000000"/>
              </w:rPr>
              <w:t xml:space="preserve">16.639.717</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Arial" w:hAnsi="Arial" w:eastAsia="Arial" w:cs="Arial"/>
                <w:i w:val="false"/>
                <w:b w:val="false"/>
                <w:u w:val="none"/>
                <w:strike w:val="false"/>
                <w:sz w:val="15"/>
                <w:szCs w:val="15"/>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FF00"/>
              </w:rPr>
              <w:t xml:space="preserve">▲</w:t>
            </w: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5"/>
                <w:szCs w:val="15"/>
                <w:color w:val="000000"/>
              </w:rPr>
              <w:t xml:space="preserve"> </w:t>
            </w: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5"/>
                <w:szCs w:val="15"/>
                <w:color w:val="000000"/>
              </w:rPr>
              <w:t xml:space="preserve">609.176</w:t>
            </w:r>
          </w:p>
        </w:tc>
      </w:tr>
      <w:tr>
        <w:trPr>
          <w:trHeight w:val="614"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Arial" w:hAnsi="Arial" w:eastAsia="Arial" w:cs="Arial"/>
                <w:i w:val="false"/>
                <w:b w:val="false"/>
                <w:u w:val="none"/>
                <w:strike w:val="false"/>
                <w:sz w:val="15"/>
                <w:szCs w:val="15"/>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5"/>
                <w:szCs w:val="15"/>
                <w:color w:val="000000"/>
              </w:rPr>
              <w:t xml:space="preserve">Fuerza de Trabajo</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Arial" w:hAnsi="Arial" w:eastAsia="Arial" w:cs="Arial"/>
                <w:i w:val="false"/>
                <w:b w:val="false"/>
                <w:u w:val="none"/>
                <w:strike w:val="false"/>
                <w:sz w:val="15"/>
                <w:szCs w:val="15"/>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5"/>
                <w:szCs w:val="15"/>
                <w:color w:val="000000"/>
              </w:rPr>
              <w:t xml:space="preserve">9.541.602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Arial" w:hAnsi="Arial" w:eastAsia="Arial" w:cs="Arial"/>
                <w:i w:val="false"/>
                <w:b w:val="false"/>
                <w:u w:val="none"/>
                <w:strike w:val="false"/>
                <w:sz w:val="15"/>
                <w:szCs w:val="15"/>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5"/>
                <w:szCs w:val="15"/>
                <w:color w:val="000000"/>
              </w:rPr>
              <w:t xml:space="preserve">10.372.400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Arial" w:hAnsi="Arial" w:eastAsia="Arial" w:cs="Arial"/>
                <w:i w:val="false"/>
                <w:b w:val="false"/>
                <w:u w:val="none"/>
                <w:strike w:val="false"/>
                <w:sz w:val="15"/>
                <w:szCs w:val="15"/>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FF00"/>
              </w:rPr>
              <w:t xml:space="preserve">▲</w:t>
            </w: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5"/>
                <w:szCs w:val="15"/>
                <w:color w:val="000000"/>
              </w:rPr>
              <w:t xml:space="preserve"> </w:t>
            </w: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5"/>
                <w:szCs w:val="15"/>
                <w:color w:val="000000"/>
              </w:rPr>
              <w:t xml:space="preserve">830.798</w:t>
            </w:r>
          </w:p>
        </w:tc>
      </w:tr>
      <w:tr>
        <w:trPr>
          <w:trHeight w:val="615"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Arial" w:hAnsi="Arial" w:eastAsia="Arial" w:cs="Arial"/>
                <w:i w:val="false"/>
                <w:b w:val="false"/>
                <w:u w:val="none"/>
                <w:strike w:val="false"/>
                <w:sz w:val="15"/>
                <w:szCs w:val="15"/>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5"/>
                <w:szCs w:val="15"/>
                <w:color w:val="000000"/>
              </w:rPr>
              <w:t xml:space="preserve">Ocupados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Arial" w:hAnsi="Arial" w:eastAsia="Arial" w:cs="Arial"/>
                <w:i w:val="false"/>
                <w:b w:val="false"/>
                <w:u w:val="none"/>
                <w:strike w:val="false"/>
                <w:sz w:val="15"/>
                <w:szCs w:val="15"/>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5"/>
                <w:szCs w:val="15"/>
                <w:color w:val="000000"/>
              </w:rPr>
              <w:t xml:space="preserve">8.797.561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Arial" w:hAnsi="Arial" w:eastAsia="Arial" w:cs="Arial"/>
                <w:i w:val="false"/>
                <w:b w:val="false"/>
                <w:u w:val="none"/>
                <w:strike w:val="false"/>
                <w:sz w:val="15"/>
                <w:szCs w:val="15"/>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5"/>
                <w:szCs w:val="15"/>
                <w:color w:val="000000"/>
              </w:rPr>
              <w:t xml:space="preserve">9.427.606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Arial" w:hAnsi="Arial" w:eastAsia="Arial" w:cs="Arial"/>
                <w:i w:val="false"/>
                <w:b w:val="false"/>
                <w:u w:val="none"/>
                <w:strike w:val="false"/>
                <w:sz w:val="15"/>
                <w:szCs w:val="15"/>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FF00"/>
              </w:rPr>
              <w:t xml:space="preserve">▲</w:t>
            </w: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5"/>
                <w:szCs w:val="15"/>
                <w:color w:val="000000"/>
              </w:rPr>
              <w:t xml:space="preserve"> </w:t>
            </w: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5"/>
                <w:szCs w:val="15"/>
                <w:color w:val="000000"/>
              </w:rPr>
              <w:t xml:space="preserve">630.045</w:t>
            </w:r>
          </w:p>
        </w:tc>
      </w:tr>
      <w:tr>
        <w:trPr>
          <w:trHeight w:val="612"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Arial" w:hAnsi="Arial" w:eastAsia="Arial" w:cs="Arial"/>
                <w:i w:val="false"/>
                <w:b w:val="false"/>
                <w:u w:val="none"/>
                <w:strike w:val="false"/>
                <w:sz w:val="15"/>
                <w:szCs w:val="15"/>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5"/>
                <w:szCs w:val="15"/>
                <w:color w:val="000000"/>
              </w:rPr>
              <w:t xml:space="preserve">Desocupados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Arial" w:hAnsi="Arial" w:eastAsia="Arial" w:cs="Arial"/>
                <w:i w:val="false"/>
                <w:b w:val="false"/>
                <w:u w:val="none"/>
                <w:strike w:val="false"/>
                <w:sz w:val="15"/>
                <w:szCs w:val="15"/>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5"/>
                <w:szCs w:val="15"/>
                <w:color w:val="000000"/>
              </w:rPr>
              <w:t xml:space="preserve">744.041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Arial" w:hAnsi="Arial" w:eastAsia="Arial" w:cs="Arial"/>
                <w:i w:val="false"/>
                <w:b w:val="false"/>
                <w:u w:val="none"/>
                <w:strike w:val="false"/>
                <w:sz w:val="15"/>
                <w:szCs w:val="15"/>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5"/>
                <w:szCs w:val="15"/>
                <w:color w:val="000000"/>
              </w:rPr>
              <w:t xml:space="preserve">944.794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Arial" w:hAnsi="Arial" w:eastAsia="Arial" w:cs="Arial"/>
                <w:i w:val="false"/>
                <w:b w:val="false"/>
                <w:u w:val="none"/>
                <w:strike w:val="false"/>
                <w:sz w:val="15"/>
                <w:szCs w:val="15"/>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FF00"/>
              </w:rPr>
              <w:t xml:space="preserve">▲</w:t>
            </w: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5"/>
                <w:szCs w:val="15"/>
                <w:color w:val="000000"/>
              </w:rPr>
              <w:t xml:space="preserve"> </w:t>
            </w: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5"/>
                <w:szCs w:val="15"/>
                <w:color w:val="000000"/>
              </w:rPr>
              <w:t xml:space="preserve">200.753</w:t>
            </w:r>
          </w:p>
        </w:tc>
      </w:tr>
      <w:tr>
        <w:trPr>
          <w:trHeight w:val="615"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Arial" w:hAnsi="Arial" w:eastAsia="Arial" w:cs="Arial"/>
                <w:i w:val="false"/>
                <w:b w:val="false"/>
                <w:u w:val="none"/>
                <w:strike w:val="false"/>
                <w:sz w:val="15"/>
                <w:szCs w:val="15"/>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5"/>
                <w:szCs w:val="15"/>
                <w:color w:val="000000"/>
              </w:rPr>
              <w:t xml:space="preserve">Ocupados Formales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Arial" w:hAnsi="Arial" w:eastAsia="Arial" w:cs="Arial"/>
                <w:i w:val="false"/>
                <w:b w:val="false"/>
                <w:u w:val="none"/>
                <w:strike w:val="false"/>
                <w:sz w:val="15"/>
                <w:szCs w:val="15"/>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5"/>
                <w:szCs w:val="15"/>
                <w:color w:val="000000"/>
              </w:rPr>
              <w:t xml:space="preserve">6.398.677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Arial" w:hAnsi="Arial" w:eastAsia="Arial" w:cs="Arial"/>
                <w:i w:val="false"/>
                <w:b w:val="false"/>
                <w:u w:val="none"/>
                <w:strike w:val="false"/>
                <w:sz w:val="15"/>
                <w:szCs w:val="15"/>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5"/>
                <w:szCs w:val="15"/>
                <w:color w:val="000000"/>
              </w:rPr>
              <w:t xml:space="preserve">6.901.608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Arial" w:hAnsi="Arial" w:eastAsia="Arial" w:cs="Arial"/>
                <w:i w:val="false"/>
                <w:b w:val="false"/>
                <w:u w:val="none"/>
                <w:strike w:val="false"/>
                <w:sz w:val="15"/>
                <w:szCs w:val="15"/>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FF00"/>
              </w:rPr>
              <w:t xml:space="preserve">▲</w:t>
            </w: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5"/>
                <w:szCs w:val="15"/>
                <w:color w:val="000000"/>
              </w:rPr>
              <w:t xml:space="preserve"> </w:t>
            </w: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5"/>
                <w:szCs w:val="15"/>
                <w:color w:val="000000"/>
              </w:rPr>
              <w:t xml:space="preserve">502.931</w:t>
            </w:r>
          </w:p>
        </w:tc>
      </w:tr>
      <w:tr>
        <w:trPr>
          <w:trHeight w:val="615"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Arial" w:hAnsi="Arial" w:eastAsia="Arial" w:cs="Arial"/>
                <w:i w:val="false"/>
                <w:b w:val="false"/>
                <w:u w:val="none"/>
                <w:strike w:val="false"/>
                <w:sz w:val="15"/>
                <w:szCs w:val="15"/>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5"/>
                <w:szCs w:val="15"/>
                <w:color w:val="000000"/>
              </w:rPr>
              <w:t xml:space="preserve">Ocupados sin Asalariados Públicos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Arial" w:hAnsi="Arial" w:eastAsia="Arial" w:cs="Arial"/>
                <w:i w:val="false"/>
                <w:b w:val="false"/>
                <w:u w:val="none"/>
                <w:strike w:val="false"/>
                <w:sz w:val="15"/>
                <w:szCs w:val="15"/>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5"/>
                <w:szCs w:val="15"/>
                <w:color w:val="000000"/>
              </w:rPr>
              <w:t xml:space="preserve">7.697.951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Arial" w:hAnsi="Arial" w:eastAsia="Arial" w:cs="Arial"/>
                <w:i w:val="false"/>
                <w:b w:val="false"/>
                <w:u w:val="none"/>
                <w:strike w:val="false"/>
                <w:sz w:val="15"/>
                <w:szCs w:val="15"/>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5"/>
                <w:szCs w:val="15"/>
                <w:color w:val="000000"/>
              </w:rPr>
              <w:t xml:space="preserve">8.265.838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Arial" w:hAnsi="Arial" w:eastAsia="Arial" w:cs="Arial"/>
                <w:i w:val="false"/>
                <w:b w:val="false"/>
                <w:u w:val="none"/>
                <w:strike w:val="false"/>
                <w:sz w:val="15"/>
                <w:szCs w:val="15"/>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FF00"/>
              </w:rPr>
              <w:t xml:space="preserve">▲</w:t>
            </w: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5"/>
                <w:szCs w:val="15"/>
                <w:color w:val="000000"/>
              </w:rPr>
              <w:t xml:space="preserve"> </w:t>
            </w: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5"/>
                <w:szCs w:val="15"/>
                <w:color w:val="000000"/>
              </w:rPr>
              <w:t xml:space="preserve">567.887</w:t>
            </w:r>
          </w:p>
        </w:tc>
      </w:tr>
      <w:tr>
        <w:trPr>
          <w:trHeight w:val="60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Arial" w:hAnsi="Arial" w:eastAsia="Arial" w:cs="Arial"/>
                <w:i w:val="false"/>
                <w:b w:val="false"/>
                <w:u w:val="none"/>
                <w:strike w:val="false"/>
                <w:sz w:val="15"/>
                <w:szCs w:val="15"/>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5"/>
                <w:szCs w:val="15"/>
                <w:color w:val="000000"/>
              </w:rPr>
              <w:t xml:space="preserve">Asalariados Privados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Arial" w:hAnsi="Arial" w:eastAsia="Arial" w:cs="Arial"/>
                <w:i w:val="false"/>
                <w:b w:val="false"/>
                <w:u w:val="none"/>
                <w:strike w:val="false"/>
                <w:sz w:val="15"/>
                <w:szCs w:val="15"/>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5"/>
                <w:szCs w:val="15"/>
                <w:color w:val="000000"/>
              </w:rPr>
              <w:t xml:space="preserve">5.367.806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Arial" w:hAnsi="Arial" w:eastAsia="Arial" w:cs="Arial"/>
                <w:i w:val="false"/>
                <w:b w:val="false"/>
                <w:u w:val="none"/>
                <w:strike w:val="false"/>
                <w:sz w:val="15"/>
                <w:szCs w:val="15"/>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5"/>
                <w:szCs w:val="15"/>
                <w:color w:val="000000"/>
              </w:rPr>
              <w:t xml:space="preserve">5.766.433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Arial" w:hAnsi="Arial" w:eastAsia="Arial" w:cs="Arial"/>
                <w:i w:val="false"/>
                <w:b w:val="false"/>
                <w:u w:val="none"/>
                <w:strike w:val="false"/>
                <w:sz w:val="15"/>
                <w:szCs w:val="15"/>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FF00"/>
              </w:rPr>
              <w:t xml:space="preserve">▲</w:t>
            </w: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5"/>
                <w:szCs w:val="15"/>
                <w:color w:val="000000"/>
              </w:rPr>
              <w:t xml:space="preserve"> </w:t>
            </w: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5"/>
                <w:szCs w:val="15"/>
                <w:color w:val="000000"/>
              </w:rPr>
              <w:t xml:space="preserve">398.627</w:t>
            </w:r>
          </w:p>
        </w:tc>
      </w:tr>
      <w:tr>
        <w:trPr>
          <w:trHeight w:val="60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Arial" w:hAnsi="Arial" w:eastAsia="Arial" w:cs="Arial"/>
                <w:i w:val="false"/>
                <w:b w:val="false"/>
                <w:u w:val="none"/>
                <w:strike w:val="false"/>
                <w:sz w:val="15"/>
                <w:szCs w:val="15"/>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5"/>
                <w:szCs w:val="15"/>
                <w:color w:val="000000"/>
              </w:rPr>
              <w:t xml:space="preserve">Asalariados Públicos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Arial" w:hAnsi="Arial" w:eastAsia="Arial" w:cs="Arial"/>
                <w:i w:val="false"/>
                <w:b w:val="false"/>
                <w:u w:val="none"/>
                <w:strike w:val="false"/>
                <w:sz w:val="15"/>
                <w:szCs w:val="15"/>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5"/>
                <w:szCs w:val="15"/>
                <w:color w:val="000000"/>
              </w:rPr>
              <w:t xml:space="preserve">1.099.610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Arial" w:hAnsi="Arial" w:eastAsia="Arial" w:cs="Arial"/>
                <w:i w:val="false"/>
                <w:b w:val="false"/>
                <w:u w:val="none"/>
                <w:strike w:val="false"/>
                <w:sz w:val="15"/>
                <w:szCs w:val="15"/>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5"/>
                <w:szCs w:val="15"/>
                <w:color w:val="000000"/>
              </w:rPr>
              <w:t xml:space="preserve">1.161.768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Arial" w:hAnsi="Arial" w:eastAsia="Arial" w:cs="Arial"/>
                <w:i w:val="false"/>
                <w:b w:val="false"/>
                <w:u w:val="none"/>
                <w:strike w:val="false"/>
                <w:sz w:val="15"/>
                <w:szCs w:val="15"/>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FF00"/>
              </w:rPr>
              <w:t xml:space="preserve">▲</w:t>
            </w: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5"/>
                <w:szCs w:val="15"/>
                <w:color w:val="000000"/>
              </w:rPr>
              <w:t xml:space="preserve"> </w:t>
            </w: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5"/>
                <w:szCs w:val="15"/>
                <w:color w:val="000000"/>
              </w:rPr>
              <w:t xml:space="preserve">62.158</w:t>
            </w:r>
          </w:p>
        </w:tc>
      </w:tr>
      <w:tr>
        <w:trPr>
          <w:trHeight w:val="615"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Arial" w:hAnsi="Arial" w:eastAsia="Arial" w:cs="Arial"/>
                <w:i w:val="false"/>
                <w:b w:val="false"/>
                <w:u w:val="none"/>
                <w:strike w:val="false"/>
                <w:sz w:val="15"/>
                <w:szCs w:val="15"/>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5"/>
                <w:szCs w:val="15"/>
                <w:color w:val="000000"/>
              </w:rPr>
              <w:t xml:space="preserve">Ocupadas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Arial" w:hAnsi="Arial" w:eastAsia="Arial" w:cs="Arial"/>
                <w:i w:val="false"/>
                <w:b w:val="false"/>
                <w:u w:val="none"/>
                <w:strike w:val="false"/>
                <w:sz w:val="15"/>
                <w:szCs w:val="15"/>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5"/>
                <w:szCs w:val="15"/>
                <w:color w:val="000000"/>
              </w:rPr>
              <w:t xml:space="preserve">3.672.606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Arial" w:hAnsi="Arial" w:eastAsia="Arial" w:cs="Arial"/>
                <w:i w:val="false"/>
                <w:b w:val="false"/>
                <w:u w:val="none"/>
                <w:strike w:val="false"/>
                <w:sz w:val="15"/>
                <w:szCs w:val="15"/>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5"/>
                <w:szCs w:val="15"/>
                <w:color w:val="000000"/>
              </w:rPr>
              <w:t xml:space="preserve">4.059.488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Arial" w:hAnsi="Arial" w:eastAsia="Arial" w:cs="Arial"/>
                <w:i w:val="false"/>
                <w:b w:val="false"/>
                <w:u w:val="none"/>
                <w:strike w:val="false"/>
                <w:sz w:val="15"/>
                <w:szCs w:val="15"/>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FF00"/>
              </w:rPr>
              <w:t xml:space="preserve">▲</w:t>
            </w: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5"/>
                <w:szCs w:val="15"/>
                <w:color w:val="000000"/>
              </w:rPr>
              <w:t xml:space="preserve"> </w:t>
            </w: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5"/>
                <w:szCs w:val="15"/>
                <w:color w:val="000000"/>
              </w:rPr>
              <w:t xml:space="preserve">386.882</w:t>
            </w:r>
          </w:p>
        </w:tc>
      </w:tr>
      <w:tr>
        <w:trPr>
          <w:trHeight w:val="615"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Arial" w:hAnsi="Arial" w:eastAsia="Arial" w:cs="Arial"/>
                <w:i w:val="false"/>
                <w:b w:val="false"/>
                <w:u w:val="none"/>
                <w:strike w:val="false"/>
                <w:sz w:val="15"/>
                <w:szCs w:val="15"/>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5"/>
                <w:szCs w:val="15"/>
                <w:color w:val="000000"/>
              </w:rPr>
              <w:t xml:space="preserve">Ocupadas Formales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Arial" w:hAnsi="Arial" w:eastAsia="Arial" w:cs="Arial"/>
                <w:i w:val="false"/>
                <w:b w:val="false"/>
                <w:u w:val="none"/>
                <w:strike w:val="false"/>
                <w:sz w:val="15"/>
                <w:szCs w:val="15"/>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5"/>
                <w:szCs w:val="15"/>
                <w:color w:val="000000"/>
              </w:rPr>
              <w:t xml:space="preserve">2.661.969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Arial" w:hAnsi="Arial" w:eastAsia="Arial" w:cs="Arial"/>
                <w:i w:val="false"/>
                <w:b w:val="false"/>
                <w:u w:val="none"/>
                <w:strike w:val="false"/>
                <w:sz w:val="15"/>
                <w:szCs w:val="15"/>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5"/>
                <w:szCs w:val="15"/>
                <w:color w:val="000000"/>
              </w:rPr>
              <w:t xml:space="preserve">2.897.365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Arial" w:hAnsi="Arial" w:eastAsia="Arial" w:cs="Arial"/>
                <w:i w:val="false"/>
                <w:b w:val="false"/>
                <w:u w:val="none"/>
                <w:strike w:val="false"/>
                <w:sz w:val="15"/>
                <w:szCs w:val="15"/>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FF00"/>
              </w:rPr>
              <w:t xml:space="preserve">▲</w:t>
            </w: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5"/>
                <w:szCs w:val="15"/>
                <w:color w:val="000000"/>
              </w:rPr>
              <w:t xml:space="preserve"> </w:t>
            </w: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5"/>
                <w:szCs w:val="15"/>
                <w:color w:val="000000"/>
              </w:rPr>
              <w:t xml:space="preserve">235.396</w:t>
            </w:r>
          </w:p>
        </w:tc>
      </w:tr>
      <w:tr>
        <w:trPr>
          <w:trHeight w:val="613"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Arial" w:hAnsi="Arial" w:eastAsia="Arial" w:cs="Arial"/>
                <w:i w:val="false"/>
                <w:b w:val="false"/>
                <w:u w:val="none"/>
                <w:strike w:val="false"/>
                <w:sz w:val="15"/>
                <w:szCs w:val="15"/>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5"/>
                <w:szCs w:val="15"/>
                <w:color w:val="000000"/>
              </w:rPr>
              <w:t xml:space="preserve">Tasa de Desocupación</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Arial" w:hAnsi="Arial" w:eastAsia="Arial" w:cs="Arial"/>
                <w:i w:val="false"/>
                <w:b w:val="false"/>
                <w:u w:val="none"/>
                <w:strike w:val="false"/>
                <w:sz w:val="15"/>
                <w:szCs w:val="15"/>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5"/>
                <w:szCs w:val="15"/>
                <w:color w:val="000000"/>
              </w:rPr>
              <w:t xml:space="preserve">7,8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Arial" w:hAnsi="Arial" w:eastAsia="Arial" w:cs="Arial"/>
                <w:i w:val="false"/>
                <w:b w:val="false"/>
                <w:u w:val="none"/>
                <w:strike w:val="false"/>
                <w:sz w:val="15"/>
                <w:szCs w:val="15"/>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5"/>
                <w:szCs w:val="15"/>
                <w:color w:val="000000"/>
              </w:rPr>
              <w:t xml:space="preserve">9,1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Arial" w:hAnsi="Arial" w:eastAsia="Arial" w:cs="Arial"/>
                <w:i w:val="false"/>
                <w:b w:val="false"/>
                <w:u w:val="none"/>
                <w:strike w:val="false"/>
                <w:sz w:val="15"/>
                <w:szCs w:val="15"/>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FF00"/>
              </w:rPr>
              <w:t xml:space="preserve">▲</w:t>
            </w: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5"/>
                <w:szCs w:val="15"/>
                <w:color w:val="000000"/>
              </w:rPr>
              <w:t xml:space="preserve"> </w:t>
            </w: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5"/>
                <w:szCs w:val="15"/>
                <w:color w:val="000000"/>
              </w:rPr>
              <w:t xml:space="preserve">1,3</w:t>
            </w:r>
          </w:p>
        </w:tc>
      </w:tr>
      <w:tr>
        <w:trPr>
          <w:trHeight w:val="613"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Arial" w:hAnsi="Arial" w:eastAsia="Arial" w:cs="Arial"/>
                <w:i w:val="false"/>
                <w:b w:val="false"/>
                <w:u w:val="none"/>
                <w:strike w:val="false"/>
                <w:sz w:val="15"/>
                <w:szCs w:val="15"/>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5"/>
                <w:szCs w:val="15"/>
                <w:color w:val="000000"/>
              </w:rPr>
              <w:t xml:space="preserve">Tasa de Desocupación Femenina</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Arial" w:hAnsi="Arial" w:eastAsia="Arial" w:cs="Arial"/>
                <w:i w:val="false"/>
                <w:b w:val="false"/>
                <w:u w:val="none"/>
                <w:strike w:val="false"/>
                <w:sz w:val="15"/>
                <w:szCs w:val="15"/>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5"/>
                <w:szCs w:val="15"/>
                <w:color w:val="000000"/>
              </w:rPr>
              <w:t xml:space="preserve">8,7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Arial" w:hAnsi="Arial" w:eastAsia="Arial" w:cs="Arial"/>
                <w:i w:val="false"/>
                <w:b w:val="false"/>
                <w:u w:val="none"/>
                <w:strike w:val="false"/>
                <w:sz w:val="15"/>
                <w:szCs w:val="15"/>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5"/>
                <w:szCs w:val="15"/>
                <w:color w:val="000000"/>
              </w:rPr>
              <w:t xml:space="preserve">10,5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Arial" w:hAnsi="Arial" w:eastAsia="Arial" w:cs="Arial"/>
                <w:i w:val="false"/>
                <w:b w:val="false"/>
                <w:u w:val="none"/>
                <w:strike w:val="false"/>
                <w:sz w:val="15"/>
                <w:szCs w:val="15"/>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FF00"/>
              </w:rPr>
              <w:t xml:space="preserve">▲</w:t>
            </w: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5"/>
                <w:szCs w:val="15"/>
                <w:color w:val="000000"/>
              </w:rPr>
              <w:t xml:space="preserve"> </w:t>
            </w: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5"/>
                <w:szCs w:val="15"/>
                <w:color w:val="000000"/>
              </w:rPr>
              <w:t xml:space="preserve">1,8</w:t>
            </w:r>
          </w:p>
        </w:tc>
      </w:tr>
      <w:tr>
        <w:trPr>
          <w:trHeight w:val="615"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Arial" w:hAnsi="Arial" w:eastAsia="Arial" w:cs="Arial"/>
                <w:i w:val="false"/>
                <w:b w:val="false"/>
                <w:u w:val="none"/>
                <w:strike w:val="false"/>
                <w:sz w:val="15"/>
                <w:szCs w:val="15"/>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5"/>
                <w:szCs w:val="15"/>
                <w:color w:val="000000"/>
              </w:rPr>
              <w:t xml:space="preserve">Tasa de Ocupación Informal</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Arial" w:hAnsi="Arial" w:eastAsia="Arial" w:cs="Arial"/>
                <w:i w:val="false"/>
                <w:b w:val="false"/>
                <w:u w:val="none"/>
                <w:strike w:val="false"/>
                <w:sz w:val="15"/>
                <w:szCs w:val="15"/>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5"/>
                <w:szCs w:val="15"/>
                <w:color w:val="000000"/>
              </w:rPr>
              <w:t xml:space="preserve">27,3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Arial" w:hAnsi="Arial" w:eastAsia="Arial" w:cs="Arial"/>
                <w:i w:val="false"/>
                <w:b w:val="false"/>
                <w:u w:val="none"/>
                <w:strike w:val="false"/>
                <w:sz w:val="15"/>
                <w:szCs w:val="15"/>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5"/>
                <w:szCs w:val="15"/>
                <w:color w:val="000000"/>
              </w:rPr>
              <w:t xml:space="preserve">26,8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Arial" w:hAnsi="Arial" w:eastAsia="Arial" w:cs="Arial"/>
                <w:i w:val="false"/>
                <w:b w:val="false"/>
                <w:u w:val="none"/>
                <w:strike w:val="false"/>
                <w:sz w:val="15"/>
                <w:szCs w:val="15"/>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FF0000"/>
              </w:rPr>
              <w:t xml:space="preserve">▼</w:t>
            </w: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5"/>
                <w:szCs w:val="15"/>
                <w:color w:val="000000"/>
              </w:rPr>
              <w:t xml:space="preserve"> </w:t>
            </w: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5"/>
                <w:szCs w:val="15"/>
                <w:color w:val="000000"/>
              </w:rPr>
              <w:t xml:space="preserve">-0,5</w:t>
            </w:r>
          </w:p>
        </w:tc>
      </w:tr>
      <w:tr>
        <w:trPr>
          <w:trHeight w:val="615"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Arial" w:hAnsi="Arial" w:eastAsia="Arial" w:cs="Arial"/>
                <w:i w:val="false"/>
                <w:b w:val="false"/>
                <w:u w:val="none"/>
                <w:strike w:val="false"/>
                <w:sz w:val="15"/>
                <w:szCs w:val="15"/>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5"/>
                <w:szCs w:val="15"/>
                <w:color w:val="000000"/>
              </w:rPr>
              <w:t xml:space="preserve">Tasa de Ocupación</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Arial" w:hAnsi="Arial" w:eastAsia="Arial" w:cs="Arial"/>
                <w:i w:val="false"/>
                <w:b w:val="false"/>
                <w:u w:val="none"/>
                <w:strike w:val="false"/>
                <w:sz w:val="15"/>
                <w:szCs w:val="15"/>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5"/>
                <w:szCs w:val="15"/>
                <w:color w:val="000000"/>
              </w:rPr>
              <w:t xml:space="preserve">54,9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Arial" w:hAnsi="Arial" w:eastAsia="Arial" w:cs="Arial"/>
                <w:i w:val="false"/>
                <w:b w:val="false"/>
                <w:u w:val="none"/>
                <w:strike w:val="false"/>
                <w:sz w:val="15"/>
                <w:szCs w:val="15"/>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5"/>
                <w:szCs w:val="15"/>
                <w:color w:val="000000"/>
              </w:rPr>
              <w:t xml:space="preserve">56,7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Arial" w:hAnsi="Arial" w:eastAsia="Arial" w:cs="Arial"/>
                <w:i w:val="false"/>
                <w:b w:val="false"/>
                <w:u w:val="none"/>
                <w:strike w:val="false"/>
                <w:sz w:val="15"/>
                <w:szCs w:val="15"/>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FF00"/>
              </w:rPr>
              <w:t xml:space="preserve">▲</w:t>
            </w: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5"/>
                <w:szCs w:val="15"/>
                <w:color w:val="000000"/>
              </w:rPr>
              <w:t xml:space="preserve"> </w:t>
            </w: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5"/>
                <w:szCs w:val="15"/>
                <w:color w:val="000000"/>
              </w:rPr>
              <w:t xml:space="preserve">1,8</w:t>
            </w:r>
          </w:p>
        </w:tc>
      </w:tr>
      <w:tr>
        <w:trPr>
          <w:trHeight w:val="613"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Arial" w:hAnsi="Arial" w:eastAsia="Arial" w:cs="Arial"/>
                <w:i w:val="false"/>
                <w:b w:val="false"/>
                <w:u w:val="none"/>
                <w:strike w:val="false"/>
                <w:sz w:val="15"/>
                <w:szCs w:val="15"/>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5"/>
                <w:szCs w:val="15"/>
                <w:color w:val="000000"/>
              </w:rPr>
              <w:t xml:space="preserve">Tasa de Participación</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Arial" w:hAnsi="Arial" w:eastAsia="Arial" w:cs="Arial"/>
                <w:i w:val="false"/>
                <w:b w:val="false"/>
                <w:u w:val="none"/>
                <w:strike w:val="false"/>
                <w:sz w:val="15"/>
                <w:szCs w:val="15"/>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5"/>
                <w:szCs w:val="15"/>
                <w:color w:val="000000"/>
              </w:rPr>
              <w:t xml:space="preserve">59,5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Arial" w:hAnsi="Arial" w:eastAsia="Arial" w:cs="Arial"/>
                <w:i w:val="false"/>
                <w:b w:val="false"/>
                <w:u w:val="none"/>
                <w:strike w:val="false"/>
                <w:sz w:val="15"/>
                <w:szCs w:val="15"/>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5"/>
                <w:szCs w:val="15"/>
                <w:color w:val="000000"/>
              </w:rPr>
              <w:t xml:space="preserve">62,3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Arial" w:hAnsi="Arial" w:eastAsia="Arial" w:cs="Arial"/>
                <w:i w:val="false"/>
                <w:b w:val="false"/>
                <w:u w:val="none"/>
                <w:strike w:val="false"/>
                <w:sz w:val="15"/>
                <w:szCs w:val="15"/>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FF00"/>
              </w:rPr>
              <w:t xml:space="preserve">▲</w:t>
            </w: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5"/>
                <w:szCs w:val="15"/>
                <w:color w:val="000000"/>
              </w:rPr>
              <w:t xml:space="preserve"> </w:t>
            </w: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5"/>
                <w:szCs w:val="15"/>
                <w:color w:val="000000"/>
              </w:rPr>
              <w:t xml:space="preserve">2,8</w:t>
            </w:r>
          </w:p>
        </w:tc>
      </w:tr>
      <w:tr>
        <w:trPr>
          <w:trHeight w:val="613" w:hRule="auto"/>
        </w:trPr>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Arial" w:hAnsi="Arial" w:eastAsia="Arial" w:cs="Arial"/>
                <w:i w:val="false"/>
                <w:b w:val="false"/>
                <w:u w:val="none"/>
                <w:strike w:val="false"/>
                <w:sz w:val="15"/>
                <w:szCs w:val="15"/>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5"/>
                <w:szCs w:val="15"/>
                <w:color w:val="000000"/>
              </w:rPr>
              <w:t xml:space="preserve">Tasa de Participación Femenina</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Arial" w:hAnsi="Arial" w:eastAsia="Arial" w:cs="Arial"/>
                <w:i w:val="false"/>
                <w:b w:val="false"/>
                <w:u w:val="none"/>
                <w:strike w:val="false"/>
                <w:sz w:val="15"/>
                <w:szCs w:val="15"/>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5"/>
                <w:szCs w:val="15"/>
                <w:color w:val="000000"/>
              </w:rPr>
              <w:t xml:space="preserve">49,2</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Arial" w:hAnsi="Arial" w:eastAsia="Arial" w:cs="Arial"/>
                <w:i w:val="false"/>
                <w:b w:val="false"/>
                <w:u w:val="none"/>
                <w:strike w:val="false"/>
                <w:sz w:val="15"/>
                <w:szCs w:val="15"/>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5"/>
                <w:szCs w:val="15"/>
                <w:color w:val="000000"/>
              </w:rPr>
              <w:t xml:space="preserve">53,4</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Arial" w:hAnsi="Arial" w:eastAsia="Arial" w:cs="Arial"/>
                <w:i w:val="false"/>
                <w:b w:val="false"/>
                <w:u w:val="none"/>
                <w:strike w:val="false"/>
                <w:sz w:val="15"/>
                <w:szCs w:val="15"/>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FF00"/>
              </w:rPr>
              <w:t xml:space="preserve">▲</w:t>
            </w: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5"/>
                <w:szCs w:val="15"/>
                <w:color w:val="000000"/>
              </w:rPr>
              <w:t xml:space="preserve"> </w:t>
            </w: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5"/>
                <w:szCs w:val="15"/>
                <w:color w:val="000000"/>
              </w:rPr>
              <w:t xml:space="preserve">4,2</w:t>
            </w:r>
          </w:p>
        </w:tc>
      </w:tr>
    </w:tbl>
    <w:bookmarkEnd w:id="50"/>
    <w:bookmarkEnd w:id="51"/>
    <w:sectPr w:rsidR="00CA2017" w:rsidRPr="008A7F9A" w:rsidSect="008A7F9A">
      <w:headerReference r:id="rId10" w:type="even"/>
      <w:headerReference r:id="rId11" w:type="default"/>
      <w:footerReference r:id="rId12" w:type="even"/>
      <w:footerReference r:id="rId13" w:type="default"/>
      <w:headerReference r:id="rId14" w:type="first"/>
      <w:footerReference r:id="rId15" w:type="first"/>
      <w:footnotePr>
        <w:numRestart w:val="eachSect"/>
      </w:footnotePr>
      <w:pgSz w:h="15840" w:w="12240"/>
      <w:pgMar w:bottom="1134" w:footer="720" w:gutter="0" w:header="567" w:left="1134" w:right="1134" w:top="1843"/>
      <w:cols w:space="7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Cambria">
    <w:panose1 w:val="02040503050406030204"/>
    <w:charset w:val="00"/>
    <w:family w:val="roman"/>
    <w:pitch w:val="variable"/>
    <w:sig w:usb0="E00006FF" w:usb1="420024FF" w:usb2="02000000" w:usb3="00000000" w:csb0="0000019F" w:csb1="00000000"/>
  </w:font>
  <w:font w:name="Verdana">
    <w:panose1 w:val="020B0604030504040204"/>
    <w:charset w:val="00"/>
    <w:family w:val="swiss"/>
    <w:pitch w:val="variable"/>
    <w:sig w:usb0="A00006FF" w:usb1="4000205B" w:usb2="0000001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9BC93E" w14:textId="77777777" w:rsidR="008A7F9A" w:rsidRDefault="008A7F9A">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6B490F" w14:textId="77777777" w:rsidR="008A7F9A" w:rsidRDefault="008A7F9A">
    <w:pPr>
      <w:pStyle w:val="Piedepgina"/>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96D327" w14:textId="77777777" w:rsidR="008A7F9A" w:rsidRDefault="008A7F9A">
    <w:pPr>
      <w:pStyle w:val="Piedepgina"/>
    </w:pP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5F4229" w14:textId="77777777" w:rsidR="008A7F9A" w:rsidRDefault="008A7F9A">
    <w:pPr>
      <w:pStyle w:val="Encabezad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E12C89" w14:textId="298975BD" w:rsidR="007B6563" w:rsidRPr="00A015D1" w:rsidRDefault="00067682" w:rsidP="00067682">
    <w:pPr>
      <w:pBdr>
        <w:top w:val="nil"/>
        <w:left w:val="nil"/>
        <w:bottom w:val="nil"/>
        <w:right w:val="nil"/>
        <w:between w:val="nil"/>
      </w:pBdr>
      <w:tabs>
        <w:tab w:val="center" w:pos="4320"/>
        <w:tab w:val="right" w:pos="8640"/>
      </w:tabs>
      <w:spacing w:after="0" w:line="0" w:lineRule="atLeast"/>
      <w:ind w:left="425"/>
      <w:jc w:val="right"/>
      <w:rPr>
        <w:rFonts w:ascii="Verdana" w:eastAsia="Cambria" w:hAnsi="Verdana" w:cs="Cambria"/>
        <w:color w:val="000000"/>
        <w:sz w:val="20"/>
        <w:szCs w:val="20"/>
      </w:rPr>
    </w:pPr>
    <w:r>
      <w:rPr>
        <w:rFonts w:ascii="Cambria" w:eastAsia="Cambria" w:hAnsi="Cambria" w:cs="Cambria"/>
        <w:noProof/>
        <w:color w:val="000000"/>
      </w:rPr>
      <w:drawing>
        <wp:anchor distT="0" distB="0" distL="114300" distR="114300" simplePos="0" relativeHeight="251658240" behindDoc="0" locked="0" layoutInCell="1" allowOverlap="1" wp14:anchorId="3700ABEE" wp14:editId="7422CD66">
          <wp:simplePos x="0" y="0"/>
          <wp:positionH relativeFrom="column">
            <wp:posOffset>-576580</wp:posOffset>
          </wp:positionH>
          <wp:positionV relativeFrom="paragraph">
            <wp:posOffset>-190500</wp:posOffset>
          </wp:positionV>
          <wp:extent cx="1019816" cy="923925"/>
          <wp:effectExtent l="0" t="0" r="0" b="0"/>
          <wp:wrapNone/>
          <wp:docPr id="136354598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2668527" name="Imagen 1792668527"/>
                  <pic:cNvPicPr/>
                </pic:nvPicPr>
                <pic:blipFill>
                  <a:blip r:embed="rId1">
                    <a:extLst>
                      <a:ext uri="{28A0092B-C50C-407E-A947-70E740481C1C}">
                        <a14:useLocalDpi xmlns:a14="http://schemas.microsoft.com/office/drawing/2010/main" val="0"/>
                      </a:ext>
                    </a:extLst>
                  </a:blip>
                  <a:stretch>
                    <a:fillRect/>
                  </a:stretch>
                </pic:blipFill>
                <pic:spPr>
                  <a:xfrm>
                    <a:off x="0" y="0"/>
                    <a:ext cx="1019816" cy="923925"/>
                  </a:xfrm>
                  <a:prstGeom prst="rect">
                    <a:avLst/>
                  </a:prstGeom>
                </pic:spPr>
              </pic:pic>
            </a:graphicData>
          </a:graphic>
          <wp14:sizeRelH relativeFrom="margin">
            <wp14:pctWidth>0</wp14:pctWidth>
          </wp14:sizeRelH>
          <wp14:sizeRelV relativeFrom="margin">
            <wp14:pctHeight>0</wp14:pctHeight>
          </wp14:sizeRelV>
        </wp:anchor>
      </w:drawing>
    </w:r>
    <w:r w:rsidR="007B6563" w:rsidRPr="00A015D1">
      <w:rPr>
        <w:rFonts w:ascii="Verdana" w:eastAsia="Cambria" w:hAnsi="Verdana" w:cs="Cambria"/>
        <w:color w:val="000000"/>
        <w:sz w:val="20"/>
        <w:szCs w:val="20"/>
      </w:rPr>
      <w:tab/>
    </w:r>
    <w:r w:rsidR="007B6563" w:rsidRPr="00A015D1">
      <w:rPr>
        <w:rFonts w:ascii="Verdana" w:eastAsia="Cambria" w:hAnsi="Verdana" w:cs="Cambria"/>
        <w:color w:val="000000"/>
        <w:sz w:val="20"/>
        <w:szCs w:val="20"/>
      </w:rPr>
      <w:tab/>
    </w:r>
    <w:proofErr w:type="spellStart"/>
    <w:r w:rsidR="007B6563" w:rsidRPr="00A015D1">
      <w:rPr>
        <w:rFonts w:ascii="Verdana" w:eastAsia="Cambria" w:hAnsi="Verdana" w:cs="Cambria"/>
        <w:color w:val="000000"/>
        <w:sz w:val="20"/>
        <w:szCs w:val="20"/>
      </w:rPr>
      <w:t>Subsecretaría</w:t>
    </w:r>
    <w:proofErr w:type="spellEnd"/>
    <w:r w:rsidR="007B6563" w:rsidRPr="00A015D1">
      <w:rPr>
        <w:rFonts w:ascii="Verdana" w:eastAsia="Cambria" w:hAnsi="Verdana" w:cs="Cambria"/>
        <w:color w:val="000000"/>
        <w:sz w:val="20"/>
        <w:szCs w:val="20"/>
      </w:rPr>
      <w:t xml:space="preserve"> del </w:t>
    </w:r>
    <w:proofErr w:type="spellStart"/>
    <w:r w:rsidR="007B6563" w:rsidRPr="00A015D1">
      <w:rPr>
        <w:rFonts w:ascii="Verdana" w:eastAsia="Cambria" w:hAnsi="Verdana" w:cs="Cambria"/>
        <w:color w:val="000000"/>
        <w:sz w:val="20"/>
        <w:szCs w:val="20"/>
      </w:rPr>
      <w:t>Trabajo</w:t>
    </w:r>
    <w:proofErr w:type="spellEnd"/>
  </w:p>
  <w:p w14:paraId="45767A9B" w14:textId="77777777" w:rsidR="007B6563" w:rsidRDefault="007B6563" w:rsidP="00067682">
    <w:pPr>
      <w:pBdr>
        <w:top w:val="nil"/>
        <w:left w:val="nil"/>
        <w:bottom w:val="nil"/>
        <w:right w:val="nil"/>
        <w:between w:val="nil"/>
      </w:pBdr>
      <w:tabs>
        <w:tab w:val="center" w:pos="4320"/>
        <w:tab w:val="right" w:pos="8640"/>
      </w:tabs>
      <w:spacing w:after="0" w:line="0" w:lineRule="atLeast"/>
      <w:ind w:left="425"/>
      <w:jc w:val="right"/>
      <w:rPr>
        <w:rFonts w:ascii="Verdana" w:eastAsia="Cambria" w:hAnsi="Verdana" w:cs="Cambria"/>
        <w:color w:val="000000"/>
        <w:sz w:val="20"/>
        <w:szCs w:val="20"/>
        <w:lang w:val="es-CL"/>
      </w:rPr>
    </w:pPr>
    <w:r w:rsidRPr="00A015D1">
      <w:rPr>
        <w:rFonts w:ascii="Verdana" w:eastAsia="Cambria" w:hAnsi="Verdana" w:cs="Cambria"/>
        <w:color w:val="000000"/>
        <w:sz w:val="20"/>
        <w:szCs w:val="20"/>
      </w:rPr>
      <w:tab/>
    </w:r>
    <w:r w:rsidRPr="00A015D1">
      <w:rPr>
        <w:rFonts w:ascii="Verdana" w:eastAsia="Cambria" w:hAnsi="Verdana" w:cs="Cambria"/>
        <w:color w:val="000000"/>
        <w:sz w:val="20"/>
        <w:szCs w:val="20"/>
        <w:lang w:val="es-CL"/>
      </w:rPr>
      <w:t>Departamento de Seguimiento y Evaluación de Políticas</w:t>
    </w:r>
  </w:p>
  <w:p w14:paraId="06D1F326" w14:textId="756ED1AA" w:rsidR="008A7F9A" w:rsidRPr="00A015D1" w:rsidRDefault="008A7F9A" w:rsidP="008A7F9A">
    <w:pPr>
      <w:pBdr>
        <w:top w:val="nil"/>
        <w:left w:val="nil"/>
        <w:bottom w:val="nil"/>
        <w:right w:val="nil"/>
        <w:between w:val="nil"/>
      </w:pBdr>
      <w:tabs>
        <w:tab w:val="center" w:pos="4320"/>
        <w:tab w:val="right" w:pos="8640"/>
      </w:tabs>
      <w:spacing w:after="0" w:line="0" w:lineRule="atLeast"/>
      <w:ind w:left="425"/>
      <w:jc w:val="right"/>
      <w:rPr>
        <w:rFonts w:ascii="Verdana" w:eastAsia="Cambria" w:hAnsi="Verdana" w:cs="Cambria"/>
        <w:color w:val="000000"/>
        <w:sz w:val="20"/>
        <w:szCs w:val="20"/>
        <w:lang w:val="es-CL"/>
      </w:rPr>
    </w:pPr>
    <w:r>
      <w:rPr>
        <w:rFonts w:ascii="Verdana" w:eastAsia="Cambria" w:hAnsi="Verdana" w:cs="Cambria"/>
        <w:color w:val="000000"/>
        <w:sz w:val="20"/>
        <w:szCs w:val="20"/>
        <w:lang w:val="es-CL"/>
      </w:rPr>
      <w:t>División de Políticas de Empleo</w:t>
    </w:r>
  </w:p>
  <w:p w14:paraId="6D4A694B" w14:textId="48F2005F" w:rsidR="007B6563" w:rsidRPr="00170785" w:rsidRDefault="007B6563" w:rsidP="00067682">
    <w:pPr>
      <w:pBdr>
        <w:top w:val="nil"/>
        <w:left w:val="nil"/>
        <w:bottom w:val="nil"/>
        <w:right w:val="nil"/>
        <w:between w:val="nil"/>
      </w:pBdr>
      <w:tabs>
        <w:tab w:val="center" w:pos="4320"/>
        <w:tab w:val="right" w:pos="8640"/>
      </w:tabs>
      <w:spacing w:after="0" w:line="0" w:lineRule="atLeast"/>
      <w:ind w:left="425"/>
      <w:jc w:val="right"/>
      <w:rPr>
        <w:rFonts w:ascii="Verdana" w:eastAsia="Cambria" w:hAnsi="Verdana" w:cs="Cambria"/>
        <w:color w:val="000000"/>
        <w:sz w:val="20"/>
        <w:szCs w:val="20"/>
        <w:lang w:val="es-ES"/>
      </w:rPr>
    </w:pPr>
    <w:r w:rsidRPr="00A015D1">
      <w:rPr>
        <w:rFonts w:ascii="Verdana" w:eastAsia="Cambria" w:hAnsi="Verdana" w:cs="Cambria"/>
        <w:color w:val="000000"/>
        <w:sz w:val="20"/>
        <w:szCs w:val="20"/>
        <w:lang w:val="es-CL"/>
      </w:rPr>
      <w:tab/>
    </w:r>
    <w:r w:rsidR="00673476">
      <w:rPr>
        <w:rFonts w:ascii="Verdana" w:eastAsia="Cambria" w:hAnsi="Verdana" w:cs="Cambria"/>
        <w:color w:val="000000"/>
        <w:sz w:val="20"/>
        <w:szCs w:val="20"/>
        <w:lang w:val="es-CL"/>
      </w:rPr>
      <w:fldChar w:fldCharType="begin"/>
    </w:r>
    <w:r w:rsidR="00673476">
      <w:rPr>
        <w:rFonts w:ascii="Verdana" w:eastAsia="Cambria" w:hAnsi="Verdana" w:cs="Cambria"/>
        <w:color w:val="000000"/>
        <w:sz w:val="20"/>
        <w:szCs w:val="20"/>
        <w:lang w:val="es-CL"/>
      </w:rPr>
      <w:instrText xml:space="preserve"> TIME \@ "d 'de' MMMM 'de' yyyy" </w:instrText>
    </w:r>
    <w:r w:rsidR="00673476">
      <w:rPr>
        <w:rFonts w:ascii="Verdana" w:eastAsia="Cambria" w:hAnsi="Verdana" w:cs="Cambria"/>
        <w:color w:val="000000"/>
        <w:sz w:val="20"/>
        <w:szCs w:val="20"/>
        <w:lang w:val="es-CL"/>
      </w:rPr>
      <w:fldChar w:fldCharType="separate"/>
    </w:r>
    <w:r w:rsidR="00673476">
      <w:rPr>
        <w:rFonts w:ascii="Verdana" w:eastAsia="Cambria" w:hAnsi="Verdana" w:cs="Cambria"/>
        <w:noProof/>
        <w:color w:val="000000"/>
        <w:sz w:val="20"/>
        <w:szCs w:val="20"/>
        <w:lang w:val="es-CL"/>
      </w:rPr>
      <w:t>14 de mayo de 2026</w:t>
    </w:r>
    <w:r w:rsidR="00673476">
      <w:rPr>
        <w:rFonts w:ascii="Verdana" w:eastAsia="Cambria" w:hAnsi="Verdana" w:cs="Cambria"/>
        <w:color w:val="000000"/>
        <w:sz w:val="20"/>
        <w:szCs w:val="20"/>
        <w:lang w:val="es-CL"/>
      </w:rPr>
      <w:fldChar w:fldCharType="end"/>
    </w:r>
  </w:p>
  <w:p w14:paraId="6FAEB7B1" w14:textId="77777777" w:rsidR="007B6563" w:rsidRDefault="007B6563">
    <w:pPr>
      <w:pStyle w:val="Encabezado"/>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3459FF" w14:textId="77777777" w:rsidR="008A7F9A" w:rsidRDefault="008A7F9A">
    <w:pPr>
      <w:pStyle w:val="Encabezado"/>
    </w:pPr>
  </w:p>
</w:hdr>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abstractNum w15:restartNumberingAfterBreak="0" w:abstractNumId="0">
    <w:nsid w:val="0000A990"/>
    <w:multiLevelType w:val="multilevel"/>
    <w:tmpl w:val="FD4601B2"/>
    <w:lvl w:ilvl="0">
      <w:numFmt w:val="bullet"/>
      <w:lvlText w:val=" "/>
      <w:lvlJc w:val="left"/>
      <w:pPr>
        <w:ind w:hanging="360" w:left="720"/>
      </w:pPr>
    </w:lvl>
    <w:lvl w:ilvl="1">
      <w:numFmt w:val="bullet"/>
      <w:lvlText w:val=" "/>
      <w:lvlJc w:val="left"/>
      <w:pPr>
        <w:ind w:hanging="360" w:left="1440"/>
      </w:pPr>
    </w:lvl>
    <w:lvl w:ilvl="2">
      <w:numFmt w:val="bullet"/>
      <w:lvlText w:val=" "/>
      <w:lvlJc w:val="left"/>
      <w:pPr>
        <w:ind w:hanging="360" w:left="2160"/>
      </w:pPr>
    </w:lvl>
    <w:lvl w:ilvl="3">
      <w:numFmt w:val="bullet"/>
      <w:lvlText w:val=" "/>
      <w:lvlJc w:val="left"/>
      <w:pPr>
        <w:ind w:hanging="360" w:left="2880"/>
      </w:pPr>
    </w:lvl>
    <w:lvl w:ilvl="4">
      <w:numFmt w:val="bullet"/>
      <w:lvlText w:val=" "/>
      <w:lvlJc w:val="left"/>
      <w:pPr>
        <w:ind w:hanging="360" w:left="3600"/>
      </w:pPr>
    </w:lvl>
    <w:lvl w:ilvl="5">
      <w:numFmt w:val="bullet"/>
      <w:lvlText w:val=" "/>
      <w:lvlJc w:val="left"/>
      <w:pPr>
        <w:ind w:hanging="360" w:left="4320"/>
      </w:pPr>
    </w:lvl>
    <w:lvl w:ilvl="6">
      <w:numFmt w:val="bullet"/>
      <w:lvlText w:val=" "/>
      <w:lvlJc w:val="left"/>
      <w:pPr>
        <w:ind w:hanging="360" w:left="5040"/>
      </w:pPr>
    </w:lvl>
    <w:lvl w:ilvl="7">
      <w:numFmt w:val="bullet"/>
      <w:lvlText w:val=" "/>
      <w:lvlJc w:val="left"/>
      <w:pPr>
        <w:ind w:hanging="360" w:left="5760"/>
      </w:pPr>
    </w:lvl>
    <w:lvl w:ilvl="8">
      <w:numFmt w:val="bullet"/>
      <w:lvlText w:val=" "/>
      <w:lvlJc w:val="left"/>
      <w:pPr>
        <w:ind w:hanging="360" w:left="6480"/>
      </w:p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16cid:durableId="1314522830" w:numId="1">
    <w:abstractNumId w:val="0"/>
  </w: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allStyles="0" w:alternateStyleNames="0" w:clearFormatting="0" w:customStyles="0" w:directFormattingOnNumbering="0" w:directFormattingOnParagraphs="0" w:directFormattingOnRuns="0" w:directFormattingOnTables="0" w:headingStyles="0" w:latentStyles="1" w:numberingStyles="0" w:stylesInUse="0" w:tableStyles="0" w:top3HeadingStyles="0" w:val="0004" w:visibleStyles="0"/>
  <w:doNotTrackMoves/>
  <w:defaultTabStop w:val="720"/>
  <w:hyphenationZone w:val="425"/>
  <w:drawingGridHorizontalSpacing w:val="360"/>
  <w:drawingGridVerticalSpacing w:val="360"/>
  <w:displayHorizontalDrawingGridEvery w:val="0"/>
  <w:displayVerticalDrawingGridEvery w:val="0"/>
  <w:characterSpacingControl w:val="doNotCompress"/>
  <w:savePreviewPicture/>
  <w:hdrShapeDefaults>
    <o:shapedefaults spidmax="2050" v:ext="edit"/>
  </w:hdrShapeDefaults>
  <w:compat>
    <w:compatSetting w:name="compatibilityMode" w:uri="http://schemas.microsoft.com/office/word" w:val="12"/>
    <w:compatSetting w:name="useWord2013TrackBottomHyphenation" w:uri="http://schemas.microsoft.com/office/word" w:val="1"/>
  </w:compat>
  <w:rsids>
    <w:rsidRoot w:val="00CA2017"/>
    <w:rsid w:val="00006F0A"/>
    <w:rsid w:val="00067682"/>
    <w:rsid w:val="00170785"/>
    <w:rsid w:val="00632ABD"/>
    <w:rsid w:val="00673476"/>
    <w:rsid w:val="00677F22"/>
    <w:rsid w:val="006F1DAA"/>
    <w:rsid w:val="007B6563"/>
    <w:rsid w:val="007E6F4B"/>
    <w:rsid w:val="00833ABC"/>
    <w:rsid w:val="00891E63"/>
    <w:rsid w:val="008A7F9A"/>
    <w:rsid w:val="009A0AB7"/>
    <w:rsid w:val="009B3898"/>
    <w:rsid w:val="00A376DF"/>
    <w:rsid w:val="00A53169"/>
    <w:rsid w:val="00B219F0"/>
    <w:rsid w:val="00C223B7"/>
    <w:rsid w:val="00CA2017"/>
    <w:rsid w:val="00D753B8"/>
    <w:rsid w:val="00F40A8D"/>
    <w:rsid w:val="00FB0CBC"/>
  </w:rsids>
  <w:themeFontLang w:val="en-US"/>
  <w:clrSchemeMapping w:accent1="accent1" w:accent2="accent2" w:accent3="accent3" w:accent4="accent4" w:accent5="accent5" w:accent6="accent6" w:bg1="light1" w:bg2="light2" w:followedHyperlink="followedHyperlink" w:hyperlink="hyperlink" w:t1="dark1" w:t2="dark2"/>
  <w:shapeDefaults>
    <o:shapedefaults spidmax="2050" v:ext="edit"/>
    <o:shapelayout v:ext="edit">
      <o:idmap data="2"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376" w:defLockedState="0" w:defQFormat="0" w:defSemiHidden="0" w:defUIPriority="0" w:defUnhideWhenUsed="0">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Normal" w:type="paragraph">
    <w:name w:val="Normal"/>
    <w:qFormat/>
  </w:style>
  <w:style w:styleId="Ttulo1" w:type="paragraph">
    <w:name w:val="heading 1"/>
    <w:basedOn w:val="Normal"/>
    <w:next w:val="Textoindependiente"/>
    <w:link w:val="Ttulo1C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Ttulo2" w:type="paragraph">
    <w:name w:val="heading 2"/>
    <w:basedOn w:val="Normal"/>
    <w:next w:val="Textoindependiente"/>
    <w:link w:val="Ttulo2C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Ttulo3" w:type="paragraph">
    <w:name w:val="heading 3"/>
    <w:basedOn w:val="Normal"/>
    <w:next w:val="Textoindependiente"/>
    <w:link w:val="Ttulo3C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Ttulo4" w:type="paragraph">
    <w:name w:val="heading 4"/>
    <w:basedOn w:val="Normal"/>
    <w:next w:val="Textoindependiente"/>
    <w:link w:val="Ttulo4C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Ttulo5" w:type="paragraph">
    <w:name w:val="heading 5"/>
    <w:basedOn w:val="Normal"/>
    <w:next w:val="Textoindependiente"/>
    <w:link w:val="Ttulo5C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Ttulo6" w:type="paragraph">
    <w:name w:val="heading 6"/>
    <w:basedOn w:val="Normal"/>
    <w:next w:val="Textoindependiente"/>
    <w:link w:val="Ttulo6C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Ttulo7" w:type="paragraph">
    <w:name w:val="heading 7"/>
    <w:basedOn w:val="Normal"/>
    <w:next w:val="Textoindependiente"/>
    <w:link w:val="Ttulo7C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Ttulo8" w:type="paragraph">
    <w:name w:val="heading 8"/>
    <w:basedOn w:val="Normal"/>
    <w:next w:val="Textoindependiente"/>
    <w:link w:val="Ttulo8C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Ttulo9" w:type="paragraph">
    <w:name w:val="heading 9"/>
    <w:basedOn w:val="Normal"/>
    <w:next w:val="Textoindependiente"/>
    <w:link w:val="Ttulo9Car"/>
    <w:uiPriority w:val="9"/>
    <w:semiHidden/>
    <w:unhideWhenUsed/>
    <w:qFormat/>
    <w:rsid w:val="00A10FD9"/>
    <w:pPr>
      <w:keepNext/>
      <w:keepLines/>
      <w:spacing w:after="0"/>
      <w:outlineLvl w:val="8"/>
    </w:pPr>
    <w:rPr>
      <w:rFonts w:cstheme="majorBidi" w:eastAsiaTheme="majorEastAsia"/>
      <w:color w:themeColor="text1" w:themeTint="D8" w:val="272727"/>
    </w:rPr>
  </w:style>
  <w:style w:default="1" w:styleId="Fuentedeprrafopredeter" w:type="character">
    <w:name w:val="Default Paragraph Font"/>
    <w:uiPriority w:val="1"/>
    <w:semiHidden/>
    <w:unhideWhenUsed/>
  </w:style>
  <w:style w:default="1" w:styleId="Tablanormal" w:type="table">
    <w:name w:val="Normal Table"/>
    <w:uiPriority w:val="99"/>
    <w:semiHidden/>
    <w:unhideWhenUsed/>
    <w:tblPr>
      <w:tblInd w:type="dxa" w:w="0"/>
      <w:tblCellMar>
        <w:top w:type="dxa" w:w="0"/>
        <w:left w:type="dxa" w:w="108"/>
        <w:bottom w:type="dxa" w:w="0"/>
        <w:right w:type="dxa" w:w="108"/>
      </w:tblCellMar>
    </w:tblPr>
  </w:style>
  <w:style w:default="1" w:styleId="Sinlista" w:type="numbering">
    <w:name w:val="No List"/>
    <w:uiPriority w:val="99"/>
    <w:semiHidden/>
    <w:unhideWhenUsed/>
  </w:style>
  <w:style w:styleId="Textoindependiente" w:type="paragraph">
    <w:name w:val="Body Text"/>
    <w:basedOn w:val="Normal"/>
    <w:qFormat/>
    <w:rsid w:val="00FB0CBC"/>
    <w:pPr>
      <w:spacing w:after="180" w:before="180"/>
      <w:jc w:val="both"/>
    </w:pPr>
  </w:style>
  <w:style w:customStyle="1" w:styleId="FirstParagraph" w:type="paragraph">
    <w:name w:val="First Paragraph"/>
    <w:basedOn w:val="Textoindependiente"/>
    <w:next w:val="Textoindependiente"/>
    <w:qFormat/>
  </w:style>
  <w:style w:customStyle="1" w:styleId="Compact" w:type="paragraph">
    <w:name w:val="Compact"/>
    <w:basedOn w:val="Textoindependiente"/>
    <w:qFormat/>
    <w:pPr>
      <w:spacing w:after="36" w:before="36"/>
    </w:pPr>
  </w:style>
  <w:style w:styleId="Ttulo" w:type="paragraph">
    <w:name w:val="Title"/>
    <w:basedOn w:val="Normal"/>
    <w:next w:val="Textoindependiente"/>
    <w:link w:val="TtuloCar"/>
    <w:uiPriority w:val="10"/>
    <w:qFormat/>
    <w:rsid w:val="00A10FD9"/>
    <w:pPr>
      <w:spacing w:after="80"/>
      <w:contextualSpacing/>
      <w:jc w:val="center"/>
    </w:pPr>
    <w:rPr>
      <w:rFonts w:asciiTheme="majorHAnsi" w:cstheme="majorBidi" w:eastAsiaTheme="majorEastAsia" w:hAnsiTheme="majorHAnsi"/>
      <w:sz w:val="56"/>
      <w:szCs w:val="56"/>
    </w:rPr>
  </w:style>
  <w:style w:customStyle="1" w:styleId="TtuloCar" w:type="character">
    <w:name w:val="Título Car"/>
    <w:basedOn w:val="Fuentedeprrafopredeter"/>
    <w:link w:val="Ttulo"/>
    <w:uiPriority w:val="10"/>
    <w:rsid w:val="00A10FD9"/>
    <w:rPr>
      <w:rFonts w:asciiTheme="majorHAnsi" w:cstheme="majorBidi" w:eastAsiaTheme="majorEastAsia" w:hAnsiTheme="majorHAnsi"/>
      <w:sz w:val="56"/>
      <w:szCs w:val="56"/>
    </w:rPr>
  </w:style>
  <w:style w:styleId="Subttulo" w:type="paragraph">
    <w:name w:val="Subtitle"/>
    <w:basedOn w:val="Ttulo"/>
    <w:next w:val="Textoindependiente"/>
    <w:link w:val="SubttuloCar"/>
    <w:uiPriority w:val="11"/>
    <w:qFormat/>
    <w:rsid w:val="00A10FD9"/>
    <w:pPr>
      <w:numPr>
        <w:ilvl w:val="1"/>
      </w:numPr>
    </w:pPr>
    <w:rPr>
      <w:spacing w:val="15"/>
      <w:sz w:val="28"/>
      <w:szCs w:val="28"/>
    </w:rPr>
  </w:style>
  <w:style w:customStyle="1" w:styleId="SubttuloCar" w:type="character">
    <w:name w:val="Subtítulo Car"/>
    <w:basedOn w:val="Fuentedeprrafopredeter"/>
    <w:link w:val="Subttulo"/>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tulo"/>
    <w:next w:val="Textoindependiente"/>
    <w:qFormat/>
    <w:pPr>
      <w:keepNext/>
      <w:keepLines/>
    </w:pPr>
    <w:rPr>
      <w:sz w:val="24"/>
      <w:szCs w:val="24"/>
    </w:rPr>
  </w:style>
  <w:style w:styleId="Fecha" w:type="paragraph">
    <w:name w:val="Date"/>
    <w:basedOn w:val="Ttulo"/>
    <w:next w:val="Textoindependiente"/>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Textoindependiente"/>
    <w:qFormat/>
    <w:pPr>
      <w:keepNext/>
      <w:keepLines/>
      <w:spacing w:after="300" w:before="100"/>
    </w:pPr>
    <w:rPr>
      <w:sz w:val="20"/>
      <w:szCs w:val="20"/>
    </w:rPr>
  </w:style>
  <w:style w:styleId="Bibliografa" w:type="paragraph">
    <w:name w:val="Bibliography"/>
    <w:basedOn w:val="Normal"/>
    <w:qFormat/>
  </w:style>
  <w:style w:customStyle="1" w:styleId="Ttulo1Car" w:type="character">
    <w:name w:val="Título 1 Car"/>
    <w:basedOn w:val="Fuentedeprrafopredeter"/>
    <w:link w:val="Ttulo1"/>
    <w:uiPriority w:val="9"/>
    <w:rsid w:val="00A10FD9"/>
    <w:rPr>
      <w:rFonts w:asciiTheme="majorHAnsi" w:cstheme="majorBidi" w:eastAsiaTheme="majorEastAsia" w:hAnsiTheme="majorHAnsi"/>
      <w:color w:themeColor="accent1" w:themeShade="BF" w:val="0F4761"/>
      <w:sz w:val="40"/>
      <w:szCs w:val="40"/>
    </w:rPr>
  </w:style>
  <w:style w:customStyle="1" w:styleId="Ttulo2Car" w:type="character">
    <w:name w:val="Título 2 Car"/>
    <w:basedOn w:val="Fuentedeprrafopredeter"/>
    <w:link w:val="Ttulo2"/>
    <w:uiPriority w:val="9"/>
    <w:semiHidden/>
    <w:rsid w:val="00A10FD9"/>
    <w:rPr>
      <w:rFonts w:asciiTheme="majorHAnsi" w:cstheme="majorBidi" w:eastAsiaTheme="majorEastAsia" w:hAnsiTheme="majorHAnsi"/>
      <w:color w:themeColor="accent1" w:themeShade="BF" w:val="0F4761"/>
      <w:sz w:val="32"/>
      <w:szCs w:val="32"/>
    </w:rPr>
  </w:style>
  <w:style w:customStyle="1" w:styleId="Ttulo3Car" w:type="character">
    <w:name w:val="Título 3 Car"/>
    <w:basedOn w:val="Fuentedeprrafopredeter"/>
    <w:link w:val="Ttulo3"/>
    <w:uiPriority w:val="9"/>
    <w:semiHidden/>
    <w:rsid w:val="00A10FD9"/>
    <w:rPr>
      <w:rFonts w:cstheme="majorBidi" w:eastAsiaTheme="majorEastAsia"/>
      <w:color w:themeColor="accent1" w:themeShade="BF" w:val="0F4761"/>
      <w:sz w:val="28"/>
      <w:szCs w:val="28"/>
    </w:rPr>
  </w:style>
  <w:style w:customStyle="1" w:styleId="Ttulo4Car" w:type="character">
    <w:name w:val="Título 4 Car"/>
    <w:basedOn w:val="Fuentedeprrafopredeter"/>
    <w:link w:val="Ttulo4"/>
    <w:uiPriority w:val="9"/>
    <w:semiHidden/>
    <w:rsid w:val="00A10FD9"/>
    <w:rPr>
      <w:rFonts w:cstheme="majorBidi" w:eastAsiaTheme="majorEastAsia"/>
      <w:i/>
      <w:iCs/>
      <w:color w:themeColor="accent1" w:themeShade="BF" w:val="0F4761"/>
    </w:rPr>
  </w:style>
  <w:style w:customStyle="1" w:styleId="Ttulo5Car" w:type="character">
    <w:name w:val="Título 5 Car"/>
    <w:basedOn w:val="Fuentedeprrafopredeter"/>
    <w:link w:val="Ttulo5"/>
    <w:uiPriority w:val="9"/>
    <w:semiHidden/>
    <w:rsid w:val="00A10FD9"/>
    <w:rPr>
      <w:rFonts w:cstheme="majorBidi" w:eastAsiaTheme="majorEastAsia"/>
      <w:color w:themeColor="accent1" w:themeShade="BF" w:val="0F4761"/>
    </w:rPr>
  </w:style>
  <w:style w:customStyle="1" w:styleId="Ttulo6Car" w:type="character">
    <w:name w:val="Título 6 Car"/>
    <w:basedOn w:val="Fuentedeprrafopredeter"/>
    <w:link w:val="Ttulo6"/>
    <w:uiPriority w:val="9"/>
    <w:semiHidden/>
    <w:rsid w:val="00A10FD9"/>
    <w:rPr>
      <w:rFonts w:cstheme="majorBidi" w:eastAsiaTheme="majorEastAsia"/>
      <w:i/>
      <w:iCs/>
      <w:color w:themeColor="text1" w:themeTint="A6" w:val="595959"/>
    </w:rPr>
  </w:style>
  <w:style w:customStyle="1" w:styleId="Ttulo7Car" w:type="character">
    <w:name w:val="Título 7 Car"/>
    <w:basedOn w:val="Fuentedeprrafopredeter"/>
    <w:link w:val="Ttulo7"/>
    <w:uiPriority w:val="9"/>
    <w:semiHidden/>
    <w:rsid w:val="00A10FD9"/>
    <w:rPr>
      <w:rFonts w:cstheme="majorBidi" w:eastAsiaTheme="majorEastAsia"/>
      <w:color w:themeColor="text1" w:themeTint="A6" w:val="595959"/>
    </w:rPr>
  </w:style>
  <w:style w:customStyle="1" w:styleId="Ttulo8Car" w:type="character">
    <w:name w:val="Título 8 Car"/>
    <w:basedOn w:val="Fuentedeprrafopredeter"/>
    <w:link w:val="Ttulo8"/>
    <w:uiPriority w:val="9"/>
    <w:semiHidden/>
    <w:rsid w:val="00A10FD9"/>
    <w:rPr>
      <w:rFonts w:cstheme="majorBidi" w:eastAsiaTheme="majorEastAsia"/>
      <w:i/>
      <w:iCs/>
      <w:color w:themeColor="text1" w:themeTint="D8" w:val="272727"/>
    </w:rPr>
  </w:style>
  <w:style w:customStyle="1" w:styleId="Ttulo9Car" w:type="character">
    <w:name w:val="Título 9 Car"/>
    <w:basedOn w:val="Fuentedeprrafopredeter"/>
    <w:link w:val="Ttulo9"/>
    <w:uiPriority w:val="9"/>
    <w:semiHidden/>
    <w:rsid w:val="00A10FD9"/>
    <w:rPr>
      <w:rFonts w:cstheme="majorBidi" w:eastAsiaTheme="majorEastAsia"/>
      <w:color w:themeColor="text1" w:themeTint="D8" w:val="272727"/>
    </w:rPr>
  </w:style>
  <w:style w:styleId="Textodebloque" w:type="paragraph">
    <w:name w:val="Block Text"/>
    <w:basedOn w:val="Textoindependiente"/>
    <w:next w:val="Textoindependiente"/>
    <w:uiPriority w:val="9"/>
    <w:unhideWhenUsed/>
    <w:qFormat/>
    <w:pPr>
      <w:spacing w:after="100" w:before="100"/>
      <w:ind w:left="480" w:right="480"/>
    </w:pPr>
  </w:style>
  <w:style w:styleId="Textonotapie" w:type="paragraph">
    <w:name w:val="footnote text"/>
    <w:basedOn w:val="Normal"/>
    <w:uiPriority w:val="9"/>
    <w:unhideWhenUsed/>
    <w:qFormat/>
  </w:style>
  <w:style w:customStyle="1" w:styleId="FootnoteBlockText" w:type="paragraph">
    <w:name w:val="Footnote Block Text"/>
    <w:basedOn w:val="Textonotapie"/>
    <w:next w:val="Textonotapie"/>
    <w:uiPriority w:val="9"/>
    <w:unhideWhenUsed/>
    <w:qFormat/>
    <w:pPr>
      <w:spacing w:after="100" w:before="100"/>
      <w:ind w:left="480" w:right="480"/>
    </w:pPr>
  </w:style>
  <w:style w:customStyle="1" w:styleId="Table" w:type="table">
    <w:name w:val="Table"/>
    <w:semiHidden/>
    <w:unhideWhenUsed/>
    <w:qFormat/>
    <w:tblPr>
      <w:tblInd w:type="dxa" w:w="0"/>
      <w:tblCellMar>
        <w:top w:type="dxa" w:w="0"/>
        <w:left w:type="dxa" w:w="108"/>
        <w:bottom w:type="dxa" w:w="0"/>
        <w:right w:type="dxa" w:w="108"/>
      </w:tblCellMar>
    </w:tblPr>
    <w:tblStylePr w:type="firstRow">
      <w:tblPr>
        <w:jc w:val="left"/>
      </w:tblPr>
      <w:trPr>
        <w:jc w:val="left"/>
      </w:trPr>
      <w:tcPr>
        <w:tcBorders>
          <w:bottom w:color="auto" w:space="0" w:sz="0"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Descripcin" w:type="paragraph">
    <w:name w:val="caption"/>
    <w:basedOn w:val="Normal"/>
    <w:link w:val="DescripcinCar"/>
    <w:pPr>
      <w:spacing w:after="120"/>
    </w:pPr>
    <w:rPr>
      <w:i/>
    </w:rPr>
  </w:style>
  <w:style w:customStyle="1" w:styleId="TableCaption" w:type="paragraph">
    <w:name w:val="Table Caption"/>
    <w:basedOn w:val="Descripcin"/>
    <w:pPr>
      <w:keepNext/>
    </w:pPr>
  </w:style>
  <w:style w:customStyle="1" w:styleId="ImageCaption" w:type="paragraph">
    <w:name w:val="Image Caption"/>
    <w:basedOn w:val="Descripcin"/>
  </w:style>
  <w:style w:customStyle="1" w:styleId="Figure" w:type="paragraph">
    <w:name w:val="Figure"/>
    <w:basedOn w:val="Normal"/>
  </w:style>
  <w:style w:customStyle="1" w:styleId="CaptionedFigure" w:type="paragraph">
    <w:name w:val="Captioned Figure"/>
    <w:basedOn w:val="Figure"/>
    <w:pPr>
      <w:keepNext/>
    </w:pPr>
  </w:style>
  <w:style w:customStyle="1" w:styleId="DescripcinCar" w:type="character">
    <w:name w:val="Descripción Car"/>
    <w:basedOn w:val="Fuentedeprrafopredeter"/>
    <w:link w:val="Descripcin"/>
  </w:style>
  <w:style w:customStyle="1" w:styleId="VerbatimChar" w:type="character">
    <w:name w:val="Verbatim Char"/>
    <w:basedOn w:val="DescripcinCar"/>
    <w:link w:val="SourceCode"/>
    <w:rPr>
      <w:rFonts w:ascii="Consolas" w:hAnsi="Consolas"/>
      <w:sz w:val="22"/>
    </w:rPr>
  </w:style>
  <w:style w:customStyle="1" w:styleId="SectionNumber" w:type="character">
    <w:name w:val="Section Number"/>
    <w:basedOn w:val="DescripcinCar"/>
  </w:style>
  <w:style w:styleId="Refdenotaalpie" w:type="character">
    <w:name w:val="footnote reference"/>
    <w:basedOn w:val="DescripcinCar"/>
    <w:rPr>
      <w:vertAlign w:val="superscript"/>
    </w:rPr>
  </w:style>
  <w:style w:styleId="Hipervnculo" w:type="character">
    <w:name w:val="Hyperlink"/>
    <w:basedOn w:val="DescripcinCar"/>
    <w:rPr>
      <w:color w:themeColor="accent1" w:val="156082"/>
    </w:rPr>
  </w:style>
  <w:style w:styleId="TtuloTDC" w:type="paragraph">
    <w:name w:val="TOC Heading"/>
    <w:basedOn w:val="Ttulo1"/>
    <w:next w:val="Textoindependiente"/>
    <w:uiPriority w:val="39"/>
    <w:unhideWhenUsed/>
    <w:qFormat/>
    <w:pPr>
      <w:spacing w:before="240" w:line="259" w:lineRule="auto"/>
      <w:outlineLvl w:val="9"/>
    </w:pPr>
  </w:style>
  <w:style w:customStyle="1" w:styleId="SourceCode" w:type="paragraph">
    <w:name w:val="Source Code"/>
    <w:basedOn w:val="Normal"/>
    <w:link w:val="VerbatimChar"/>
    <w:pPr>
      <w:shd w:color="auto" w:fill="F1F3F5" w:val="clear"/>
      <w:wordWrap w:val="0"/>
    </w:pPr>
  </w:style>
  <w:style w:customStyle="1" w:styleId="KeywordTok" w:type="character">
    <w:name w:val="KeywordTok"/>
    <w:basedOn w:val="VerbatimChar"/>
    <w:rPr>
      <w:rFonts w:ascii="Consolas" w:hAnsi="Consolas"/>
      <w:b/>
      <w:color w:val="003B4F"/>
      <w:sz w:val="22"/>
      <w:shd w:color="auto" w:fill="F1F3F5" w:val="clear"/>
    </w:rPr>
  </w:style>
  <w:style w:customStyle="1" w:styleId="DataTypeTok" w:type="character">
    <w:name w:val="DataTypeTok"/>
    <w:basedOn w:val="VerbatimChar"/>
    <w:rPr>
      <w:rFonts w:ascii="Consolas" w:hAnsi="Consolas"/>
      <w:color w:val="AD0000"/>
      <w:sz w:val="22"/>
      <w:shd w:color="auto" w:fill="F1F3F5" w:val="clear"/>
    </w:rPr>
  </w:style>
  <w:style w:customStyle="1" w:styleId="DecValTok" w:type="character">
    <w:name w:val="DecValTok"/>
    <w:basedOn w:val="VerbatimChar"/>
    <w:rPr>
      <w:rFonts w:ascii="Consolas" w:hAnsi="Consolas"/>
      <w:color w:val="AD0000"/>
      <w:sz w:val="22"/>
      <w:shd w:color="auto" w:fill="F1F3F5" w:val="clear"/>
    </w:rPr>
  </w:style>
  <w:style w:customStyle="1" w:styleId="BaseNTok" w:type="character">
    <w:name w:val="BaseNTok"/>
    <w:basedOn w:val="VerbatimChar"/>
    <w:rPr>
      <w:rFonts w:ascii="Consolas" w:hAnsi="Consolas"/>
      <w:color w:val="AD0000"/>
      <w:sz w:val="22"/>
      <w:shd w:color="auto" w:fill="F1F3F5" w:val="clear"/>
    </w:rPr>
  </w:style>
  <w:style w:customStyle="1" w:styleId="FloatTok" w:type="character">
    <w:name w:val="FloatTok"/>
    <w:basedOn w:val="VerbatimChar"/>
    <w:rPr>
      <w:rFonts w:ascii="Consolas" w:hAnsi="Consolas"/>
      <w:color w:val="AD0000"/>
      <w:sz w:val="22"/>
      <w:shd w:color="auto" w:fill="F1F3F5" w:val="clear"/>
    </w:rPr>
  </w:style>
  <w:style w:customStyle="1" w:styleId="ConstantTok" w:type="character">
    <w:name w:val="ConstantTok"/>
    <w:basedOn w:val="VerbatimChar"/>
    <w:rPr>
      <w:rFonts w:ascii="Consolas" w:hAnsi="Consolas"/>
      <w:color w:val="8F5902"/>
      <w:sz w:val="22"/>
      <w:shd w:color="auto" w:fill="F1F3F5" w:val="clear"/>
    </w:rPr>
  </w:style>
  <w:style w:customStyle="1" w:styleId="CharTok" w:type="character">
    <w:name w:val="CharTok"/>
    <w:basedOn w:val="VerbatimChar"/>
    <w:rPr>
      <w:rFonts w:ascii="Consolas" w:hAnsi="Consolas"/>
      <w:color w:val="20794D"/>
      <w:sz w:val="22"/>
      <w:shd w:color="auto" w:fill="F1F3F5" w:val="clear"/>
    </w:rPr>
  </w:style>
  <w:style w:customStyle="1" w:styleId="SpecialCharTok" w:type="character">
    <w:name w:val="SpecialCharTok"/>
    <w:basedOn w:val="VerbatimChar"/>
    <w:rPr>
      <w:rFonts w:ascii="Consolas" w:hAnsi="Consolas"/>
      <w:color w:val="5E5E5E"/>
      <w:sz w:val="22"/>
      <w:shd w:color="auto" w:fill="F1F3F5" w:val="clear"/>
    </w:rPr>
  </w:style>
  <w:style w:customStyle="1" w:styleId="StringTok" w:type="character">
    <w:name w:val="StringTok"/>
    <w:basedOn w:val="VerbatimChar"/>
    <w:rPr>
      <w:rFonts w:ascii="Consolas" w:hAnsi="Consolas"/>
      <w:color w:val="20794D"/>
      <w:sz w:val="22"/>
      <w:shd w:color="auto" w:fill="F1F3F5" w:val="clear"/>
    </w:rPr>
  </w:style>
  <w:style w:customStyle="1" w:styleId="VerbatimStringTok" w:type="character">
    <w:name w:val="VerbatimStringTok"/>
    <w:basedOn w:val="VerbatimChar"/>
    <w:rPr>
      <w:rFonts w:ascii="Consolas" w:hAnsi="Consolas"/>
      <w:color w:val="20794D"/>
      <w:sz w:val="22"/>
      <w:shd w:color="auto" w:fill="F1F3F5" w:val="clear"/>
    </w:rPr>
  </w:style>
  <w:style w:customStyle="1" w:styleId="SpecialStringTok" w:type="character">
    <w:name w:val="SpecialStringTok"/>
    <w:basedOn w:val="VerbatimChar"/>
    <w:rPr>
      <w:rFonts w:ascii="Consolas" w:hAnsi="Consolas"/>
      <w:color w:val="20794D"/>
      <w:sz w:val="22"/>
      <w:shd w:color="auto" w:fill="F1F3F5" w:val="clear"/>
    </w:rPr>
  </w:style>
  <w:style w:customStyle="1" w:styleId="ImportTok" w:type="character">
    <w:name w:val="ImportTok"/>
    <w:basedOn w:val="VerbatimChar"/>
    <w:rPr>
      <w:rFonts w:ascii="Consolas" w:hAnsi="Consolas"/>
      <w:color w:val="00769E"/>
      <w:sz w:val="22"/>
      <w:shd w:color="auto" w:fill="F1F3F5" w:val="clear"/>
    </w:rPr>
  </w:style>
  <w:style w:customStyle="1" w:styleId="CommentTok" w:type="character">
    <w:name w:val="CommentTok"/>
    <w:basedOn w:val="VerbatimChar"/>
    <w:rPr>
      <w:rFonts w:ascii="Consolas" w:hAnsi="Consolas"/>
      <w:color w:val="5E5E5E"/>
      <w:sz w:val="22"/>
      <w:shd w:color="auto" w:fill="F1F3F5" w:val="clear"/>
    </w:rPr>
  </w:style>
  <w:style w:customStyle="1" w:styleId="DocumentationTok" w:type="character">
    <w:name w:val="DocumentationTok"/>
    <w:basedOn w:val="VerbatimChar"/>
    <w:rPr>
      <w:rFonts w:ascii="Consolas" w:hAnsi="Consolas"/>
      <w:i/>
      <w:color w:val="5E5E5E"/>
      <w:sz w:val="22"/>
      <w:shd w:color="auto" w:fill="F1F3F5" w:val="clear"/>
    </w:rPr>
  </w:style>
  <w:style w:customStyle="1" w:styleId="AnnotationTok" w:type="character">
    <w:name w:val="AnnotationTok"/>
    <w:basedOn w:val="VerbatimChar"/>
    <w:rPr>
      <w:rFonts w:ascii="Consolas" w:hAnsi="Consolas"/>
      <w:color w:val="5E5E5E"/>
      <w:sz w:val="22"/>
      <w:shd w:color="auto" w:fill="F1F3F5" w:val="clear"/>
    </w:rPr>
  </w:style>
  <w:style w:customStyle="1" w:styleId="CommentVarTok" w:type="character">
    <w:name w:val="CommentVarTok"/>
    <w:basedOn w:val="VerbatimChar"/>
    <w:rPr>
      <w:rFonts w:ascii="Consolas" w:hAnsi="Consolas"/>
      <w:i/>
      <w:color w:val="5E5E5E"/>
      <w:sz w:val="22"/>
      <w:shd w:color="auto" w:fill="F1F3F5" w:val="clear"/>
    </w:rPr>
  </w:style>
  <w:style w:customStyle="1" w:styleId="OtherTok" w:type="character">
    <w:name w:val="OtherTok"/>
    <w:basedOn w:val="VerbatimChar"/>
    <w:rPr>
      <w:rFonts w:ascii="Consolas" w:hAnsi="Consolas"/>
      <w:color w:val="003B4F"/>
      <w:sz w:val="22"/>
      <w:shd w:color="auto" w:fill="F1F3F5" w:val="clear"/>
    </w:rPr>
  </w:style>
  <w:style w:customStyle="1" w:styleId="FunctionTok" w:type="character">
    <w:name w:val="FunctionTok"/>
    <w:basedOn w:val="VerbatimChar"/>
    <w:rPr>
      <w:rFonts w:ascii="Consolas" w:hAnsi="Consolas"/>
      <w:color w:val="4758AB"/>
      <w:sz w:val="22"/>
      <w:shd w:color="auto" w:fill="F1F3F5" w:val="clear"/>
    </w:rPr>
  </w:style>
  <w:style w:customStyle="1" w:styleId="VariableTok" w:type="character">
    <w:name w:val="VariableTok"/>
    <w:basedOn w:val="VerbatimChar"/>
    <w:rPr>
      <w:rFonts w:ascii="Consolas" w:hAnsi="Consolas"/>
      <w:color w:val="111111"/>
      <w:sz w:val="22"/>
      <w:shd w:color="auto" w:fill="F1F3F5" w:val="clear"/>
    </w:rPr>
  </w:style>
  <w:style w:customStyle="1" w:styleId="ControlFlowTok" w:type="character">
    <w:name w:val="ControlFlowTok"/>
    <w:basedOn w:val="VerbatimChar"/>
    <w:rPr>
      <w:rFonts w:ascii="Consolas" w:hAnsi="Consolas"/>
      <w:b/>
      <w:color w:val="003B4F"/>
      <w:sz w:val="22"/>
      <w:shd w:color="auto" w:fill="F1F3F5" w:val="clear"/>
    </w:rPr>
  </w:style>
  <w:style w:customStyle="1" w:styleId="OperatorTok" w:type="character">
    <w:name w:val="OperatorTok"/>
    <w:basedOn w:val="VerbatimChar"/>
    <w:rPr>
      <w:rFonts w:ascii="Consolas" w:hAnsi="Consolas"/>
      <w:color w:val="5E5E5E"/>
      <w:sz w:val="22"/>
      <w:shd w:color="auto" w:fill="F1F3F5" w:val="clear"/>
    </w:rPr>
  </w:style>
  <w:style w:customStyle="1" w:styleId="BuiltInTok" w:type="character">
    <w:name w:val="BuiltInTok"/>
    <w:basedOn w:val="VerbatimChar"/>
    <w:rPr>
      <w:rFonts w:ascii="Consolas" w:hAnsi="Consolas"/>
      <w:color w:val="003B4F"/>
      <w:sz w:val="22"/>
      <w:shd w:color="auto" w:fill="F1F3F5" w:val="clear"/>
    </w:rPr>
  </w:style>
  <w:style w:customStyle="1" w:styleId="ExtensionTok" w:type="character">
    <w:name w:val="ExtensionTok"/>
    <w:basedOn w:val="VerbatimChar"/>
    <w:rPr>
      <w:rFonts w:ascii="Consolas" w:hAnsi="Consolas"/>
      <w:color w:val="003B4F"/>
      <w:sz w:val="22"/>
      <w:shd w:color="auto" w:fill="F1F3F5" w:val="clear"/>
    </w:rPr>
  </w:style>
  <w:style w:customStyle="1" w:styleId="PreprocessorTok" w:type="character">
    <w:name w:val="PreprocessorTok"/>
    <w:basedOn w:val="VerbatimChar"/>
    <w:rPr>
      <w:rFonts w:ascii="Consolas" w:hAnsi="Consolas"/>
      <w:color w:val="AD0000"/>
      <w:sz w:val="22"/>
      <w:shd w:color="auto" w:fill="F1F3F5" w:val="clear"/>
    </w:rPr>
  </w:style>
  <w:style w:customStyle="1" w:styleId="AttributeTok" w:type="character">
    <w:name w:val="AttributeTok"/>
    <w:basedOn w:val="VerbatimChar"/>
    <w:rPr>
      <w:rFonts w:ascii="Consolas" w:hAnsi="Consolas"/>
      <w:color w:val="657422"/>
      <w:sz w:val="22"/>
      <w:shd w:color="auto" w:fill="F1F3F5" w:val="clear"/>
    </w:rPr>
  </w:style>
  <w:style w:customStyle="1" w:styleId="RegionMarkerTok" w:type="character">
    <w:name w:val="RegionMarkerTok"/>
    <w:basedOn w:val="VerbatimChar"/>
    <w:rPr>
      <w:rFonts w:ascii="Consolas" w:hAnsi="Consolas"/>
      <w:color w:val="003B4F"/>
      <w:sz w:val="22"/>
      <w:shd w:color="auto" w:fill="F1F3F5" w:val="clear"/>
    </w:rPr>
  </w:style>
  <w:style w:customStyle="1" w:styleId="InformationTok" w:type="character">
    <w:name w:val="InformationTok"/>
    <w:basedOn w:val="VerbatimChar"/>
    <w:rPr>
      <w:rFonts w:ascii="Consolas" w:hAnsi="Consolas"/>
      <w:color w:val="5E5E5E"/>
      <w:sz w:val="22"/>
      <w:shd w:color="auto" w:fill="F1F3F5" w:val="clear"/>
    </w:rPr>
  </w:style>
  <w:style w:customStyle="1" w:styleId="WarningTok" w:type="character">
    <w:name w:val="WarningTok"/>
    <w:basedOn w:val="VerbatimChar"/>
    <w:rPr>
      <w:rFonts w:ascii="Consolas" w:hAnsi="Consolas"/>
      <w:i/>
      <w:color w:val="5E5E5E"/>
      <w:sz w:val="22"/>
      <w:shd w:color="auto" w:fill="F1F3F5" w:val="clear"/>
    </w:rPr>
  </w:style>
  <w:style w:customStyle="1" w:styleId="AlertTok" w:type="character">
    <w:name w:val="AlertTok"/>
    <w:basedOn w:val="VerbatimChar"/>
    <w:rPr>
      <w:rFonts w:ascii="Consolas" w:hAnsi="Consolas"/>
      <w:color w:val="AD0000"/>
      <w:sz w:val="22"/>
      <w:shd w:color="auto" w:fill="F1F3F5" w:val="clear"/>
    </w:rPr>
  </w:style>
  <w:style w:customStyle="1" w:styleId="ErrorTok" w:type="character">
    <w:name w:val="ErrorTok"/>
    <w:basedOn w:val="VerbatimChar"/>
    <w:rPr>
      <w:rFonts w:ascii="Consolas" w:hAnsi="Consolas"/>
      <w:color w:val="AD0000"/>
      <w:sz w:val="22"/>
      <w:shd w:color="auto" w:fill="F1F3F5" w:val="clear"/>
    </w:rPr>
  </w:style>
  <w:style w:customStyle="1" w:styleId="NormalTok" w:type="character">
    <w:name w:val="NormalTok"/>
    <w:basedOn w:val="VerbatimChar"/>
    <w:rPr>
      <w:rFonts w:ascii="Consolas" w:hAnsi="Consolas"/>
      <w:color w:val="003B4F"/>
      <w:sz w:val="22"/>
      <w:shd w:color="auto" w:fill="F1F3F5" w:val="clear"/>
    </w:rPr>
  </w:style>
  <w:style w:styleId="Encabezado" w:type="paragraph">
    <w:name w:val="header"/>
    <w:basedOn w:val="Normal"/>
    <w:link w:val="EncabezadoCar"/>
    <w:rsid w:val="007B6563"/>
    <w:pPr>
      <w:tabs>
        <w:tab w:pos="4419" w:val="center"/>
        <w:tab w:pos="8838" w:val="right"/>
      </w:tabs>
      <w:spacing w:after="0"/>
    </w:pPr>
  </w:style>
  <w:style w:customStyle="1" w:styleId="EncabezadoCar" w:type="character">
    <w:name w:val="Encabezado Car"/>
    <w:basedOn w:val="Fuentedeprrafopredeter"/>
    <w:link w:val="Encabezado"/>
    <w:rsid w:val="007B6563"/>
  </w:style>
  <w:style w:styleId="Piedepgina" w:type="paragraph">
    <w:name w:val="footer"/>
    <w:basedOn w:val="Normal"/>
    <w:link w:val="PiedepginaCar"/>
    <w:rsid w:val="007B6563"/>
    <w:pPr>
      <w:tabs>
        <w:tab w:pos="4419" w:val="center"/>
        <w:tab w:pos="8838" w:val="right"/>
      </w:tabs>
      <w:spacing w:after="0"/>
    </w:pPr>
  </w:style>
  <w:style w:customStyle="1" w:styleId="PiedepginaCar" w:type="character">
    <w:name w:val="Pie de página Car"/>
    <w:basedOn w:val="Fuentedeprrafopredeter"/>
    <w:link w:val="Piedepgina"/>
    <w:rsid w:val="007B656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18" Type="http://schemas.openxmlformats.org/officeDocument/2006/relationships/theme" Target="theme/theme1.xml"/><Relationship Id="rId13" Type="http://schemas.openxmlformats.org/officeDocument/2006/relationships/footer" Target="footer2.xml"/><Relationship Id="rId26" Type="http://schemas.openxmlformats.org/officeDocument/2006/relationships/image" Target="media/rId26.png"/><Relationship Id="rId21" Type="http://schemas.openxmlformats.org/officeDocument/2006/relationships/settings" Target="settings.xml"/><Relationship Id="rId47" Type="http://schemas.openxmlformats.org/officeDocument/2006/relationships/customXml" Target="../customXml/item1.xml"/><Relationship Id="rId17" Type="http://schemas.openxmlformats.org/officeDocument/2006/relationships/footnotes" Target="footnotes.xml"/><Relationship Id="rId12" Type="http://schemas.openxmlformats.org/officeDocument/2006/relationships/footer" Target="footer1.xml"/><Relationship Id="rId33" Type="http://schemas.openxmlformats.org/officeDocument/2006/relationships/image" Target="media/rId33.png"/><Relationship Id="rId46" Type="http://schemas.openxmlformats.org/officeDocument/2006/relationships/image" Target="media/rId46.png"/><Relationship Id="rId20" Type="http://schemas.openxmlformats.org/officeDocument/2006/relationships/webSettings" Target="webSettings.xml"/><Relationship Id="rId16" Type="http://schemas.openxmlformats.org/officeDocument/2006/relationships/comments" Target="comments.xml"/><Relationship Id="rId11" Type="http://schemas.openxmlformats.org/officeDocument/2006/relationships/header" Target="header2.xml"/><Relationship Id="rId37" Type="http://schemas.openxmlformats.org/officeDocument/2006/relationships/image" Target="media/rId37.png"/><Relationship Id="rId40" Type="http://schemas.openxmlformats.org/officeDocument/2006/relationships/image" Target="media/rId40.png"/><Relationship Id="rId23" Type="http://schemas.openxmlformats.org/officeDocument/2006/relationships/numbering" Target="numbering.xml"/><Relationship Id="rId15" Type="http://schemas.openxmlformats.org/officeDocument/2006/relationships/footer" Target="footer3.xml"/><Relationship Id="rId49" Type="http://schemas.openxmlformats.org/officeDocument/2006/relationships/customXml" Target="../customXml/item3.xml"/><Relationship Id="rId19" Type="http://schemas.openxmlformats.org/officeDocument/2006/relationships/fontTable" Target="fontTable.xml"/><Relationship Id="rId10" Type="http://schemas.openxmlformats.org/officeDocument/2006/relationships/header" Target="header1.xml"/><Relationship Id="rId22" Type="http://schemas.openxmlformats.org/officeDocument/2006/relationships/styles" Target="styles.xml"/><Relationship Id="rId14" Type="http://schemas.openxmlformats.org/officeDocument/2006/relationships/header" Target="header3.xml"/><Relationship Id="rId30" Type="http://schemas.openxmlformats.org/officeDocument/2006/relationships/image" Target="media/rId30.png"/><Relationship Id="rId43" Type="http://schemas.openxmlformats.org/officeDocument/2006/relationships/image" Target="media/rId43.png"/><Relationship Id="rId48" Type="http://schemas.openxmlformats.org/officeDocument/2006/relationships/customXml" Target="../customXml/item2.xml"/></Relationships>
</file>

<file path=word/_rels/footnotes.xml.rels><?xml version="1.0" encoding="UTF-8"?><Relationships xmlns="http://schemas.openxmlformats.org/package/2006/relationships" />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16A449C9AD7EB64CBE47BB01D2F9DC43" ma:contentTypeVersion="10" ma:contentTypeDescription="Crear nuevo documento." ma:contentTypeScope="" ma:versionID="701aaae540098d22da515fc0ee80c7a0">
  <xsd:schema xmlns:xsd="http://www.w3.org/2001/XMLSchema" xmlns:xs="http://www.w3.org/2001/XMLSchema" xmlns:p="http://schemas.microsoft.com/office/2006/metadata/properties" xmlns:ns2="853be36b-fb6b-4f10-be58-957dc5fe6f7b" xmlns:ns3="17764dea-cca3-4e4f-8cd1-527cadbd3a73" targetNamespace="http://schemas.microsoft.com/office/2006/metadata/properties" ma:root="true" ma:fieldsID="7a09227cc7ddb6f71b96b926a4a9d7c7" ns2:_="" ns3:_="">
    <xsd:import namespace="853be36b-fb6b-4f10-be58-957dc5fe6f7b"/>
    <xsd:import namespace="17764dea-cca3-4e4f-8cd1-527cadbd3a73"/>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853be36b-fb6b-4f10-be58-957dc5fe6f7b"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Etiquetas de imagen" ma:readOnly="false" ma:fieldId="{5cf76f15-5ced-4ddc-b409-7134ff3c332f}" ma:taxonomyMulti="true" ma:sspId="3fc5b82c-76fc-48c1-9a2c-bd7d8699df06"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17764dea-cca3-4e4f-8cd1-527cadbd3a73"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ecb301a0-ec2f-4cad-a194-b9fd42c522dc}" ma:internalName="TaxCatchAll" ma:showField="CatchAllData" ma:web="17764dea-cca3-4e4f-8cd1-527cadbd3a73">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853be36b-fb6b-4f10-be58-957dc5fe6f7b">
      <Terms xmlns="http://schemas.microsoft.com/office/infopath/2007/PartnerControls"/>
    </lcf76f155ced4ddcb4097134ff3c332f>
    <TaxCatchAll xmlns="17764dea-cca3-4e4f-8cd1-527cadbd3a73" xsi:nil="true"/>
  </documentManagement>
</p:properties>
</file>

<file path=customXml/itemProps1.xml><?xml version="1.0" encoding="utf-8"?>
<ds:datastoreItem xmlns:ds="http://schemas.openxmlformats.org/officeDocument/2006/customXml" ds:itemID="{773A3F16-6270-4863-8852-8B8F5FD75DF8}"/>
</file>

<file path=customXml/itemProps2.xml><?xml version="1.0" encoding="utf-8"?>
<ds:datastoreItem xmlns:ds="http://schemas.openxmlformats.org/officeDocument/2006/customXml" ds:itemID="{C2DFA7D2-3438-4170-B594-A78530162866}"/>
</file>

<file path=customXml/itemProps3.xml><?xml version="1.0" encoding="utf-8"?>
<ds:datastoreItem xmlns:ds="http://schemas.openxmlformats.org/officeDocument/2006/customXml" ds:itemID="{ADFA31EF-CE85-49BD-8DB5-7DB31C19119A}"/>
</file>

<file path=docProps/app.xml><?xml version="1.0" encoding="utf-8"?>
<Properties xmlns="http://schemas.openxmlformats.org/officeDocument/2006/extended-properties" xmlns:vt="http://schemas.openxmlformats.org/officeDocument/2006/docPropsVTypes">
  <Template>Normal</Template>
  <TotalTime>7</TotalTime>
  <Pages>1</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Minuta coyuntural de empleo</dc:title>
  <dc:creator>División de Políticas de Empleo</dc:creator>
  <cp:keywords/>
  <dcterms:created xsi:type="dcterms:W3CDTF">2026-05-28T22:11:02Z</dcterms:created>
  <dcterms:modified xsi:type="dcterms:W3CDTF">2026-05-28T22:11:02Z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uthors">
    <vt:lpwstr/>
  </property>
  <property fmtid="{D5CDD505-2E9C-101B-9397-08002B2CF9AE}" pid="3" name="biblio-config">
    <vt:lpwstr>True</vt:lpwstr>
  </property>
  <property fmtid="{D5CDD505-2E9C-101B-9397-08002B2CF9AE}" pid="4" name="by-author">
    <vt:lpwstr/>
  </property>
  <property fmtid="{D5CDD505-2E9C-101B-9397-08002B2CF9AE}" pid="5" name="editor">
    <vt:lpwstr>source</vt:lpwstr>
  </property>
  <property fmtid="{D5CDD505-2E9C-101B-9397-08002B2CF9AE}" pid="6" name="engines">
    <vt:lpwstr/>
  </property>
  <property fmtid="{D5CDD505-2E9C-101B-9397-08002B2CF9AE}" pid="7" name="header-includes">
    <vt:lpwstr/>
  </property>
  <property fmtid="{D5CDD505-2E9C-101B-9397-08002B2CF9AE}" pid="8" name="include-after">
    <vt:lpwstr/>
  </property>
  <property fmtid="{D5CDD505-2E9C-101B-9397-08002B2CF9AE}" pid="9" name="include-before">
    <vt:lpwstr/>
  </property>
  <property fmtid="{D5CDD505-2E9C-101B-9397-08002B2CF9AE}" pid="10" name="labels">
    <vt:lpwstr/>
  </property>
  <property fmtid="{D5CDD505-2E9C-101B-9397-08002B2CF9AE}" pid="11" name="toc-title">
    <vt:lpwstr>Table of contents</vt:lpwstr>
  </property>
  <property fmtid="{D5CDD505-2E9C-101B-9397-08002B2CF9AE}" pid="12" name="MediaServiceImageTags">
    <vt:lpwstr/>
  </property>
  <property fmtid="{D5CDD505-2E9C-101B-9397-08002B2CF9AE}" pid="13" name="ContentTypeId">
    <vt:lpwstr>0x01010016A449C9AD7EB64CBE47BB01D2F9DC43</vt:lpwstr>
  </property>
</Properties>
</file>