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 || ITINERARY || MEAL || HOTEL</w:t>
      </w:r>
    </w:p>
    <w:p>
      <w:r>
        <w:t>DAY-1 || 甲城-乙城 || 早餐：含 午餐：含 晚餐：含 || ACME 酒店</w:t>
      </w:r>
    </w:p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