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851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0" w:lastRow="0" w:firstColumn="0" w:lastColumn="0" w:noHBand="0" w:val="0000"/>
      </w:tblPr>
      <w:tblGrid>
        <w:gridCol w:w="5289"/>
        <w:gridCol w:w="299"/>
        <w:gridCol w:w="4733"/>
        <w:gridCol w:w="4429"/>
      </w:tblGrid>
      <w:tr>
        <w:trPr>
          <w:trHeight w:val="433" w:hRule="exact"/>
        </w:trPr>
        <w:tc>
          <w:tcPr>
            <w:tcW w:w="5588" w:type="dxa"/>
            <w:gridSpan w:val="2"/>
            <w:tcBorders/>
          </w:tcPr>
          <w:p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{empresa}</w:t>
            </w:r>
          </w:p>
        </w:tc>
        <w:tc>
          <w:tcPr>
            <w:tcW w:w="4733" w:type="dxa"/>
            <w:tcBorders/>
          </w:tcPr>
          <w:p>
            <w:pPr>
              <w:pStyle w:val="Title"/>
              <w:jc w:val="lef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4429" w:type="dxa"/>
            <w:tcBorders/>
          </w:tcPr>
          <w:p>
            <w:pPr>
              <w:pStyle w:val="Title"/>
              <w:jc w:val="left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981" w:hRule="exact"/>
        </w:trPr>
        <w:tc>
          <w:tcPr>
            <w:tcW w:w="5289" w:type="dxa"/>
            <w:tcBorders/>
          </w:tcPr>
          <w:p>
            <w:pPr>
              <w:pStyle w:val="Normal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Folio: {folio}</w:t>
            </w:r>
          </w:p>
          <w:p>
            <w:pPr>
              <w:pStyle w:val="Normal"/>
              <w:rPr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{ciudad}</w:t>
            </w:r>
          </w:p>
        </w:tc>
        <w:tc>
          <w:tcPr>
            <w:tcW w:w="5032" w:type="dxa"/>
            <w:gridSpan w:val="2"/>
            <w:tcBorders/>
          </w:tcPr>
          <w:p>
            <w:pPr>
              <w:pStyle w:val="Heading2"/>
              <w:spacing w:lineRule="auto" w:line="360"/>
              <w:jc w:val="left"/>
              <w:rPr>
                <w:sz w:val="20"/>
                <w:szCs w:val="20"/>
                <w:lang w:val="es-ES"/>
              </w:rPr>
            </w:pPr>
            <w:r>
              <w:rPr>
                <w:caps w:val="false"/>
                <w:smallCaps w:val="false"/>
                <w:sz w:val="20"/>
                <w:szCs w:val="20"/>
                <w:lang w:val="es-ES"/>
              </w:rPr>
              <w:t>Estatus: {estatus}</w:t>
            </w:r>
          </w:p>
          <w:p>
            <w:pPr>
              <w:pStyle w:val="Heading2"/>
              <w:spacing w:lineRule="auto" w:line="360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</w:t>
            </w:r>
            <w:r>
              <w:rPr>
                <w:caps w:val="false"/>
                <w:smallCaps w:val="false"/>
                <w:sz w:val="20"/>
                <w:szCs w:val="20"/>
                <w:lang w:val="es-ES"/>
              </w:rPr>
              <w:t>rabó</w:t>
            </w:r>
            <w:r>
              <w:rPr>
                <w:sz w:val="20"/>
                <w:szCs w:val="20"/>
                <w:lang w:val="es-ES"/>
              </w:rPr>
              <w:t>: {</w:t>
            </w:r>
            <w:r>
              <w:rPr>
                <w:caps w:val="false"/>
                <w:smallCaps w:val="false"/>
                <w:sz w:val="20"/>
                <w:szCs w:val="20"/>
                <w:lang w:val="es-ES"/>
              </w:rPr>
              <w:t>grabo}</w:t>
            </w:r>
          </w:p>
        </w:tc>
        <w:tc>
          <w:tcPr>
            <w:tcW w:w="4429" w:type="dxa"/>
            <w:tcBorders/>
          </w:tcPr>
          <w:p>
            <w:pPr>
              <w:pStyle w:val="Heading2"/>
              <w:spacing w:lineRule="auto" w:line="360"/>
              <w:jc w:val="left"/>
              <w:rPr>
                <w:caps w:val="false"/>
                <w:smallCaps w:val="false"/>
                <w:sz w:val="20"/>
                <w:szCs w:val="20"/>
                <w:lang w:val="es-ES"/>
              </w:rPr>
            </w:pPr>
            <w:r>
              <w:rPr>
                <w:caps w:val="false"/>
                <w:smallCaps w:val="false"/>
                <w:sz w:val="20"/>
                <w:szCs w:val="20"/>
                <w:lang w:val="es-ES"/>
              </w:rPr>
              <w:t>Aplicó: {aplico}</w:t>
            </w:r>
          </w:p>
          <w:p>
            <w:pPr>
              <w:pStyle w:val="Heading2"/>
              <w:spacing w:lineRule="auto" w:line="360"/>
              <w:jc w:val="left"/>
              <w:rPr>
                <w:caps w:val="false"/>
                <w:smallCaps w:val="false"/>
                <w:sz w:val="20"/>
                <w:szCs w:val="20"/>
                <w:lang w:val="es-ES"/>
              </w:rPr>
            </w:pPr>
            <w:r>
              <w:rPr>
                <w:caps w:val="false"/>
                <w:smallCaps w:val="false"/>
                <w:sz w:val="20"/>
                <w:szCs w:val="20"/>
                <w:lang w:val="es-ES"/>
              </w:rPr>
              <w:t>Autorizó: {autorizo}</w:t>
            </w:r>
          </w:p>
        </w:tc>
      </w:tr>
    </w:tbl>
    <w:tbl>
      <w:tblPr>
        <w:tblStyle w:val="TableGridLight"/>
        <w:tblW w:w="5000" w:type="pct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76"/>
        <w:gridCol w:w="3865"/>
        <w:gridCol w:w="9309"/>
      </w:tblGrid>
      <w:tr>
        <w:trPr>
          <w:trHeight w:val="28" w:hRule="atLeast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b/>
                <w:bCs/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b/>
                <w:bCs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  <w:t xml:space="preserve">PAGAR A: </w:t>
            </w:r>
          </w:p>
        </w:tc>
        <w:tc>
          <w:tcPr>
            <w:tcW w:w="13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  <w:t>{pagarA}</w:t>
            </w:r>
          </w:p>
        </w:tc>
      </w:tr>
      <w:tr>
        <w:trPr/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b/>
                <w:bCs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  <w:t>RFC:</w:t>
            </w:r>
            <w:r>
              <w:rPr>
                <w:rFonts w:eastAsia="ＭＳ Ｐゴシック" w:cs=""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  <w:t xml:space="preserve"> {rfc}</w:t>
            </w:r>
          </w:p>
        </w:tc>
        <w:tc>
          <w:tcPr>
            <w:tcW w:w="93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b/>
                <w:bCs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  <w:t>CURP:</w:t>
            </w:r>
            <w:r>
              <w:rPr>
                <w:rFonts w:eastAsia="ＭＳ Ｐゴシック" w:cs=""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  <w:t xml:space="preserve"> {curp}</w:t>
            </w:r>
          </w:p>
        </w:tc>
      </w:tr>
      <w:tr>
        <w:trPr/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b/>
                <w:bCs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93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text1" w:val="000000"/>
                <w:lang w:val="es-ES"/>
              </w:rPr>
            </w:pPr>
            <w:r>
              <w:rPr>
                <w:rFonts w:eastAsia="ＭＳ Ｐゴシック" w:cs=""/>
                <w:b/>
                <w:bCs/>
                <w:color w:themeColor="text1" w:val="000000"/>
                <w:kern w:val="0"/>
                <w:sz w:val="18"/>
                <w:szCs w:val="18"/>
                <w:lang w:val="es-ES" w:eastAsia="ja-JP" w:bidi="ar-SA"/>
              </w:rPr>
            </w:r>
          </w:p>
        </w:tc>
      </w:tr>
    </w:tbl>
    <w:tbl>
      <w:tblPr>
        <w:tblW w:w="5000" w:type="pct"/>
        <w:jc w:val="left"/>
        <w:tblInd w:w="-714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firstRow="0" w:noVBand="0" w:lastRow="0" w:firstColumn="0" w:lastColumn="0" w:noHBand="0" w:val="0000"/>
      </w:tblPr>
      <w:tblGrid>
        <w:gridCol w:w="1269"/>
        <w:gridCol w:w="1357"/>
        <w:gridCol w:w="1151"/>
        <w:gridCol w:w="2544"/>
        <w:gridCol w:w="1185"/>
        <w:gridCol w:w="1578"/>
        <w:gridCol w:w="1054"/>
        <w:gridCol w:w="924"/>
        <w:gridCol w:w="922"/>
        <w:gridCol w:w="1053"/>
        <w:gridCol w:w="1711"/>
      </w:tblGrid>
      <w:tr>
        <w:trPr>
          <w:trHeight w:val="288" w:hRule="exact"/>
          <w:cantSplit w:val="true"/>
        </w:trPr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>
            <w:pPr>
              <w:pStyle w:val="Heading4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DOC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>
            <w:pPr>
              <w:pStyle w:val="Heading4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Proveedor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</w:tcPr>
          <w:p>
            <w:pPr>
              <w:pStyle w:val="Heading4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GASTO</w:t>
            </w:r>
          </w:p>
        </w:tc>
        <w:tc>
          <w:tcPr>
            <w:tcW w:w="2544" w:type="dxa"/>
            <w:tcBorders>
              <w:bottom w:val="single" w:sz="4" w:space="0" w:color="000000"/>
            </w:tcBorders>
          </w:tcPr>
          <w:p>
            <w:pPr>
              <w:pStyle w:val="Heading4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CONCEPTO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</w:tcPr>
          <w:p>
            <w:pPr>
              <w:pStyle w:val="Heading4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FECHA</w:t>
            </w:r>
          </w:p>
        </w:tc>
        <w:tc>
          <w:tcPr>
            <w:tcW w:w="1578" w:type="dxa"/>
            <w:tcBorders>
              <w:bottom w:val="single" w:sz="4" w:space="0" w:color="000000"/>
            </w:tcBorders>
            <w:vAlign w:val="center"/>
          </w:tcPr>
          <w:p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FOLIO_Prov.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subtotal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IVA_16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IVA_8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Ret</w:t>
            </w:r>
          </w:p>
        </w:tc>
        <w:tc>
          <w:tcPr>
            <w:tcW w:w="1711" w:type="dxa"/>
            <w:tcBorders>
              <w:bottom w:val="single" w:sz="4" w:space="0" w:color="000000"/>
            </w:tcBorders>
            <w:vAlign w:val="center"/>
          </w:tcPr>
          <w:p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TOTAL</w:t>
            </w:r>
          </w:p>
        </w:tc>
      </w:tr>
      <w:tr>
        <w:trPr>
          <w:trHeight w:val="562" w:hRule="exact"/>
          <w:cantSplit w:val="true"/>
        </w:trPr>
        <w:tc>
          <w:tcPr>
            <w:tcW w:w="12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Quantity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{#detalle}{tipo}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{proveedor}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{gasto}</w:t>
            </w:r>
          </w:p>
        </w:tc>
        <w:tc>
          <w:tcPr>
            <w:tcW w:w="2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{concepto}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{fecha}</w:t>
            </w:r>
          </w:p>
        </w:tc>
        <w:tc>
          <w:tcPr>
            <w:tcW w:w="1578" w:type="dxa"/>
            <w:tcBorders>
              <w:top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</w:tcPr>
          <w:p>
            <w:pPr>
              <w:pStyle w:val="Normal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{folio_proveedor}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Amoun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{subtotal}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Amoun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{iva_16}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Amoun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{iva_8}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Amoun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{ret}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</w:tcPr>
          <w:p>
            <w:pPr>
              <w:pStyle w:val="Amount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{total}{/}</w:t>
            </w:r>
          </w:p>
        </w:tc>
      </w:tr>
    </w:tbl>
    <w:tbl>
      <w:tblPr>
        <w:tblStyle w:val="PlainTable1"/>
        <w:tblW w:w="5000" w:type="pct"/>
        <w:jc w:val="left"/>
        <w:tblInd w:w="-714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firstRow="0" w:noVBand="1" w:lastRow="0" w:firstColumn="0" w:lastColumn="0" w:noHBand="1" w:val="0600"/>
      </w:tblPr>
      <w:tblGrid>
        <w:gridCol w:w="1710"/>
        <w:gridCol w:w="2502"/>
        <w:gridCol w:w="2372"/>
        <w:gridCol w:w="922"/>
        <w:gridCol w:w="789"/>
        <w:gridCol w:w="789"/>
        <w:gridCol w:w="1054"/>
        <w:gridCol w:w="924"/>
        <w:gridCol w:w="922"/>
        <w:gridCol w:w="1053"/>
        <w:gridCol w:w="1711"/>
      </w:tblGrid>
      <w:tr>
        <w:trPr>
          <w:trHeight w:val="517" w:hRule="exact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64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6"/>
                <w:szCs w:val="16"/>
                <w:lang w:val="es-ES" w:eastAsia="ja-JP" w:bidi="ar-SA"/>
              </w:rPr>
              <w:t>Observación: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Importe facturas: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{imp_totalFacturas}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Totales: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{imp_subtotal}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{imp_iva16}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{imp_iva8}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{imp_ret}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{imp_total}</w:t>
            </w:r>
          </w:p>
        </w:tc>
      </w:tr>
      <w:tr>
        <w:trPr>
          <w:trHeight w:val="337" w:hRule="exact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6"/>
                <w:szCs w:val="16"/>
                <w:lang w:val="es-ES" w:eastAsia="ja-JP" w:bidi="ar-SA"/>
              </w:rPr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 xml:space="preserve">Número factoras: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{count_facturas}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IEPS: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{ieps}</w:t>
            </w:r>
          </w:p>
        </w:tc>
        <w:tc>
          <w:tcPr>
            <w:tcW w:w="29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Resumen de lo facturado: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TOTAL</w:t>
            </w:r>
          </w:p>
        </w:tc>
      </w:tr>
      <w:tr>
        <w:trPr>
          <w:trHeight w:val="338" w:hRule="exact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6"/>
                <w:szCs w:val="16"/>
                <w:lang w:val="es-ES" w:eastAsia="ja-JP" w:bidi="ar-SA"/>
              </w:rPr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 xml:space="preserve">Importe Notas: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{imp_totalNotas}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ISH: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{ish}</w:t>
            </w:r>
          </w:p>
        </w:tc>
        <w:tc>
          <w:tcPr>
            <w:tcW w:w="2900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Gasto:</w:t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</w:tr>
      <w:tr>
        <w:trPr>
          <w:trHeight w:val="341" w:hRule="exact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6"/>
                <w:szCs w:val="16"/>
                <w:lang w:val="es-ES" w:eastAsia="ja-JP" w:bidi="ar-SA"/>
              </w:rPr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Número notas: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{count_notas}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TUA: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{tua}</w:t>
            </w:r>
          </w:p>
        </w:tc>
        <w:tc>
          <w:tcPr>
            <w:tcW w:w="2900" w:type="dxa"/>
            <w:gridSpan w:val="3"/>
            <w:vMerge w:val="continue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ＭＳ Ｐゴシック" w:cs=""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ＭＳ Ｐゴシック" w:cs=""/>
                <w:kern w:val="0"/>
                <w:sz w:val="18"/>
                <w:szCs w:val="18"/>
                <w:lang w:val="es-ES" w:eastAsia="ja-JP" w:bidi="ar-SA"/>
              </w:rPr>
            </w:r>
          </w:p>
        </w:tc>
      </w:tr>
      <w:tr>
        <w:trPr>
          <w:trHeight w:val="400" w:hRule="exact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6"/>
                <w:szCs w:val="16"/>
                <w:lang w:val="es-ES" w:eastAsia="ja-JP" w:bidi="ar-SA"/>
              </w:rPr>
              <w:t>{#resumen}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 xml:space="preserve">   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290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ＭＳ Ｐゴシック" w:cs=""/>
                <w:kern w:val="0"/>
                <w:sz w:val="18"/>
                <w:szCs w:val="18"/>
                <w:lang w:val="es-ES" w:eastAsia="ja-JP" w:bidi="ar-SA"/>
              </w:rPr>
              <w:t>{tipo}</w:t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kern w:val="0"/>
                <w:sz w:val="18"/>
                <w:szCs w:val="18"/>
                <w:lang w:val="es-ES" w:eastAsia="ja-JP" w:bidi="ar-SA"/>
              </w:rPr>
              <w:t>{total}{/}</w:t>
            </w:r>
          </w:p>
        </w:tc>
      </w:tr>
      <w:tr>
        <w:trPr>
          <w:trHeight w:val="392" w:hRule="exact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6"/>
                <w:szCs w:val="16"/>
                <w:lang w:val="es-ES" w:eastAsia="ja-JP" w:bidi="ar-SA"/>
              </w:rPr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29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ＭＳ Ｐゴシック" w:cs=""/>
                <w:kern w:val="0"/>
                <w:sz w:val="18"/>
                <w:szCs w:val="18"/>
                <w:lang w:val="es-ES" w:eastAsia="ja-JP" w:bidi="ar-SA"/>
              </w:rPr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es-ES"/>
              </w:rPr>
            </w:pPr>
            <w:r>
              <w:rPr>
                <w:rFonts w:eastAsia="ＭＳ Ｐゴシック" w:cs=""/>
                <w:b/>
                <w:bCs/>
                <w:kern w:val="0"/>
                <w:sz w:val="18"/>
                <w:szCs w:val="18"/>
                <w:lang w:val="es-ES" w:eastAsia="ja-JP" w:bidi="ar-SA"/>
              </w:rPr>
              <w:t>{imp_total}</w:t>
            </w:r>
          </w:p>
        </w:tc>
      </w:tr>
    </w:tbl>
    <w:p>
      <w:pPr>
        <w:pStyle w:val="Normal"/>
        <w:tabs>
          <w:tab w:val="clear" w:pos="720"/>
          <w:tab w:val="left" w:pos="1172" w:leader="none"/>
        </w:tabs>
        <w:rPr>
          <w:lang w:val="es-ES"/>
        </w:rPr>
      </w:pPr>
      <w:r>
        <w:rPr>
          <w:lang w:val="es-ES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080" w:right="1008" w:gutter="0" w:header="0" w:top="1080" w:footer="576" w:bottom="108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Ｐゴシック" w:cs="" w:asciiTheme="minorHAnsi" w:cstheme="minorBidi" w:eastAsiaTheme="minorEastAsia" w:hAnsiTheme="minorHAnsi"/>
        <w:sz w:val="18"/>
        <w:szCs w:val="18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7ecd"/>
    <w:pPr>
      <w:widowControl/>
      <w:bidi w:val="0"/>
      <w:spacing w:lineRule="auto" w:line="264" w:before="0" w:after="0"/>
      <w:jc w:val="left"/>
    </w:pPr>
    <w:rPr>
      <w:rFonts w:ascii="Arial" w:hAnsi="Arial" w:eastAsia="ＭＳ Ｐゴシック" w:cs="" w:asciiTheme="minorHAnsi" w:cstheme="minorBidi" w:eastAsiaTheme="minorEastAsia" w:hAnsiTheme="minorHAnsi"/>
      <w:color w:val="auto"/>
      <w:spacing w:val="4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="Arial" w:hAnsi="Arial"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 w:val="true"/>
      <w:keepLines/>
      <w:jc w:val="center"/>
      <w:outlineLvl w:val="3"/>
    </w:pPr>
    <w:rPr>
      <w:rFonts w:ascii="Arial" w:hAnsi="Arial" w:eastAsia="ＭＳ Ｐゴシック" w:cs="" w:asciiTheme="majorHAnsi" w:cstheme="majorBidi" w:eastAsiaTheme="majorEastAsia" w:hAnsiTheme="majorHAnsi"/>
      <w:b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val="4F81BD"/>
      <w:spacing w:val="0"/>
    </w:rPr>
  </w:style>
  <w:style w:type="character" w:styleId="Heading1Char" w:customStyle="1">
    <w:name w:val="Heading 1 Char"/>
    <w:basedOn w:val="DefaultParagraphFont"/>
    <w:uiPriority w:val="1"/>
    <w:qFormat/>
    <w:rPr>
      <w:rFonts w:ascii="Arial" w:hAnsi="Arial"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uiPriority w:val="1"/>
    <w:qFormat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uiPriority w:val="1"/>
    <w:qFormat/>
    <w:rPr>
      <w:rFonts w:cs="Times New Roman"/>
      <w:b/>
      <w:caps/>
      <w:sz w:val="18"/>
      <w:szCs w:val="16"/>
      <w:lang w:eastAsia="en-US"/>
    </w:rPr>
  </w:style>
  <w:style w:type="character" w:styleId="TitleChar" w:customStyle="1">
    <w:name w:val="Title Char"/>
    <w:basedOn w:val="DefaultParagraphFont"/>
    <w:uiPriority w:val="3"/>
    <w:qFormat/>
    <w:rsid w:val="00d41e29"/>
    <w:rPr>
      <w:rFonts w:ascii="Arial" w:hAnsi="Arial" w:eastAsia="ＭＳ Ｐゴシック" w:cs="" w:asciiTheme="majorHAnsi" w:cstheme="majorBidi" w:eastAsiaTheme="majorEastAsia" w:hAnsiTheme="majorHAnsi"/>
      <w:b/>
      <w:caps/>
      <w:color w:themeColor="text1" w:themeTint="80" w:val="7F7F7F"/>
      <w:spacing w:val="4"/>
      <w:kern w:val="2"/>
      <w:sz w:val="40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uiPriority w:val="99"/>
    <w:qFormat/>
    <w:rPr>
      <w:rFonts w:cs="Times New Roman"/>
      <w:sz w:val="18"/>
      <w:szCs w:val="18"/>
      <w:lang w:eastAsia="en-US"/>
    </w:rPr>
  </w:style>
  <w:style w:type="character" w:styleId="FooterChar" w:customStyle="1">
    <w:name w:val="Footer Char"/>
    <w:basedOn w:val="DefaultParagraphFont"/>
    <w:uiPriority w:val="99"/>
    <w:qFormat/>
    <w:rPr>
      <w:rFonts w:cs="Times New Roman"/>
      <w:sz w:val="18"/>
      <w:szCs w:val="18"/>
      <w:lang w:eastAsia="en-US"/>
    </w:rPr>
  </w:style>
  <w:style w:type="character" w:styleId="Heading4Char" w:customStyle="1">
    <w:name w:val="Heading 4 Char"/>
    <w:basedOn w:val="DefaultParagraphFont"/>
    <w:uiPriority w:val="1"/>
    <w:qFormat/>
    <w:rPr>
      <w:rFonts w:ascii="Arial" w:hAnsi="Arial" w:eastAsia="ＭＳ Ｐゴシック" w:cs="" w:asciiTheme="majorHAnsi" w:cstheme="majorBidi" w:eastAsiaTheme="majorEastAsia" w:hAnsiTheme="majorHAnsi"/>
      <w:b/>
      <w:iCs/>
      <w:caps/>
      <w:sz w:val="18"/>
      <w:szCs w:val="18"/>
      <w:lang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 w:after="0"/>
      <w:contextualSpacing/>
    </w:pPr>
    <w:rPr/>
  </w:style>
  <w:style w:type="paragraph" w:styleId="Slogan" w:customStyle="1">
    <w:name w:val="Slogan"/>
    <w:basedOn w:val="Normal"/>
    <w:uiPriority w:val="2"/>
    <w:qFormat/>
    <w:rsid w:val="00433ffc"/>
    <w:pPr/>
    <w:rPr>
      <w:i/>
      <w:color w:themeColor="text1" w:themeTint="80" w:val="7F7F7F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 w:after="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spacing w:before="0" w:after="0"/>
      <w:contextualSpacing/>
      <w:jc w:val="right"/>
    </w:pPr>
    <w:rPr>
      <w:rFonts w:ascii="Arial" w:hAnsi="Arial" w:eastAsia="ＭＳ Ｐゴシック" w:cs="" w:asciiTheme="majorHAnsi" w:cstheme="majorBidi" w:eastAsiaTheme="majorEastAsia" w:hAnsiTheme="majorHAnsi"/>
      <w:b/>
      <w:caps/>
      <w:color w:themeColor="text1" w:themeTint="80" w:val="7F7F7F"/>
      <w:kern w:val="2"/>
      <w:sz w:val="40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/>
    </w:pPr>
    <w:rPr/>
  </w:style>
  <w:style w:type="paragraph" w:styleId="Quantity" w:customStyle="1">
    <w:name w:val="Quantity"/>
    <w:basedOn w:val="Normal"/>
    <w:uiPriority w:val="5"/>
    <w:qFormat/>
    <w:pPr>
      <w:jc w:val="center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Invo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LibreOffice/24.8.4.2$Windows_X86_64 LibreOffice_project/bb3cfa12c7b1bf994ecc5649a80400d06cd71002</Application>
  <AppVersion>15.0000</AppVersion>
  <Pages>1</Pages>
  <Words>77</Words>
  <Characters>599</Characters>
  <CharactersWithSpaces>621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2018-05-31T10:25:00Z</dcterms:created>
  <dc:creator/>
  <dc:description/>
  <dc:language>es-MX</dc:language>
  <cp:lastModifiedBy/>
  <dcterms:modified xsi:type="dcterms:W3CDTF">2024-12-28T13:14:27Z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