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7ECAFB" w14:textId="77777777" w:rsidR="00922BD7" w:rsidRDefault="00922BD7" w:rsidP="00922BD7">
      <w:pPr>
        <w:pStyle w:val="Standard"/>
        <w:jc w:val="center"/>
        <w:rPr>
          <w:rFonts w:ascii="Calibri Light" w:hAnsi="Calibri Light" w:cs="Calibri Light"/>
          <w:sz w:val="40"/>
          <w:szCs w:val="40"/>
        </w:rPr>
      </w:pPr>
      <w:r>
        <w:rPr>
          <w:noProof/>
        </w:rPr>
        <w:drawing>
          <wp:anchor distT="0" distB="0" distL="114300" distR="114300" simplePos="0" relativeHeight="251659264" behindDoc="1" locked="0" layoutInCell="1" allowOverlap="1" wp14:anchorId="25F4E91B" wp14:editId="3F9F699B">
            <wp:simplePos x="0" y="0"/>
            <wp:positionH relativeFrom="column">
              <wp:posOffset>-556260</wp:posOffset>
            </wp:positionH>
            <wp:positionV relativeFrom="paragraph">
              <wp:posOffset>-337820</wp:posOffset>
            </wp:positionV>
            <wp:extent cx="2076450" cy="178054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6450" cy="178054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61A32D02" wp14:editId="4C028D6D">
            <wp:simplePos x="0" y="0"/>
            <wp:positionH relativeFrom="column">
              <wp:posOffset>4229735</wp:posOffset>
            </wp:positionH>
            <wp:positionV relativeFrom="paragraph">
              <wp:posOffset>-461645</wp:posOffset>
            </wp:positionV>
            <wp:extent cx="2252345" cy="1999615"/>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2345" cy="1999615"/>
                    </a:xfrm>
                    <a:prstGeom prst="rect">
                      <a:avLst/>
                    </a:prstGeom>
                    <a:noFill/>
                  </pic:spPr>
                </pic:pic>
              </a:graphicData>
            </a:graphic>
            <wp14:sizeRelH relativeFrom="page">
              <wp14:pctWidth>0</wp14:pctWidth>
            </wp14:sizeRelH>
            <wp14:sizeRelV relativeFrom="page">
              <wp14:pctHeight>0</wp14:pctHeight>
            </wp14:sizeRelV>
          </wp:anchor>
        </w:drawing>
      </w:r>
    </w:p>
    <w:p w14:paraId="253DC82A" w14:textId="77777777" w:rsidR="00922BD7" w:rsidRDefault="00922BD7" w:rsidP="00922BD7">
      <w:pPr>
        <w:pStyle w:val="Standard"/>
        <w:jc w:val="center"/>
        <w:rPr>
          <w:rFonts w:ascii="Calibri Light" w:hAnsi="Calibri Light" w:cs="Calibri Light"/>
          <w:sz w:val="40"/>
          <w:szCs w:val="40"/>
        </w:rPr>
      </w:pPr>
    </w:p>
    <w:p w14:paraId="4E34C9F3" w14:textId="77777777" w:rsidR="00922BD7" w:rsidRDefault="00922BD7" w:rsidP="00922BD7">
      <w:pPr>
        <w:pStyle w:val="Standard"/>
        <w:jc w:val="center"/>
        <w:rPr>
          <w:rFonts w:ascii="Calibri Light" w:hAnsi="Calibri Light" w:cs="Calibri Light"/>
          <w:sz w:val="40"/>
          <w:szCs w:val="40"/>
        </w:rPr>
      </w:pPr>
    </w:p>
    <w:p w14:paraId="5A344F2F" w14:textId="77777777" w:rsidR="00922BD7" w:rsidRDefault="00922BD7" w:rsidP="00922BD7">
      <w:pPr>
        <w:pStyle w:val="Standard"/>
        <w:jc w:val="center"/>
        <w:rPr>
          <w:rFonts w:ascii="Calibri Light" w:hAnsi="Calibri Light" w:cs="Calibri Light"/>
          <w:sz w:val="40"/>
          <w:szCs w:val="40"/>
        </w:rPr>
      </w:pPr>
    </w:p>
    <w:p w14:paraId="23CEAB19" w14:textId="77777777" w:rsidR="00922BD7" w:rsidRDefault="00922BD7" w:rsidP="00922BD7">
      <w:pPr>
        <w:pStyle w:val="Standard"/>
        <w:jc w:val="center"/>
        <w:rPr>
          <w:rFonts w:ascii="Calibri Light" w:hAnsi="Calibri Light" w:cs="Calibri Light"/>
          <w:sz w:val="40"/>
          <w:szCs w:val="40"/>
        </w:rPr>
      </w:pPr>
      <w:r>
        <w:rPr>
          <w:rFonts w:ascii="Calibri Light" w:hAnsi="Calibri Light" w:cs="Calibri Light"/>
          <w:sz w:val="40"/>
          <w:szCs w:val="40"/>
        </w:rPr>
        <w:t>Universidad Nacional Autónoma de México</w:t>
      </w:r>
    </w:p>
    <w:p w14:paraId="4A869C92" w14:textId="77777777" w:rsidR="00922BD7" w:rsidRDefault="00922BD7" w:rsidP="00922BD7">
      <w:pPr>
        <w:pStyle w:val="Standard"/>
        <w:jc w:val="center"/>
        <w:rPr>
          <w:rFonts w:ascii="Calibri Light" w:hAnsi="Calibri Light" w:cs="Calibri Light"/>
          <w:sz w:val="40"/>
          <w:szCs w:val="40"/>
        </w:rPr>
      </w:pPr>
    </w:p>
    <w:p w14:paraId="2931799D" w14:textId="77777777" w:rsidR="00922BD7" w:rsidRDefault="00922BD7" w:rsidP="00922BD7">
      <w:pPr>
        <w:pStyle w:val="Standard"/>
        <w:jc w:val="center"/>
        <w:rPr>
          <w:rFonts w:ascii="Calibri Light" w:hAnsi="Calibri Light" w:cs="Calibri Light"/>
          <w:sz w:val="40"/>
          <w:szCs w:val="40"/>
        </w:rPr>
      </w:pPr>
      <w:r>
        <w:rPr>
          <w:rFonts w:ascii="Calibri Light" w:hAnsi="Calibri Light" w:cs="Calibri Light"/>
          <w:sz w:val="40"/>
          <w:szCs w:val="40"/>
        </w:rPr>
        <w:t>Facultad de Ingeniería</w:t>
      </w:r>
    </w:p>
    <w:p w14:paraId="6A133714" w14:textId="77777777" w:rsidR="00922BD7" w:rsidRDefault="00922BD7" w:rsidP="00922BD7">
      <w:pPr>
        <w:pStyle w:val="Standard"/>
        <w:jc w:val="center"/>
        <w:rPr>
          <w:rFonts w:ascii="Calibri Light" w:hAnsi="Calibri Light" w:cs="Calibri Light"/>
          <w:sz w:val="40"/>
          <w:szCs w:val="40"/>
        </w:rPr>
      </w:pPr>
    </w:p>
    <w:p w14:paraId="7E34D932" w14:textId="77777777" w:rsidR="00922BD7" w:rsidRDefault="00922BD7" w:rsidP="00922BD7">
      <w:pPr>
        <w:pStyle w:val="Standard"/>
        <w:jc w:val="center"/>
        <w:rPr>
          <w:rFonts w:ascii="Calibri Light" w:hAnsi="Calibri Light" w:cs="Calibri Light"/>
          <w:sz w:val="40"/>
          <w:szCs w:val="40"/>
        </w:rPr>
      </w:pPr>
      <w:r>
        <w:rPr>
          <w:rFonts w:ascii="Calibri Light" w:hAnsi="Calibri Light" w:cs="Calibri Light"/>
          <w:sz w:val="40"/>
          <w:szCs w:val="40"/>
        </w:rPr>
        <w:t>Computo de alto desempeño</w:t>
      </w:r>
    </w:p>
    <w:p w14:paraId="4C7D58B0" w14:textId="77777777" w:rsidR="00922BD7" w:rsidRDefault="00922BD7" w:rsidP="00922BD7">
      <w:pPr>
        <w:pStyle w:val="Standard"/>
        <w:jc w:val="center"/>
        <w:rPr>
          <w:rFonts w:ascii="Calibri Light" w:hAnsi="Calibri Light" w:cs="Calibri Light"/>
          <w:sz w:val="40"/>
          <w:szCs w:val="40"/>
        </w:rPr>
      </w:pPr>
    </w:p>
    <w:p w14:paraId="7FC025C9" w14:textId="77777777" w:rsidR="00922BD7" w:rsidRDefault="00922BD7" w:rsidP="00922BD7">
      <w:pPr>
        <w:pStyle w:val="Standard"/>
        <w:jc w:val="center"/>
        <w:rPr>
          <w:rFonts w:ascii="Calibri Light" w:hAnsi="Calibri Light" w:cs="Calibri Light"/>
          <w:sz w:val="40"/>
          <w:szCs w:val="40"/>
        </w:rPr>
      </w:pPr>
      <w:r>
        <w:rPr>
          <w:rFonts w:ascii="Calibri Light" w:hAnsi="Calibri Light" w:cs="Calibri Light"/>
          <w:sz w:val="40"/>
          <w:szCs w:val="40"/>
        </w:rPr>
        <w:t>Profesor: M.I. Rene Oscar Valdez Casillas</w:t>
      </w:r>
    </w:p>
    <w:p w14:paraId="097685A9" w14:textId="77777777" w:rsidR="00922BD7" w:rsidRDefault="00922BD7" w:rsidP="00922BD7">
      <w:pPr>
        <w:pStyle w:val="Standard"/>
        <w:jc w:val="center"/>
        <w:rPr>
          <w:rFonts w:ascii="Calibri Light" w:hAnsi="Calibri Light" w:cs="Calibri Light"/>
          <w:sz w:val="40"/>
          <w:szCs w:val="40"/>
        </w:rPr>
      </w:pPr>
    </w:p>
    <w:p w14:paraId="22F25EC4" w14:textId="77777777" w:rsidR="00922BD7" w:rsidRDefault="00922BD7" w:rsidP="00922BD7">
      <w:pPr>
        <w:pStyle w:val="Standard"/>
        <w:jc w:val="center"/>
        <w:rPr>
          <w:rFonts w:ascii="Calibri Light" w:hAnsi="Calibri Light" w:cs="Calibri Light"/>
          <w:sz w:val="40"/>
          <w:szCs w:val="40"/>
        </w:rPr>
      </w:pPr>
      <w:r>
        <w:rPr>
          <w:rFonts w:ascii="Calibri Light" w:hAnsi="Calibri Light" w:cs="Calibri Light"/>
          <w:color w:val="333333"/>
          <w:sz w:val="40"/>
          <w:szCs w:val="40"/>
          <w:shd w:val="clear" w:color="auto" w:fill="F5F5F5"/>
        </w:rPr>
        <w:t xml:space="preserve">Equipo:  </w:t>
      </w:r>
      <w:r>
        <w:rPr>
          <w:rFonts w:ascii="Calibri Light" w:hAnsi="Calibri Light" w:cs="Calibri Light"/>
          <w:sz w:val="40"/>
          <w:szCs w:val="40"/>
        </w:rPr>
        <w:t>Daniel Ponce de León Súchil</w:t>
      </w:r>
    </w:p>
    <w:p w14:paraId="472A4BC9" w14:textId="77777777" w:rsidR="00922BD7" w:rsidRPr="00DB089E" w:rsidRDefault="00922BD7" w:rsidP="00922BD7">
      <w:pPr>
        <w:pStyle w:val="Standard"/>
        <w:jc w:val="center"/>
        <w:rPr>
          <w:rFonts w:ascii="Calibri Light" w:hAnsi="Calibri Light" w:cs="Calibri Light"/>
          <w:sz w:val="40"/>
          <w:szCs w:val="40"/>
        </w:rPr>
      </w:pPr>
      <w:r>
        <w:rPr>
          <w:rFonts w:ascii="Calibri Light" w:hAnsi="Calibri Light" w:cs="Calibri Light"/>
          <w:sz w:val="40"/>
          <w:szCs w:val="40"/>
        </w:rPr>
        <w:t>Gómez de la Cruz Luis Octavio</w:t>
      </w:r>
    </w:p>
    <w:p w14:paraId="3CAA3BE8" w14:textId="77777777" w:rsidR="00922BD7" w:rsidRDefault="00922BD7" w:rsidP="00922BD7">
      <w:pPr>
        <w:pStyle w:val="Standard"/>
        <w:jc w:val="center"/>
        <w:rPr>
          <w:rFonts w:ascii="Calibri Light" w:hAnsi="Calibri Light" w:cs="Calibri Light"/>
          <w:sz w:val="40"/>
          <w:szCs w:val="40"/>
        </w:rPr>
      </w:pPr>
    </w:p>
    <w:p w14:paraId="69C8FD9C" w14:textId="77777777" w:rsidR="00922BD7" w:rsidRDefault="00922BD7" w:rsidP="00922BD7">
      <w:pPr>
        <w:pStyle w:val="Standard"/>
        <w:jc w:val="center"/>
        <w:rPr>
          <w:rFonts w:ascii="Calibri Light" w:hAnsi="Calibri Light" w:cs="Calibri Light"/>
          <w:sz w:val="40"/>
          <w:szCs w:val="40"/>
        </w:rPr>
      </w:pPr>
      <w:r>
        <w:rPr>
          <w:rFonts w:ascii="Calibri Light" w:hAnsi="Calibri Light" w:cs="Calibri Light"/>
          <w:sz w:val="40"/>
          <w:szCs w:val="40"/>
        </w:rPr>
        <w:t>Semestre: 2020-1</w:t>
      </w:r>
    </w:p>
    <w:p w14:paraId="5EB62AB4" w14:textId="77777777" w:rsidR="00922BD7" w:rsidRDefault="00922BD7" w:rsidP="00922BD7"/>
    <w:p w14:paraId="0D911DDA" w14:textId="77777777" w:rsidR="00922BD7" w:rsidRDefault="00922BD7" w:rsidP="00922BD7"/>
    <w:p w14:paraId="1332DB3C" w14:textId="77777777" w:rsidR="00922BD7" w:rsidRDefault="00922BD7" w:rsidP="00922BD7"/>
    <w:p w14:paraId="211158A0" w14:textId="77777777" w:rsidR="00922BD7" w:rsidRDefault="00922BD7" w:rsidP="00922BD7"/>
    <w:sdt>
      <w:sdtPr>
        <w:rPr>
          <w:rFonts w:asciiTheme="minorHAnsi" w:eastAsiaTheme="minorHAnsi" w:hAnsiTheme="minorHAnsi" w:cstheme="minorBidi"/>
          <w:color w:val="auto"/>
          <w:sz w:val="22"/>
          <w:szCs w:val="22"/>
          <w:lang w:val="es-ES" w:eastAsia="en-US"/>
        </w:rPr>
        <w:id w:val="-1182740395"/>
        <w:docPartObj>
          <w:docPartGallery w:val="Table of Contents"/>
          <w:docPartUnique/>
        </w:docPartObj>
      </w:sdtPr>
      <w:sdtEndPr>
        <w:rPr>
          <w:b/>
          <w:bCs/>
        </w:rPr>
      </w:sdtEndPr>
      <w:sdtContent>
        <w:p w14:paraId="3181C512" w14:textId="1B565A14" w:rsidR="00922BD7" w:rsidRPr="00912F02" w:rsidRDefault="00922BD7" w:rsidP="00384F4B">
          <w:pPr>
            <w:pStyle w:val="TtuloTDC"/>
            <w:tabs>
              <w:tab w:val="left" w:pos="4958"/>
            </w:tabs>
            <w:rPr>
              <w:lang w:val="es-ES"/>
            </w:rPr>
          </w:pPr>
          <w:r>
            <w:rPr>
              <w:lang w:val="es-ES"/>
            </w:rPr>
            <w:t>Índice</w:t>
          </w:r>
          <w:r w:rsidR="00384F4B">
            <w:rPr>
              <w:lang w:val="es-ES"/>
            </w:rPr>
            <w:tab/>
          </w:r>
        </w:p>
        <w:p w14:paraId="5A72204D" w14:textId="77777777" w:rsidR="00650B35" w:rsidRDefault="00922BD7">
          <w:pPr>
            <w:pStyle w:val="TDC2"/>
            <w:tabs>
              <w:tab w:val="right" w:leader="dot" w:pos="8828"/>
            </w:tabs>
            <w:rPr>
              <w:rFonts w:eastAsiaTheme="minorEastAsia"/>
              <w:noProof/>
              <w:lang w:eastAsia="es-MX"/>
            </w:rPr>
          </w:pPr>
          <w:r>
            <w:fldChar w:fldCharType="begin"/>
          </w:r>
          <w:r>
            <w:instrText xml:space="preserve"> TOC \o "1-3" \h \z \u </w:instrText>
          </w:r>
          <w:r>
            <w:fldChar w:fldCharType="separate"/>
          </w:r>
          <w:hyperlink w:anchor="_Toc25237705" w:history="1">
            <w:r w:rsidR="00650B35" w:rsidRPr="005834D4">
              <w:rPr>
                <w:rStyle w:val="Hipervnculo"/>
                <w:noProof/>
              </w:rPr>
              <w:t>Objetivos</w:t>
            </w:r>
            <w:r w:rsidR="00650B35">
              <w:rPr>
                <w:noProof/>
                <w:webHidden/>
              </w:rPr>
              <w:tab/>
            </w:r>
            <w:r w:rsidR="00650B35">
              <w:rPr>
                <w:noProof/>
                <w:webHidden/>
              </w:rPr>
              <w:fldChar w:fldCharType="begin"/>
            </w:r>
            <w:r w:rsidR="00650B35">
              <w:rPr>
                <w:noProof/>
                <w:webHidden/>
              </w:rPr>
              <w:instrText xml:space="preserve"> PAGEREF _Toc25237705 \h </w:instrText>
            </w:r>
            <w:r w:rsidR="00650B35">
              <w:rPr>
                <w:noProof/>
                <w:webHidden/>
              </w:rPr>
            </w:r>
            <w:r w:rsidR="00650B35">
              <w:rPr>
                <w:noProof/>
                <w:webHidden/>
              </w:rPr>
              <w:fldChar w:fldCharType="separate"/>
            </w:r>
            <w:r w:rsidR="00650B35">
              <w:rPr>
                <w:noProof/>
                <w:webHidden/>
              </w:rPr>
              <w:t>2</w:t>
            </w:r>
            <w:r w:rsidR="00650B35">
              <w:rPr>
                <w:noProof/>
                <w:webHidden/>
              </w:rPr>
              <w:fldChar w:fldCharType="end"/>
            </w:r>
          </w:hyperlink>
        </w:p>
        <w:p w14:paraId="674DFEDD" w14:textId="77777777" w:rsidR="00650B35" w:rsidRDefault="000C5B69">
          <w:pPr>
            <w:pStyle w:val="TDC2"/>
            <w:tabs>
              <w:tab w:val="right" w:leader="dot" w:pos="8828"/>
            </w:tabs>
            <w:rPr>
              <w:rFonts w:eastAsiaTheme="minorEastAsia"/>
              <w:noProof/>
              <w:lang w:eastAsia="es-MX"/>
            </w:rPr>
          </w:pPr>
          <w:hyperlink w:anchor="_Toc25237706" w:history="1">
            <w:r w:rsidR="00650B35" w:rsidRPr="005834D4">
              <w:rPr>
                <w:rStyle w:val="Hipervnculo"/>
                <w:noProof/>
              </w:rPr>
              <w:t>Problema</w:t>
            </w:r>
            <w:r w:rsidR="00650B35">
              <w:rPr>
                <w:noProof/>
                <w:webHidden/>
              </w:rPr>
              <w:tab/>
            </w:r>
            <w:r w:rsidR="00650B35">
              <w:rPr>
                <w:noProof/>
                <w:webHidden/>
              </w:rPr>
              <w:fldChar w:fldCharType="begin"/>
            </w:r>
            <w:r w:rsidR="00650B35">
              <w:rPr>
                <w:noProof/>
                <w:webHidden/>
              </w:rPr>
              <w:instrText xml:space="preserve"> PAGEREF _Toc25237706 \h </w:instrText>
            </w:r>
            <w:r w:rsidR="00650B35">
              <w:rPr>
                <w:noProof/>
                <w:webHidden/>
              </w:rPr>
            </w:r>
            <w:r w:rsidR="00650B35">
              <w:rPr>
                <w:noProof/>
                <w:webHidden/>
              </w:rPr>
              <w:fldChar w:fldCharType="separate"/>
            </w:r>
            <w:r w:rsidR="00650B35">
              <w:rPr>
                <w:noProof/>
                <w:webHidden/>
              </w:rPr>
              <w:t>2</w:t>
            </w:r>
            <w:r w:rsidR="00650B35">
              <w:rPr>
                <w:noProof/>
                <w:webHidden/>
              </w:rPr>
              <w:fldChar w:fldCharType="end"/>
            </w:r>
          </w:hyperlink>
        </w:p>
        <w:p w14:paraId="36375CC5" w14:textId="77777777" w:rsidR="00650B35" w:rsidRDefault="000C5B69">
          <w:pPr>
            <w:pStyle w:val="TDC2"/>
            <w:tabs>
              <w:tab w:val="right" w:leader="dot" w:pos="8828"/>
            </w:tabs>
            <w:rPr>
              <w:rFonts w:eastAsiaTheme="minorEastAsia"/>
              <w:noProof/>
              <w:lang w:eastAsia="es-MX"/>
            </w:rPr>
          </w:pPr>
          <w:hyperlink w:anchor="_Toc25237707" w:history="1">
            <w:r w:rsidR="00650B35" w:rsidRPr="005834D4">
              <w:rPr>
                <w:rStyle w:val="Hipervnculo"/>
                <w:noProof/>
              </w:rPr>
              <w:t>Análisis del problema</w:t>
            </w:r>
            <w:r w:rsidR="00650B35">
              <w:rPr>
                <w:noProof/>
                <w:webHidden/>
              </w:rPr>
              <w:tab/>
            </w:r>
            <w:r w:rsidR="00650B35">
              <w:rPr>
                <w:noProof/>
                <w:webHidden/>
              </w:rPr>
              <w:fldChar w:fldCharType="begin"/>
            </w:r>
            <w:r w:rsidR="00650B35">
              <w:rPr>
                <w:noProof/>
                <w:webHidden/>
              </w:rPr>
              <w:instrText xml:space="preserve"> PAGEREF _Toc25237707 \h </w:instrText>
            </w:r>
            <w:r w:rsidR="00650B35">
              <w:rPr>
                <w:noProof/>
                <w:webHidden/>
              </w:rPr>
            </w:r>
            <w:r w:rsidR="00650B35">
              <w:rPr>
                <w:noProof/>
                <w:webHidden/>
              </w:rPr>
              <w:fldChar w:fldCharType="separate"/>
            </w:r>
            <w:r w:rsidR="00650B35">
              <w:rPr>
                <w:noProof/>
                <w:webHidden/>
              </w:rPr>
              <w:t>2</w:t>
            </w:r>
            <w:r w:rsidR="00650B35">
              <w:rPr>
                <w:noProof/>
                <w:webHidden/>
              </w:rPr>
              <w:fldChar w:fldCharType="end"/>
            </w:r>
          </w:hyperlink>
        </w:p>
        <w:p w14:paraId="04EECE68" w14:textId="77777777" w:rsidR="00650B35" w:rsidRDefault="000C5B69">
          <w:pPr>
            <w:pStyle w:val="TDC2"/>
            <w:tabs>
              <w:tab w:val="right" w:leader="dot" w:pos="8828"/>
            </w:tabs>
            <w:rPr>
              <w:rFonts w:eastAsiaTheme="minorEastAsia"/>
              <w:noProof/>
              <w:lang w:eastAsia="es-MX"/>
            </w:rPr>
          </w:pPr>
          <w:hyperlink w:anchor="_Toc25237708" w:history="1">
            <w:r w:rsidR="00650B35" w:rsidRPr="005834D4">
              <w:rPr>
                <w:rStyle w:val="Hipervnculo"/>
                <w:noProof/>
              </w:rPr>
              <w:t>Introducción</w:t>
            </w:r>
            <w:r w:rsidR="00650B35">
              <w:rPr>
                <w:noProof/>
                <w:webHidden/>
              </w:rPr>
              <w:tab/>
            </w:r>
            <w:r w:rsidR="00650B35">
              <w:rPr>
                <w:noProof/>
                <w:webHidden/>
              </w:rPr>
              <w:fldChar w:fldCharType="begin"/>
            </w:r>
            <w:r w:rsidR="00650B35">
              <w:rPr>
                <w:noProof/>
                <w:webHidden/>
              </w:rPr>
              <w:instrText xml:space="preserve"> PAGEREF _Toc25237708 \h </w:instrText>
            </w:r>
            <w:r w:rsidR="00650B35">
              <w:rPr>
                <w:noProof/>
                <w:webHidden/>
              </w:rPr>
            </w:r>
            <w:r w:rsidR="00650B35">
              <w:rPr>
                <w:noProof/>
                <w:webHidden/>
              </w:rPr>
              <w:fldChar w:fldCharType="separate"/>
            </w:r>
            <w:r w:rsidR="00650B35">
              <w:rPr>
                <w:noProof/>
                <w:webHidden/>
              </w:rPr>
              <w:t>2</w:t>
            </w:r>
            <w:r w:rsidR="00650B35">
              <w:rPr>
                <w:noProof/>
                <w:webHidden/>
              </w:rPr>
              <w:fldChar w:fldCharType="end"/>
            </w:r>
          </w:hyperlink>
        </w:p>
        <w:p w14:paraId="58712147" w14:textId="77777777" w:rsidR="00650B35" w:rsidRDefault="000C5B69">
          <w:pPr>
            <w:pStyle w:val="TDC2"/>
            <w:tabs>
              <w:tab w:val="right" w:leader="dot" w:pos="8828"/>
            </w:tabs>
            <w:rPr>
              <w:rFonts w:eastAsiaTheme="minorEastAsia"/>
              <w:noProof/>
              <w:lang w:eastAsia="es-MX"/>
            </w:rPr>
          </w:pPr>
          <w:hyperlink w:anchor="_Toc25237709" w:history="1">
            <w:r w:rsidR="00650B35" w:rsidRPr="005834D4">
              <w:rPr>
                <w:rStyle w:val="Hipervnculo"/>
                <w:noProof/>
              </w:rPr>
              <w:t>Desarrollo</w:t>
            </w:r>
            <w:r w:rsidR="00650B35">
              <w:rPr>
                <w:noProof/>
                <w:webHidden/>
              </w:rPr>
              <w:tab/>
            </w:r>
            <w:r w:rsidR="00650B35">
              <w:rPr>
                <w:noProof/>
                <w:webHidden/>
              </w:rPr>
              <w:fldChar w:fldCharType="begin"/>
            </w:r>
            <w:r w:rsidR="00650B35">
              <w:rPr>
                <w:noProof/>
                <w:webHidden/>
              </w:rPr>
              <w:instrText xml:space="preserve"> PAGEREF _Toc25237709 \h </w:instrText>
            </w:r>
            <w:r w:rsidR="00650B35">
              <w:rPr>
                <w:noProof/>
                <w:webHidden/>
              </w:rPr>
            </w:r>
            <w:r w:rsidR="00650B35">
              <w:rPr>
                <w:noProof/>
                <w:webHidden/>
              </w:rPr>
              <w:fldChar w:fldCharType="separate"/>
            </w:r>
            <w:r w:rsidR="00650B35">
              <w:rPr>
                <w:noProof/>
                <w:webHidden/>
              </w:rPr>
              <w:t>3</w:t>
            </w:r>
            <w:r w:rsidR="00650B35">
              <w:rPr>
                <w:noProof/>
                <w:webHidden/>
              </w:rPr>
              <w:fldChar w:fldCharType="end"/>
            </w:r>
          </w:hyperlink>
        </w:p>
        <w:p w14:paraId="07169529" w14:textId="77777777" w:rsidR="00650B35" w:rsidRDefault="000C5B69">
          <w:pPr>
            <w:pStyle w:val="TDC3"/>
            <w:tabs>
              <w:tab w:val="right" w:leader="dot" w:pos="8828"/>
            </w:tabs>
            <w:rPr>
              <w:rFonts w:eastAsiaTheme="minorEastAsia"/>
              <w:noProof/>
              <w:lang w:eastAsia="es-MX"/>
            </w:rPr>
          </w:pPr>
          <w:hyperlink w:anchor="_Toc25237710" w:history="1">
            <w:r w:rsidR="00650B35" w:rsidRPr="005834D4">
              <w:rPr>
                <w:rStyle w:val="Hipervnculo"/>
                <w:noProof/>
              </w:rPr>
              <w:t>Análisis y Diseño:</w:t>
            </w:r>
            <w:r w:rsidR="00650B35">
              <w:rPr>
                <w:noProof/>
                <w:webHidden/>
              </w:rPr>
              <w:tab/>
            </w:r>
            <w:r w:rsidR="00650B35">
              <w:rPr>
                <w:noProof/>
                <w:webHidden/>
              </w:rPr>
              <w:fldChar w:fldCharType="begin"/>
            </w:r>
            <w:r w:rsidR="00650B35">
              <w:rPr>
                <w:noProof/>
                <w:webHidden/>
              </w:rPr>
              <w:instrText xml:space="preserve"> PAGEREF _Toc25237710 \h </w:instrText>
            </w:r>
            <w:r w:rsidR="00650B35">
              <w:rPr>
                <w:noProof/>
                <w:webHidden/>
              </w:rPr>
            </w:r>
            <w:r w:rsidR="00650B35">
              <w:rPr>
                <w:noProof/>
                <w:webHidden/>
              </w:rPr>
              <w:fldChar w:fldCharType="separate"/>
            </w:r>
            <w:r w:rsidR="00650B35">
              <w:rPr>
                <w:noProof/>
                <w:webHidden/>
              </w:rPr>
              <w:t>3</w:t>
            </w:r>
            <w:r w:rsidR="00650B35">
              <w:rPr>
                <w:noProof/>
                <w:webHidden/>
              </w:rPr>
              <w:fldChar w:fldCharType="end"/>
            </w:r>
          </w:hyperlink>
        </w:p>
        <w:p w14:paraId="0864FCBF" w14:textId="77777777" w:rsidR="00650B35" w:rsidRDefault="000C5B69">
          <w:pPr>
            <w:pStyle w:val="TDC3"/>
            <w:tabs>
              <w:tab w:val="right" w:leader="dot" w:pos="8828"/>
            </w:tabs>
            <w:rPr>
              <w:rFonts w:eastAsiaTheme="minorEastAsia"/>
              <w:noProof/>
              <w:lang w:eastAsia="es-MX"/>
            </w:rPr>
          </w:pPr>
          <w:hyperlink w:anchor="_Toc25237711" w:history="1">
            <w:r w:rsidR="00650B35" w:rsidRPr="005834D4">
              <w:rPr>
                <w:rStyle w:val="Hipervnculo"/>
                <w:noProof/>
              </w:rPr>
              <w:t>Funciones de MPI</w:t>
            </w:r>
            <w:r w:rsidR="00650B35">
              <w:rPr>
                <w:noProof/>
                <w:webHidden/>
              </w:rPr>
              <w:tab/>
            </w:r>
            <w:r w:rsidR="00650B35">
              <w:rPr>
                <w:noProof/>
                <w:webHidden/>
              </w:rPr>
              <w:fldChar w:fldCharType="begin"/>
            </w:r>
            <w:r w:rsidR="00650B35">
              <w:rPr>
                <w:noProof/>
                <w:webHidden/>
              </w:rPr>
              <w:instrText xml:space="preserve"> PAGEREF _Toc25237711 \h </w:instrText>
            </w:r>
            <w:r w:rsidR="00650B35">
              <w:rPr>
                <w:noProof/>
                <w:webHidden/>
              </w:rPr>
            </w:r>
            <w:r w:rsidR="00650B35">
              <w:rPr>
                <w:noProof/>
                <w:webHidden/>
              </w:rPr>
              <w:fldChar w:fldCharType="separate"/>
            </w:r>
            <w:r w:rsidR="00650B35">
              <w:rPr>
                <w:noProof/>
                <w:webHidden/>
              </w:rPr>
              <w:t>3</w:t>
            </w:r>
            <w:r w:rsidR="00650B35">
              <w:rPr>
                <w:noProof/>
                <w:webHidden/>
              </w:rPr>
              <w:fldChar w:fldCharType="end"/>
            </w:r>
          </w:hyperlink>
        </w:p>
        <w:p w14:paraId="2540DD5E" w14:textId="77777777" w:rsidR="00650B35" w:rsidRDefault="000C5B69">
          <w:pPr>
            <w:pStyle w:val="TDC3"/>
            <w:tabs>
              <w:tab w:val="right" w:leader="dot" w:pos="8828"/>
            </w:tabs>
            <w:rPr>
              <w:rFonts w:eastAsiaTheme="minorEastAsia"/>
              <w:noProof/>
              <w:lang w:eastAsia="es-MX"/>
            </w:rPr>
          </w:pPr>
          <w:hyperlink w:anchor="_Toc25237712" w:history="1">
            <w:r w:rsidR="00650B35" w:rsidRPr="005834D4">
              <w:rPr>
                <w:rStyle w:val="Hipervnculo"/>
                <w:noProof/>
              </w:rPr>
              <w:t>Análisis de Speed-up</w:t>
            </w:r>
            <w:r w:rsidR="00650B35">
              <w:rPr>
                <w:noProof/>
                <w:webHidden/>
              </w:rPr>
              <w:tab/>
            </w:r>
            <w:r w:rsidR="00650B35">
              <w:rPr>
                <w:noProof/>
                <w:webHidden/>
              </w:rPr>
              <w:fldChar w:fldCharType="begin"/>
            </w:r>
            <w:r w:rsidR="00650B35">
              <w:rPr>
                <w:noProof/>
                <w:webHidden/>
              </w:rPr>
              <w:instrText xml:space="preserve"> PAGEREF _Toc25237712 \h </w:instrText>
            </w:r>
            <w:r w:rsidR="00650B35">
              <w:rPr>
                <w:noProof/>
                <w:webHidden/>
              </w:rPr>
            </w:r>
            <w:r w:rsidR="00650B35">
              <w:rPr>
                <w:noProof/>
                <w:webHidden/>
              </w:rPr>
              <w:fldChar w:fldCharType="separate"/>
            </w:r>
            <w:r w:rsidR="00650B35">
              <w:rPr>
                <w:noProof/>
                <w:webHidden/>
              </w:rPr>
              <w:t>4</w:t>
            </w:r>
            <w:r w:rsidR="00650B35">
              <w:rPr>
                <w:noProof/>
                <w:webHidden/>
              </w:rPr>
              <w:fldChar w:fldCharType="end"/>
            </w:r>
          </w:hyperlink>
        </w:p>
        <w:p w14:paraId="4479188B" w14:textId="77777777" w:rsidR="00650B35" w:rsidRDefault="000C5B69">
          <w:pPr>
            <w:pStyle w:val="TDC3"/>
            <w:tabs>
              <w:tab w:val="right" w:leader="dot" w:pos="8828"/>
            </w:tabs>
            <w:rPr>
              <w:rFonts w:eastAsiaTheme="minorEastAsia"/>
              <w:noProof/>
              <w:lang w:eastAsia="es-MX"/>
            </w:rPr>
          </w:pPr>
          <w:hyperlink w:anchor="_Toc25237713" w:history="1">
            <w:r w:rsidR="00650B35" w:rsidRPr="005834D4">
              <w:rPr>
                <w:rStyle w:val="Hipervnculo"/>
                <w:noProof/>
              </w:rPr>
              <w:t>Manual de Uso del programa</w:t>
            </w:r>
            <w:r w:rsidR="00650B35">
              <w:rPr>
                <w:noProof/>
                <w:webHidden/>
              </w:rPr>
              <w:tab/>
            </w:r>
            <w:r w:rsidR="00650B35">
              <w:rPr>
                <w:noProof/>
                <w:webHidden/>
              </w:rPr>
              <w:fldChar w:fldCharType="begin"/>
            </w:r>
            <w:r w:rsidR="00650B35">
              <w:rPr>
                <w:noProof/>
                <w:webHidden/>
              </w:rPr>
              <w:instrText xml:space="preserve"> PAGEREF _Toc25237713 \h </w:instrText>
            </w:r>
            <w:r w:rsidR="00650B35">
              <w:rPr>
                <w:noProof/>
                <w:webHidden/>
              </w:rPr>
            </w:r>
            <w:r w:rsidR="00650B35">
              <w:rPr>
                <w:noProof/>
                <w:webHidden/>
              </w:rPr>
              <w:fldChar w:fldCharType="separate"/>
            </w:r>
            <w:r w:rsidR="00650B35">
              <w:rPr>
                <w:noProof/>
                <w:webHidden/>
              </w:rPr>
              <w:t>4</w:t>
            </w:r>
            <w:r w:rsidR="00650B35">
              <w:rPr>
                <w:noProof/>
                <w:webHidden/>
              </w:rPr>
              <w:fldChar w:fldCharType="end"/>
            </w:r>
          </w:hyperlink>
        </w:p>
        <w:p w14:paraId="74AF6B94" w14:textId="77777777" w:rsidR="00650B35" w:rsidRDefault="000C5B69">
          <w:pPr>
            <w:pStyle w:val="TDC3"/>
            <w:tabs>
              <w:tab w:val="right" w:leader="dot" w:pos="8828"/>
            </w:tabs>
            <w:rPr>
              <w:rFonts w:eastAsiaTheme="minorEastAsia"/>
              <w:noProof/>
              <w:lang w:eastAsia="es-MX"/>
            </w:rPr>
          </w:pPr>
          <w:hyperlink w:anchor="_Toc25237714" w:history="1">
            <w:r w:rsidR="00650B35" w:rsidRPr="005834D4">
              <w:rPr>
                <w:rStyle w:val="Hipervnculo"/>
                <w:noProof/>
              </w:rPr>
              <w:t>Conclusiones Generales</w:t>
            </w:r>
            <w:r w:rsidR="00650B35">
              <w:rPr>
                <w:noProof/>
                <w:webHidden/>
              </w:rPr>
              <w:tab/>
            </w:r>
            <w:r w:rsidR="00650B35">
              <w:rPr>
                <w:noProof/>
                <w:webHidden/>
              </w:rPr>
              <w:fldChar w:fldCharType="begin"/>
            </w:r>
            <w:r w:rsidR="00650B35">
              <w:rPr>
                <w:noProof/>
                <w:webHidden/>
              </w:rPr>
              <w:instrText xml:space="preserve"> PAGEREF _Toc25237714 \h </w:instrText>
            </w:r>
            <w:r w:rsidR="00650B35">
              <w:rPr>
                <w:noProof/>
                <w:webHidden/>
              </w:rPr>
            </w:r>
            <w:r w:rsidR="00650B35">
              <w:rPr>
                <w:noProof/>
                <w:webHidden/>
              </w:rPr>
              <w:fldChar w:fldCharType="separate"/>
            </w:r>
            <w:r w:rsidR="00650B35">
              <w:rPr>
                <w:noProof/>
                <w:webHidden/>
              </w:rPr>
              <w:t>4</w:t>
            </w:r>
            <w:r w:rsidR="00650B35">
              <w:rPr>
                <w:noProof/>
                <w:webHidden/>
              </w:rPr>
              <w:fldChar w:fldCharType="end"/>
            </w:r>
          </w:hyperlink>
        </w:p>
        <w:p w14:paraId="08BEF9DD" w14:textId="77777777" w:rsidR="00650B35" w:rsidRDefault="000C5B69">
          <w:pPr>
            <w:pStyle w:val="TDC1"/>
            <w:tabs>
              <w:tab w:val="right" w:leader="dot" w:pos="8828"/>
            </w:tabs>
            <w:rPr>
              <w:rFonts w:eastAsiaTheme="minorEastAsia"/>
              <w:noProof/>
              <w:lang w:eastAsia="es-MX"/>
            </w:rPr>
          </w:pPr>
          <w:hyperlink w:anchor="_Toc25237715" w:history="1">
            <w:r w:rsidR="00650B35" w:rsidRPr="005834D4">
              <w:rPr>
                <w:rStyle w:val="Hipervnculo"/>
                <w:noProof/>
              </w:rPr>
              <w:t>Bibliografía</w:t>
            </w:r>
            <w:r w:rsidR="00650B35">
              <w:rPr>
                <w:noProof/>
                <w:webHidden/>
              </w:rPr>
              <w:tab/>
            </w:r>
            <w:r w:rsidR="00650B35">
              <w:rPr>
                <w:noProof/>
                <w:webHidden/>
              </w:rPr>
              <w:fldChar w:fldCharType="begin"/>
            </w:r>
            <w:r w:rsidR="00650B35">
              <w:rPr>
                <w:noProof/>
                <w:webHidden/>
              </w:rPr>
              <w:instrText xml:space="preserve"> PAGEREF _Toc25237715 \h </w:instrText>
            </w:r>
            <w:r w:rsidR="00650B35">
              <w:rPr>
                <w:noProof/>
                <w:webHidden/>
              </w:rPr>
            </w:r>
            <w:r w:rsidR="00650B35">
              <w:rPr>
                <w:noProof/>
                <w:webHidden/>
              </w:rPr>
              <w:fldChar w:fldCharType="separate"/>
            </w:r>
            <w:r w:rsidR="00650B35">
              <w:rPr>
                <w:noProof/>
                <w:webHidden/>
              </w:rPr>
              <w:t>5</w:t>
            </w:r>
            <w:r w:rsidR="00650B35">
              <w:rPr>
                <w:noProof/>
                <w:webHidden/>
              </w:rPr>
              <w:fldChar w:fldCharType="end"/>
            </w:r>
          </w:hyperlink>
        </w:p>
        <w:p w14:paraId="218458BF" w14:textId="77777777" w:rsidR="00922BD7" w:rsidRDefault="00922BD7" w:rsidP="00922BD7">
          <w:r>
            <w:rPr>
              <w:b/>
              <w:bCs/>
              <w:lang w:val="es-ES"/>
            </w:rPr>
            <w:fldChar w:fldCharType="end"/>
          </w:r>
        </w:p>
      </w:sdtContent>
    </w:sdt>
    <w:p w14:paraId="6D4D5979" w14:textId="77777777" w:rsidR="00922BD7" w:rsidRPr="00912F02" w:rsidRDefault="00922BD7" w:rsidP="00922BD7"/>
    <w:p w14:paraId="4B6E58BD" w14:textId="77777777" w:rsidR="00922BD7" w:rsidRDefault="00922BD7" w:rsidP="00922BD7">
      <w:pPr>
        <w:pStyle w:val="Ttulo2"/>
      </w:pPr>
      <w:bookmarkStart w:id="0" w:name="_Toc25237705"/>
      <w:r>
        <w:t>Objetivos</w:t>
      </w:r>
      <w:bookmarkEnd w:id="0"/>
    </w:p>
    <w:p w14:paraId="634F2625" w14:textId="77777777" w:rsidR="00922BD7" w:rsidRDefault="00922BD7" w:rsidP="00922BD7">
      <w:pPr>
        <w:ind w:firstLine="708"/>
      </w:pPr>
      <w:r>
        <w:t>Analizaremos, desarrollaremos e implementaremos   un programa de forma paralela.</w:t>
      </w:r>
    </w:p>
    <w:p w14:paraId="6E775153" w14:textId="77777777" w:rsidR="00922BD7" w:rsidRDefault="00922BD7" w:rsidP="00922BD7">
      <w:pPr>
        <w:ind w:firstLine="708"/>
      </w:pPr>
      <w:r>
        <w:t xml:space="preserve">Identificaremos en qué casos o circunstancias óptimas para implementar el computo en paralelo con las herramientas adecuadas en este caso se usar </w:t>
      </w:r>
      <w:proofErr w:type="spellStart"/>
      <w:r>
        <w:t>OpenMP</w:t>
      </w:r>
      <w:proofErr w:type="spellEnd"/>
      <w:r>
        <w:t>.</w:t>
      </w:r>
    </w:p>
    <w:p w14:paraId="7277CEF7" w14:textId="77777777" w:rsidR="00922BD7" w:rsidRDefault="00922BD7" w:rsidP="00922BD7">
      <w:pPr>
        <w:ind w:firstLine="708"/>
      </w:pPr>
      <w:r>
        <w:t>Realizaremos el cifrado de Hill en forma serial para posteriormente desarrollar la versión paralela del mismo.</w:t>
      </w:r>
    </w:p>
    <w:p w14:paraId="794BD6A2" w14:textId="77777777" w:rsidR="00922BD7" w:rsidRDefault="00922BD7" w:rsidP="00922BD7">
      <w:pPr>
        <w:pStyle w:val="Ttulo2"/>
      </w:pPr>
      <w:bookmarkStart w:id="1" w:name="_Toc25237706"/>
      <w:r>
        <w:t>Problema</w:t>
      </w:r>
      <w:bookmarkEnd w:id="1"/>
    </w:p>
    <w:p w14:paraId="6D75FD42" w14:textId="77777777" w:rsidR="00922BD7" w:rsidRDefault="00922BD7" w:rsidP="00922BD7">
      <w:pPr>
        <w:pStyle w:val="Prrafodelista"/>
      </w:pPr>
      <w:r>
        <w:t xml:space="preserve">Se requiere realizar un programa en ANSI C en su versión serial y paralela que realice el cifrado de Hill en base al alfabeto indicado en este documento. En los parámetros de entrada se recibirán las dimensiones de la matriz, n, los valores de la matriz A y el mensaje en texto claro a cifrar. </w:t>
      </w:r>
    </w:p>
    <w:p w14:paraId="6281C948" w14:textId="77777777" w:rsidR="00922BD7" w:rsidRDefault="00922BD7" w:rsidP="00922BD7">
      <w:pPr>
        <w:pStyle w:val="Ttulo2"/>
      </w:pPr>
      <w:bookmarkStart w:id="2" w:name="_Toc25237707"/>
      <w:r>
        <w:t>Análisis del problema</w:t>
      </w:r>
      <w:bookmarkEnd w:id="2"/>
    </w:p>
    <w:p w14:paraId="2813B62F" w14:textId="77777777" w:rsidR="00922BD7" w:rsidRDefault="00922BD7" w:rsidP="00922BD7">
      <w:pPr>
        <w:pStyle w:val="Prrafodelista"/>
      </w:pPr>
      <w:r>
        <w:t xml:space="preserve">Es esencial la versión del programa de forma serial para poder </w:t>
      </w:r>
      <w:proofErr w:type="gramStart"/>
      <w:r>
        <w:t>dar inicio a</w:t>
      </w:r>
      <w:proofErr w:type="gramEnd"/>
      <w:r>
        <w:t xml:space="preserve"> </w:t>
      </w:r>
      <w:r w:rsidR="00650B35">
        <w:t>la resolución</w:t>
      </w:r>
      <w:r>
        <w:t xml:space="preserve"> de este programa se debe conocer el cifrado Hill para poder entender completamente el proceso que se realiza</w:t>
      </w:r>
      <w:r w:rsidR="000033D3">
        <w:t xml:space="preserve"> y asi mismo se podrá identificar en la estructura que sección esta susceptible para implementar computo paralelo.</w:t>
      </w:r>
    </w:p>
    <w:p w14:paraId="1740F98D" w14:textId="77777777" w:rsidR="00922BD7" w:rsidRDefault="00922BD7" w:rsidP="00922BD7">
      <w:pPr>
        <w:pStyle w:val="Ttulo2"/>
      </w:pPr>
      <w:bookmarkStart w:id="3" w:name="_Toc25237708"/>
      <w:r>
        <w:t>Introducción</w:t>
      </w:r>
      <w:bookmarkEnd w:id="3"/>
    </w:p>
    <w:p w14:paraId="32B24CD9" w14:textId="77777777" w:rsidR="000033D3" w:rsidRDefault="000033D3" w:rsidP="000033D3">
      <w:pPr>
        <w:pStyle w:val="Default"/>
      </w:pPr>
    </w:p>
    <w:p w14:paraId="7D3AE444" w14:textId="77777777" w:rsidR="000033D3" w:rsidRPr="000033D3" w:rsidRDefault="000033D3" w:rsidP="000033D3">
      <w:pPr>
        <w:pStyle w:val="Prrafodelista"/>
        <w:rPr>
          <w:rStyle w:val="nfasis"/>
          <w:i w:val="0"/>
          <w:iCs w:val="0"/>
        </w:rPr>
      </w:pPr>
      <w:r w:rsidRPr="000033D3">
        <w:t xml:space="preserve"> </w:t>
      </w:r>
      <w:r w:rsidRPr="000033D3">
        <w:rPr>
          <w:rStyle w:val="nfasis"/>
          <w:i w:val="0"/>
          <w:iCs w:val="0"/>
        </w:rPr>
        <w:t xml:space="preserve">En 1929, Lester S. Hill desarrolla un sistema criptográfico de sustitución </w:t>
      </w:r>
      <w:proofErr w:type="spellStart"/>
      <w:r w:rsidRPr="000033D3">
        <w:rPr>
          <w:rStyle w:val="nfasis"/>
          <w:i w:val="0"/>
          <w:iCs w:val="0"/>
        </w:rPr>
        <w:t>polialfabético</w:t>
      </w:r>
      <w:proofErr w:type="spellEnd"/>
      <w:r w:rsidRPr="000033D3">
        <w:rPr>
          <w:rStyle w:val="nfasis"/>
          <w:i w:val="0"/>
          <w:iCs w:val="0"/>
        </w:rPr>
        <w:t xml:space="preserve">, es decir, un mismo signo, en este caso una misma letra, puede ser representado en un mismo mensaje con más de un carácter. </w:t>
      </w:r>
    </w:p>
    <w:p w14:paraId="5753F0D3" w14:textId="77777777" w:rsidR="000033D3" w:rsidRPr="000033D3" w:rsidRDefault="000033D3" w:rsidP="000033D3">
      <w:pPr>
        <w:pStyle w:val="Prrafodelista"/>
        <w:rPr>
          <w:rStyle w:val="nfasis"/>
          <w:i w:val="0"/>
          <w:iCs w:val="0"/>
        </w:rPr>
      </w:pPr>
      <w:r w:rsidRPr="000033D3">
        <w:rPr>
          <w:rStyle w:val="nfasis"/>
          <w:i w:val="0"/>
          <w:iCs w:val="0"/>
        </w:rPr>
        <w:lastRenderedPageBreak/>
        <w:t xml:space="preserve">Este sistema está basado en las operaciones modulo, la definición del alfabeto a utilizar y la multiplicación de matrices. </w:t>
      </w:r>
    </w:p>
    <w:p w14:paraId="4A4AACB0" w14:textId="77777777" w:rsidR="000033D3" w:rsidRPr="000033D3" w:rsidRDefault="000033D3" w:rsidP="000033D3">
      <w:pPr>
        <w:pStyle w:val="Prrafodelista"/>
        <w:rPr>
          <w:rStyle w:val="nfasis"/>
          <w:i w:val="0"/>
          <w:iCs w:val="0"/>
        </w:rPr>
      </w:pPr>
      <w:r w:rsidRPr="000033D3">
        <w:rPr>
          <w:rStyle w:val="nfasis"/>
          <w:i w:val="0"/>
          <w:iCs w:val="0"/>
        </w:rPr>
        <w:t xml:space="preserve">Operaciones Módulo. Estas operaciones se realizan con números enteros, estableciendo una distancia dada entre el valor de un </w:t>
      </w:r>
      <w:r w:rsidR="00650B35" w:rsidRPr="000033D3">
        <w:rPr>
          <w:rStyle w:val="nfasis"/>
          <w:i w:val="0"/>
          <w:iCs w:val="0"/>
        </w:rPr>
        <w:t>módulo</w:t>
      </w:r>
      <w:r w:rsidRPr="000033D3">
        <w:rPr>
          <w:rStyle w:val="nfasis"/>
          <w:i w:val="0"/>
          <w:iCs w:val="0"/>
        </w:rPr>
        <w:t xml:space="preserve"> y el siguiente. Para ello se definen dos números, a y b, los cuales corresponden al número entero a y el módulo a aplicar, b. El resultado se denomina r. </w:t>
      </w:r>
    </w:p>
    <w:p w14:paraId="2DCFB434" w14:textId="77777777" w:rsidR="000033D3" w:rsidRPr="000033D3" w:rsidRDefault="000033D3" w:rsidP="000033D3">
      <w:pPr>
        <w:pStyle w:val="Prrafodelista"/>
        <w:rPr>
          <w:rStyle w:val="nfasis"/>
          <w:i w:val="0"/>
          <w:iCs w:val="0"/>
        </w:rPr>
      </w:pPr>
      <w:r w:rsidRPr="000033D3">
        <w:rPr>
          <w:rStyle w:val="nfasis"/>
          <w:i w:val="0"/>
          <w:iCs w:val="0"/>
        </w:rPr>
        <w:t xml:space="preserve">La operación se denota como a mod b = r. De manera práctica, a será dividido entre b y se obtendrá un resultado r que equivale al residuo de la división. Si se toma “módulo 27”, se consideran los números enteros 0, 1, </w:t>
      </w:r>
      <w:proofErr w:type="gramStart"/>
      <w:r w:rsidRPr="000033D3">
        <w:rPr>
          <w:rStyle w:val="nfasis"/>
          <w:i w:val="0"/>
          <w:iCs w:val="0"/>
        </w:rPr>
        <w:t>2,…</w:t>
      </w:r>
      <w:proofErr w:type="gramEnd"/>
      <w:r w:rsidRPr="000033D3">
        <w:rPr>
          <w:rStyle w:val="nfasis"/>
          <w:i w:val="0"/>
          <w:iCs w:val="0"/>
        </w:rPr>
        <w:t xml:space="preserve"> , 26 y el resto se identifica con estos de forma cíclica. </w:t>
      </w:r>
    </w:p>
    <w:p w14:paraId="144107AF" w14:textId="77777777" w:rsidR="000033D3" w:rsidRPr="000033D3" w:rsidRDefault="000033D3" w:rsidP="000033D3">
      <w:pPr>
        <w:pStyle w:val="Prrafodelista"/>
        <w:rPr>
          <w:rStyle w:val="nfasis"/>
          <w:i w:val="0"/>
          <w:iCs w:val="0"/>
        </w:rPr>
      </w:pPr>
      <w:r w:rsidRPr="000033D3">
        <w:rPr>
          <w:rStyle w:val="nfasis"/>
          <w:i w:val="0"/>
          <w:iCs w:val="0"/>
        </w:rPr>
        <w:t xml:space="preserve">Así, el 27 es igual a 0, el 28 a 1, el 29 a 2, etcétera, y lo mismo con los números negativos, de forma que – 1 es igual 26, – 2 es igual 25, etcétera. Además, se reducen las operaciones aritméticas (suma, resta, multiplicación y división) al conjunto de los números enteros módulo 27 de forma natural, es decir, al operar dos números enteros (módulo 27) el resultado se considera también módulo 27. Por ejemplo, si se realiza la multiplicación de los números 6 y 13, módulo 27, el resultado dará 24 (módulo 27), puesto que 6 x 13 = 78 y 78 = (2 x 27) + 24. O el inverso de 2, es decir, el número a tal que 2-1 a es igual a 1 (módulo 27), es 14, puesto que 2 x 14 = 28, que es igual a 1, módulo 27. </w:t>
      </w:r>
    </w:p>
    <w:p w14:paraId="1DD0816B" w14:textId="77777777" w:rsidR="00922BD7" w:rsidRDefault="000033D3" w:rsidP="000033D3">
      <w:pPr>
        <w:pStyle w:val="Prrafodelista"/>
        <w:rPr>
          <w:rStyle w:val="nfasis"/>
          <w:i w:val="0"/>
          <w:iCs w:val="0"/>
        </w:rPr>
      </w:pPr>
      <w:r w:rsidRPr="000033D3">
        <w:rPr>
          <w:rStyle w:val="nfasis"/>
          <w:i w:val="0"/>
          <w:iCs w:val="0"/>
        </w:rPr>
        <w:t>Alfabeto. El alfabeto está compuesto por los símbolos que conforman los mensajes a enviar. De inicio, se pueden contemplar sólo las letras del alfabeto, sin incluir las letras especiales para cada idioma. En ese caso, se tendrá la siguiente relación</w:t>
      </w:r>
      <w:r>
        <w:rPr>
          <w:rStyle w:val="nfasis"/>
          <w:i w:val="0"/>
          <w:iCs w:val="0"/>
        </w:rPr>
        <w:t>.</w:t>
      </w:r>
    </w:p>
    <w:p w14:paraId="6301AC3A" w14:textId="77777777" w:rsidR="000033D3" w:rsidRPr="000033D3" w:rsidRDefault="000033D3" w:rsidP="000033D3">
      <w:pPr>
        <w:pStyle w:val="Prrafodelista"/>
        <w:rPr>
          <w:rStyle w:val="nfasis"/>
          <w:i w:val="0"/>
          <w:iCs w:val="0"/>
        </w:rPr>
      </w:pPr>
      <w:r>
        <w:rPr>
          <w:noProof/>
        </w:rPr>
        <w:drawing>
          <wp:inline distT="0" distB="0" distL="0" distR="0" wp14:anchorId="18F8776D" wp14:editId="0F0A487F">
            <wp:extent cx="5799980" cy="122691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6305" t="76301" r="11504" b="11588"/>
                    <a:stretch/>
                  </pic:blipFill>
                  <pic:spPr bwMode="auto">
                    <a:xfrm>
                      <a:off x="0" y="0"/>
                      <a:ext cx="5870989" cy="1241937"/>
                    </a:xfrm>
                    <a:prstGeom prst="rect">
                      <a:avLst/>
                    </a:prstGeom>
                    <a:ln>
                      <a:noFill/>
                    </a:ln>
                    <a:extLst>
                      <a:ext uri="{53640926-AAD7-44D8-BBD7-CCE9431645EC}">
                        <a14:shadowObscured xmlns:a14="http://schemas.microsoft.com/office/drawing/2010/main"/>
                      </a:ext>
                    </a:extLst>
                  </pic:spPr>
                </pic:pic>
              </a:graphicData>
            </a:graphic>
          </wp:inline>
        </w:drawing>
      </w:r>
    </w:p>
    <w:p w14:paraId="52391C6A" w14:textId="77777777" w:rsidR="00922BD7" w:rsidRDefault="00922BD7" w:rsidP="00922BD7">
      <w:pPr>
        <w:pStyle w:val="Ttulo2"/>
      </w:pPr>
      <w:bookmarkStart w:id="4" w:name="_Toc25237709"/>
      <w:r>
        <w:t>Desarrollo</w:t>
      </w:r>
      <w:bookmarkEnd w:id="4"/>
    </w:p>
    <w:p w14:paraId="7403E532" w14:textId="77777777" w:rsidR="00922BD7" w:rsidRDefault="00922BD7" w:rsidP="00922BD7">
      <w:pPr>
        <w:pStyle w:val="Ttulo3"/>
      </w:pPr>
      <w:r>
        <w:tab/>
      </w:r>
      <w:bookmarkStart w:id="5" w:name="_Toc25237710"/>
      <w:r>
        <w:t>Análisis y Diseño:</w:t>
      </w:r>
      <w:bookmarkEnd w:id="5"/>
    </w:p>
    <w:p w14:paraId="547CB56F" w14:textId="77777777" w:rsidR="00922BD7" w:rsidRPr="00FD184E" w:rsidRDefault="00922BD7" w:rsidP="00922BD7">
      <w:pPr>
        <w:pStyle w:val="Prrafodelista"/>
      </w:pPr>
      <w:r>
        <w:t>Debemos de analizar el código serial para localizar que sección se puede implementar el paralelizado</w:t>
      </w:r>
    </w:p>
    <w:p w14:paraId="4F495058" w14:textId="77777777" w:rsidR="00922BD7" w:rsidRDefault="00922BD7" w:rsidP="00922BD7">
      <w:pPr>
        <w:pStyle w:val="Ttulo3"/>
      </w:pPr>
      <w:r>
        <w:tab/>
      </w:r>
      <w:bookmarkStart w:id="6" w:name="_Toc25237711"/>
      <w:r>
        <w:t>Funciones de MPI</w:t>
      </w:r>
      <w:bookmarkEnd w:id="6"/>
    </w:p>
    <w:p w14:paraId="4A9C24D2" w14:textId="77777777" w:rsidR="005A35D3" w:rsidRDefault="005A35D3" w:rsidP="005A35D3"/>
    <w:p w14:paraId="633D78DC" w14:textId="77777777" w:rsidR="005A35D3" w:rsidRDefault="005A35D3" w:rsidP="005A35D3">
      <w:pPr>
        <w:pStyle w:val="Ttulo3"/>
      </w:pPr>
      <w:r>
        <w:lastRenderedPageBreak/>
        <w:tab/>
      </w:r>
      <w:bookmarkStart w:id="7" w:name="_Toc25235530"/>
      <w:bookmarkStart w:id="8" w:name="_Toc25237712"/>
      <w:r>
        <w:t xml:space="preserve">Análisis de </w:t>
      </w:r>
      <w:proofErr w:type="spellStart"/>
      <w:r>
        <w:t>Speed</w:t>
      </w:r>
      <w:proofErr w:type="spellEnd"/>
      <w:r>
        <w:t>-up</w:t>
      </w:r>
      <w:bookmarkEnd w:id="7"/>
      <w:bookmarkEnd w:id="8"/>
      <w:r>
        <w:t xml:space="preserve"> </w:t>
      </w:r>
    </w:p>
    <w:p w14:paraId="48527154" w14:textId="77777777" w:rsidR="005A35D3" w:rsidRDefault="005A35D3" w:rsidP="005A35D3">
      <w:pPr>
        <w:pStyle w:val="Ttulo4"/>
      </w:pPr>
      <w:r>
        <w:t xml:space="preserve">Tiempo de ejecución del programa paralelo con diferentes tamaños del mensaje </w:t>
      </w:r>
    </w:p>
    <w:p w14:paraId="1DD28274" w14:textId="77777777" w:rsidR="005A35D3" w:rsidRPr="005A35D3" w:rsidRDefault="005A35D3" w:rsidP="005A35D3">
      <w:pPr>
        <w:pStyle w:val="Ttulo4"/>
      </w:pPr>
    </w:p>
    <w:p w14:paraId="2FE354F0" w14:textId="77777777" w:rsidR="005A35D3" w:rsidRPr="005A35D3" w:rsidRDefault="005A35D3" w:rsidP="005A35D3">
      <w:pPr>
        <w:pStyle w:val="Ttulo4"/>
      </w:pPr>
      <w:r>
        <w:tab/>
        <w:t xml:space="preserve">Tiempo de ejecución del programa paralelo con diferentes tamaños del mensaje y diferentes </w:t>
      </w:r>
      <w:proofErr w:type="spellStart"/>
      <w:proofErr w:type="gramStart"/>
      <w:r>
        <w:t>numero</w:t>
      </w:r>
      <w:proofErr w:type="spellEnd"/>
      <w:r>
        <w:t xml:space="preserve">  de</w:t>
      </w:r>
      <w:proofErr w:type="gramEnd"/>
      <w:r>
        <w:t xml:space="preserve"> procesos</w:t>
      </w:r>
    </w:p>
    <w:p w14:paraId="3F3E48E3" w14:textId="77777777" w:rsidR="005A35D3" w:rsidRDefault="005A35D3" w:rsidP="005A35D3">
      <w:pPr>
        <w:pStyle w:val="Ttulo5"/>
      </w:pPr>
      <w:r>
        <w:tab/>
      </w:r>
      <w:r>
        <w:tab/>
        <w:t>Numero de procesos:2</w:t>
      </w:r>
    </w:p>
    <w:p w14:paraId="537F142A" w14:textId="77777777" w:rsidR="005A35D3" w:rsidRPr="00855442" w:rsidRDefault="005A35D3" w:rsidP="005A35D3">
      <w:pPr>
        <w:pStyle w:val="Ttulo5"/>
      </w:pPr>
    </w:p>
    <w:p w14:paraId="4D357815" w14:textId="77777777" w:rsidR="005A35D3" w:rsidRDefault="005A35D3" w:rsidP="005A35D3">
      <w:pPr>
        <w:pStyle w:val="Ttulo5"/>
      </w:pPr>
      <w:r>
        <w:tab/>
      </w:r>
      <w:r>
        <w:tab/>
        <w:t>Numero de procesos:4</w:t>
      </w:r>
    </w:p>
    <w:p w14:paraId="174C9BE4" w14:textId="77777777" w:rsidR="005A35D3" w:rsidRPr="00855442" w:rsidRDefault="005A35D3" w:rsidP="005A35D3">
      <w:pPr>
        <w:pStyle w:val="Ttulo5"/>
      </w:pPr>
    </w:p>
    <w:p w14:paraId="710540A2" w14:textId="77777777" w:rsidR="005A35D3" w:rsidRDefault="005A35D3" w:rsidP="005A35D3">
      <w:pPr>
        <w:pStyle w:val="Ttulo5"/>
      </w:pPr>
      <w:r>
        <w:tab/>
      </w:r>
      <w:r>
        <w:tab/>
        <w:t>Numero de procesos:6</w:t>
      </w:r>
    </w:p>
    <w:p w14:paraId="718D79A4" w14:textId="77777777" w:rsidR="005A35D3" w:rsidRPr="00855442" w:rsidRDefault="005A35D3" w:rsidP="005A35D3">
      <w:pPr>
        <w:pStyle w:val="Ttulo5"/>
      </w:pPr>
    </w:p>
    <w:p w14:paraId="5B806CE8" w14:textId="77777777" w:rsidR="005A35D3" w:rsidRDefault="005A35D3" w:rsidP="005A35D3">
      <w:pPr>
        <w:pStyle w:val="Ttulo5"/>
      </w:pPr>
      <w:r>
        <w:tab/>
      </w:r>
      <w:r>
        <w:tab/>
        <w:t>Numero de procesos:8</w:t>
      </w:r>
    </w:p>
    <w:p w14:paraId="68DEE283" w14:textId="77777777" w:rsidR="005A35D3" w:rsidRPr="005A35D3" w:rsidRDefault="005A35D3" w:rsidP="005A35D3"/>
    <w:p w14:paraId="49A49A73" w14:textId="77777777" w:rsidR="00922BD7" w:rsidRDefault="00922BD7" w:rsidP="005A35D3">
      <w:pPr>
        <w:pStyle w:val="Prrafodelista"/>
      </w:pPr>
      <w:r>
        <w:tab/>
      </w:r>
    </w:p>
    <w:p w14:paraId="4AC605F8" w14:textId="77777777" w:rsidR="00922BD7" w:rsidRPr="00855442" w:rsidRDefault="00922BD7" w:rsidP="00922BD7"/>
    <w:p w14:paraId="29DFCCEB" w14:textId="77777777" w:rsidR="00922BD7" w:rsidRDefault="00922BD7" w:rsidP="00922BD7">
      <w:pPr>
        <w:pStyle w:val="Ttulo3"/>
      </w:pPr>
      <w:bookmarkStart w:id="9" w:name="_Toc25237713"/>
      <w:r>
        <w:t>Manual de Uso del programa</w:t>
      </w:r>
      <w:bookmarkEnd w:id="9"/>
    </w:p>
    <w:p w14:paraId="09C51456" w14:textId="77777777" w:rsidR="00922BD7" w:rsidRDefault="00922BD7" w:rsidP="00922BD7">
      <w:pPr>
        <w:pStyle w:val="Prrafodelista"/>
        <w:numPr>
          <w:ilvl w:val="0"/>
          <w:numId w:val="1"/>
        </w:numPr>
      </w:pPr>
      <w:r>
        <w:t>Iniciamos el sistema operativo donde se tenga implementado la herramienta MPI, en este caso se usó Linux, distribución Ubuntu.</w:t>
      </w:r>
    </w:p>
    <w:p w14:paraId="68A9ED39" w14:textId="77777777" w:rsidR="00922BD7" w:rsidRPr="00855442" w:rsidRDefault="00922BD7" w:rsidP="00922BD7">
      <w:pPr>
        <w:pStyle w:val="Prrafodelista"/>
        <w:numPr>
          <w:ilvl w:val="0"/>
          <w:numId w:val="1"/>
        </w:numPr>
      </w:pPr>
      <w:r>
        <w:t xml:space="preserve">Ejecutamos la consola(terminal), nos posicionamos en la dirección donde se encuentre el código fuente </w:t>
      </w:r>
      <w:r w:rsidR="000033D3">
        <w:t xml:space="preserve">respectivo para la ejecución </w:t>
      </w:r>
      <w:proofErr w:type="gramStart"/>
      <w:r w:rsidR="000033D3">
        <w:t>del mismo</w:t>
      </w:r>
      <w:proofErr w:type="gramEnd"/>
    </w:p>
    <w:p w14:paraId="59FE9692" w14:textId="77777777" w:rsidR="00922BD7" w:rsidRDefault="00922BD7" w:rsidP="00922BD7">
      <w:pPr>
        <w:pStyle w:val="Ttulo3"/>
      </w:pPr>
      <w:bookmarkStart w:id="10" w:name="_Toc25237714"/>
      <w:r>
        <w:t>Conclusiones Generales</w:t>
      </w:r>
      <w:bookmarkEnd w:id="10"/>
    </w:p>
    <w:p w14:paraId="16E34A57" w14:textId="77777777" w:rsidR="00922BD7" w:rsidRDefault="00922BD7" w:rsidP="00922BD7">
      <w:pPr>
        <w:pStyle w:val="Prrafodelista"/>
      </w:pPr>
      <w:r>
        <w:t>Como podemos comprobar en las gráficas aumentando el número de procesos es más rápido la ejecución de las sentencias que se paralelizaron, pero no en todos los problemas computacionales no es recomendable hacer uso de la paralelización, y en otros casos no abrumar con el número de procesos esto puede entorpecer la operación.</w:t>
      </w:r>
    </w:p>
    <w:p w14:paraId="28A7A347" w14:textId="77777777" w:rsidR="00922BD7" w:rsidRDefault="00922BD7" w:rsidP="00922BD7">
      <w:pPr>
        <w:pStyle w:val="Ttulo4"/>
      </w:pPr>
      <w:r>
        <w:t>Conclusiones Personales</w:t>
      </w:r>
    </w:p>
    <w:p w14:paraId="422FB30F" w14:textId="77777777" w:rsidR="00922BD7" w:rsidRDefault="00922BD7" w:rsidP="00922BD7">
      <w:pPr>
        <w:pStyle w:val="Ttulo5"/>
        <w:ind w:firstLine="708"/>
      </w:pPr>
      <w:r>
        <w:t>Luis Octavio Gómez de la Cruz</w:t>
      </w:r>
    </w:p>
    <w:p w14:paraId="3AF51F3D" w14:textId="77777777" w:rsidR="00922BD7" w:rsidRPr="0004475F" w:rsidRDefault="00922BD7" w:rsidP="00922BD7">
      <w:pPr>
        <w:pStyle w:val="Prrafodelista"/>
      </w:pPr>
      <w:r>
        <w:t>Fue un poco complicado controlar o hacer que la comunicación de los hilos o procesos ya que en cierto punto solo se realizaba una cuarta parte de la transformación de la imagen correctamente y el resto no llego o no se sobrescribió, este fue el mayor problema que presentamos</w:t>
      </w:r>
    </w:p>
    <w:p w14:paraId="68BC4A5D" w14:textId="77777777" w:rsidR="00922BD7" w:rsidRPr="0004475F" w:rsidRDefault="00922BD7" w:rsidP="00922BD7">
      <w:pPr>
        <w:pStyle w:val="Prrafodelista"/>
      </w:pPr>
    </w:p>
    <w:p w14:paraId="1A7DBE82" w14:textId="77777777" w:rsidR="00922BD7" w:rsidRDefault="00922BD7" w:rsidP="00922BD7">
      <w:pPr>
        <w:pStyle w:val="Ttulo5"/>
        <w:ind w:firstLine="708"/>
      </w:pPr>
      <w:r>
        <w:t>.</w:t>
      </w:r>
      <w:r w:rsidRPr="00855442">
        <w:t xml:space="preserve"> </w:t>
      </w:r>
      <w:r>
        <w:t>Daniel Ponce de León Súchil</w:t>
      </w:r>
    </w:p>
    <w:p w14:paraId="65024A34" w14:textId="77777777" w:rsidR="00922BD7" w:rsidRDefault="00922BD7" w:rsidP="00922BD7">
      <w:pPr>
        <w:pStyle w:val="Prrafodelista"/>
      </w:pPr>
      <w:r>
        <w:t>El programa</w:t>
      </w:r>
    </w:p>
    <w:p w14:paraId="23E5A9F3" w14:textId="77777777" w:rsidR="00922BD7" w:rsidRDefault="00922BD7" w:rsidP="00922BD7">
      <w:pPr>
        <w:pStyle w:val="Prrafodelista"/>
      </w:pPr>
    </w:p>
    <w:p w14:paraId="3CB588D3" w14:textId="77777777" w:rsidR="00922BD7" w:rsidRDefault="00922BD7" w:rsidP="00922BD7">
      <w:pPr>
        <w:pStyle w:val="Prrafodelista"/>
      </w:pPr>
    </w:p>
    <w:sdt>
      <w:sdtPr>
        <w:rPr>
          <w:lang w:val="es-ES"/>
        </w:rPr>
        <w:id w:val="1745139952"/>
        <w:docPartObj>
          <w:docPartGallery w:val="Bibliographies"/>
          <w:docPartUnique/>
        </w:docPartObj>
      </w:sdtPr>
      <w:sdtEndPr/>
      <w:sdtContent>
        <w:p w14:paraId="1B4ECD50" w14:textId="77777777" w:rsidR="00922BD7" w:rsidRDefault="00922BD7" w:rsidP="00922BD7">
          <w:pPr>
            <w:pStyle w:val="Prrafodelista"/>
          </w:pPr>
        </w:p>
        <w:bookmarkStart w:id="11" w:name="_Toc25237715" w:displacedByCustomXml="next"/>
        <w:sdt>
          <w:sdtPr>
            <w:rPr>
              <w:rFonts w:asciiTheme="minorHAnsi" w:eastAsiaTheme="minorHAnsi" w:hAnsiTheme="minorHAnsi" w:cstheme="minorBidi"/>
              <w:color w:val="auto"/>
              <w:sz w:val="22"/>
              <w:szCs w:val="22"/>
              <w:lang w:val="es-ES"/>
            </w:rPr>
            <w:id w:val="-1557231395"/>
            <w:docPartObj>
              <w:docPartGallery w:val="Bibliographies"/>
              <w:docPartUnique/>
            </w:docPartObj>
          </w:sdtPr>
          <w:sdtEndPr>
            <w:rPr>
              <w:lang w:val="es-MX"/>
            </w:rPr>
          </w:sdtEndPr>
          <w:sdtContent>
            <w:p w14:paraId="3927348E" w14:textId="77777777" w:rsidR="00922BD7" w:rsidRPr="001417DF" w:rsidRDefault="00922BD7" w:rsidP="00922BD7">
              <w:pPr>
                <w:pStyle w:val="Ttulo1"/>
                <w:rPr>
                  <w:rStyle w:val="Ttulo2Car"/>
                </w:rPr>
              </w:pPr>
              <w:r w:rsidRPr="001417DF">
                <w:rPr>
                  <w:rStyle w:val="Ttulo2Car"/>
                </w:rPr>
                <w:t>Bibliografía</w:t>
              </w:r>
              <w:bookmarkEnd w:id="11"/>
            </w:p>
            <w:p w14:paraId="3017F1CC" w14:textId="77777777" w:rsidR="00922BD7" w:rsidRDefault="000C5B69" w:rsidP="005A35D3">
              <w:pPr>
                <w:pStyle w:val="Bibliografa"/>
              </w:pPr>
            </w:p>
          </w:sdtContent>
        </w:sdt>
        <w:p w14:paraId="21A3DA28" w14:textId="77777777" w:rsidR="00922BD7" w:rsidRDefault="000C5B69"/>
      </w:sdtContent>
    </w:sdt>
    <w:sectPr w:rsidR="00922BD7">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4E2B9B" w14:textId="77777777" w:rsidR="000C5B69" w:rsidRDefault="000C5B69" w:rsidP="00384F4B">
      <w:pPr>
        <w:spacing w:after="0" w:line="240" w:lineRule="auto"/>
      </w:pPr>
      <w:r>
        <w:separator/>
      </w:r>
    </w:p>
  </w:endnote>
  <w:endnote w:type="continuationSeparator" w:id="0">
    <w:p w14:paraId="3C748ECE" w14:textId="77777777" w:rsidR="000C5B69" w:rsidRDefault="000C5B69" w:rsidP="00384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C4D2E3" w14:textId="77777777" w:rsidR="00384F4B" w:rsidRDefault="00384F4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85BD64" w14:textId="77777777" w:rsidR="00384F4B" w:rsidRDefault="00384F4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DB7F1" w14:textId="77777777" w:rsidR="00384F4B" w:rsidRDefault="00384F4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86182" w14:textId="77777777" w:rsidR="000C5B69" w:rsidRDefault="000C5B69" w:rsidP="00384F4B">
      <w:pPr>
        <w:spacing w:after="0" w:line="240" w:lineRule="auto"/>
      </w:pPr>
      <w:r>
        <w:separator/>
      </w:r>
    </w:p>
  </w:footnote>
  <w:footnote w:type="continuationSeparator" w:id="0">
    <w:p w14:paraId="42BE5C5B" w14:textId="77777777" w:rsidR="000C5B69" w:rsidRDefault="000C5B69" w:rsidP="00384F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ACB59" w14:textId="77777777" w:rsidR="00384F4B" w:rsidRDefault="00384F4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03569" w14:textId="77777777" w:rsidR="00384F4B" w:rsidRDefault="00384F4B">
    <w:pPr>
      <w:pStyle w:val="Encabezado"/>
    </w:pPr>
    <w:bookmarkStart w:id="12" w:name="_GoBack"/>
    <w:bookmarkEnd w:id="12"/>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40B14" w14:textId="77777777" w:rsidR="00384F4B" w:rsidRDefault="00384F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482A6F"/>
    <w:multiLevelType w:val="hybridMultilevel"/>
    <w:tmpl w:val="2988C9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BD7"/>
    <w:rsid w:val="000033D3"/>
    <w:rsid w:val="0007716A"/>
    <w:rsid w:val="000C5B69"/>
    <w:rsid w:val="00384F4B"/>
    <w:rsid w:val="005A35D3"/>
    <w:rsid w:val="00650B35"/>
    <w:rsid w:val="00922B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D6E57"/>
  <w15:chartTrackingRefBased/>
  <w15:docId w15:val="{1FE05D29-13FB-46FC-B82B-46AA6448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BD7"/>
  </w:style>
  <w:style w:type="paragraph" w:styleId="Ttulo1">
    <w:name w:val="heading 1"/>
    <w:basedOn w:val="Normal"/>
    <w:next w:val="Normal"/>
    <w:link w:val="Ttulo1Car"/>
    <w:uiPriority w:val="9"/>
    <w:qFormat/>
    <w:rsid w:val="00922B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22B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922B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922BD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922BD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22BD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22BD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922BD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922BD7"/>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rsid w:val="00922BD7"/>
    <w:rPr>
      <w:rFonts w:asciiTheme="majorHAnsi" w:eastAsiaTheme="majorEastAsia" w:hAnsiTheme="majorHAnsi" w:cstheme="majorBidi"/>
      <w:color w:val="2F5496" w:themeColor="accent1" w:themeShade="BF"/>
    </w:rPr>
  </w:style>
  <w:style w:type="paragraph" w:customStyle="1" w:styleId="Standard">
    <w:name w:val="Standard"/>
    <w:rsid w:val="00922BD7"/>
    <w:pPr>
      <w:suppressAutoHyphens/>
      <w:autoSpaceDN w:val="0"/>
      <w:spacing w:line="252" w:lineRule="auto"/>
    </w:pPr>
    <w:rPr>
      <w:rFonts w:ascii="Calibri" w:eastAsia="Calibri" w:hAnsi="Calibri" w:cs="DejaVu Sans"/>
    </w:rPr>
  </w:style>
  <w:style w:type="paragraph" w:styleId="Prrafodelista">
    <w:name w:val="List Paragraph"/>
    <w:basedOn w:val="Normal"/>
    <w:uiPriority w:val="34"/>
    <w:qFormat/>
    <w:rsid w:val="00922BD7"/>
    <w:pPr>
      <w:ind w:left="720"/>
      <w:contextualSpacing/>
    </w:pPr>
  </w:style>
  <w:style w:type="paragraph" w:styleId="TtuloTDC">
    <w:name w:val="TOC Heading"/>
    <w:basedOn w:val="Ttulo1"/>
    <w:next w:val="Normal"/>
    <w:uiPriority w:val="39"/>
    <w:unhideWhenUsed/>
    <w:qFormat/>
    <w:rsid w:val="00922BD7"/>
    <w:pPr>
      <w:outlineLvl w:val="9"/>
    </w:pPr>
    <w:rPr>
      <w:lang w:eastAsia="es-MX"/>
    </w:rPr>
  </w:style>
  <w:style w:type="paragraph" w:styleId="TDC1">
    <w:name w:val="toc 1"/>
    <w:basedOn w:val="Normal"/>
    <w:next w:val="Normal"/>
    <w:autoRedefine/>
    <w:uiPriority w:val="39"/>
    <w:unhideWhenUsed/>
    <w:rsid w:val="00922BD7"/>
    <w:pPr>
      <w:spacing w:after="100"/>
    </w:pPr>
  </w:style>
  <w:style w:type="paragraph" w:styleId="TDC2">
    <w:name w:val="toc 2"/>
    <w:basedOn w:val="Normal"/>
    <w:next w:val="Normal"/>
    <w:autoRedefine/>
    <w:uiPriority w:val="39"/>
    <w:unhideWhenUsed/>
    <w:rsid w:val="00922BD7"/>
    <w:pPr>
      <w:spacing w:after="100"/>
      <w:ind w:left="220"/>
    </w:pPr>
  </w:style>
  <w:style w:type="character" w:styleId="Hipervnculo">
    <w:name w:val="Hyperlink"/>
    <w:basedOn w:val="Fuentedeprrafopredeter"/>
    <w:uiPriority w:val="99"/>
    <w:unhideWhenUsed/>
    <w:rsid w:val="00922BD7"/>
    <w:rPr>
      <w:color w:val="0563C1" w:themeColor="hyperlink"/>
      <w:u w:val="single"/>
    </w:rPr>
  </w:style>
  <w:style w:type="paragraph" w:styleId="TDC3">
    <w:name w:val="toc 3"/>
    <w:basedOn w:val="Normal"/>
    <w:next w:val="Normal"/>
    <w:autoRedefine/>
    <w:uiPriority w:val="39"/>
    <w:unhideWhenUsed/>
    <w:rsid w:val="00922BD7"/>
    <w:pPr>
      <w:spacing w:after="100"/>
      <w:ind w:left="440"/>
    </w:pPr>
  </w:style>
  <w:style w:type="paragraph" w:styleId="Bibliografa">
    <w:name w:val="Bibliography"/>
    <w:basedOn w:val="Normal"/>
    <w:next w:val="Normal"/>
    <w:uiPriority w:val="37"/>
    <w:unhideWhenUsed/>
    <w:rsid w:val="00922BD7"/>
  </w:style>
  <w:style w:type="paragraph" w:customStyle="1" w:styleId="Default">
    <w:name w:val="Default"/>
    <w:rsid w:val="000033D3"/>
    <w:pPr>
      <w:autoSpaceDE w:val="0"/>
      <w:autoSpaceDN w:val="0"/>
      <w:adjustRightInd w:val="0"/>
      <w:spacing w:after="0" w:line="240" w:lineRule="auto"/>
    </w:pPr>
    <w:rPr>
      <w:rFonts w:ascii="Calibri" w:hAnsi="Calibri" w:cs="Calibri"/>
      <w:color w:val="000000"/>
      <w:sz w:val="24"/>
      <w:szCs w:val="24"/>
    </w:rPr>
  </w:style>
  <w:style w:type="character" w:styleId="nfasis">
    <w:name w:val="Emphasis"/>
    <w:basedOn w:val="Fuentedeprrafopredeter"/>
    <w:uiPriority w:val="20"/>
    <w:qFormat/>
    <w:rsid w:val="000033D3"/>
    <w:rPr>
      <w:i/>
      <w:iCs/>
    </w:rPr>
  </w:style>
  <w:style w:type="paragraph" w:styleId="Encabezado">
    <w:name w:val="header"/>
    <w:basedOn w:val="Normal"/>
    <w:link w:val="EncabezadoCar"/>
    <w:uiPriority w:val="99"/>
    <w:unhideWhenUsed/>
    <w:rsid w:val="00384F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4F4B"/>
  </w:style>
  <w:style w:type="paragraph" w:styleId="Piedepgina">
    <w:name w:val="footer"/>
    <w:basedOn w:val="Normal"/>
    <w:link w:val="PiedepginaCar"/>
    <w:uiPriority w:val="99"/>
    <w:unhideWhenUsed/>
    <w:rsid w:val="00384F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4F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Elb18</b:Tag>
    <b:SourceType>JournalArticle</b:SourceType>
    <b:Guid>{4FBFF0B4-7B90-4537-9ABD-470820F32FC2}</b:Guid>
    <b:Title>Introduccion a MPI</b:Title>
    <b:Pages>33</b:Pages>
    <b:Year>2018</b:Year>
    <b:Author>
      <b:Author>
        <b:NameList>
          <b:Person>
            <b:Last>García</b:Last>
            <b:First>Elba</b:First>
            <b:Middle>Karen Saenz</b:Middle>
          </b:Person>
        </b:NameList>
      </b:Author>
    </b:Author>
    <b:JournalName>Computo de Alto Desempeño</b:JournalName>
    <b:RefOrder>1</b:RefOrder>
  </b:Source>
</b:Sources>
</file>

<file path=customXml/itemProps1.xml><?xml version="1.0" encoding="utf-8"?>
<ds:datastoreItem xmlns:ds="http://schemas.openxmlformats.org/officeDocument/2006/customXml" ds:itemID="{0608BE17-4793-4878-BBD3-B9E897BB8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Pages>
  <Words>849</Words>
  <Characters>4670</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de la Cruz OC</dc:creator>
  <cp:keywords/>
  <dc:description/>
  <cp:lastModifiedBy>Luis de la Cruz OC</cp:lastModifiedBy>
  <cp:revision>3</cp:revision>
  <dcterms:created xsi:type="dcterms:W3CDTF">2019-11-21T19:35:00Z</dcterms:created>
  <dcterms:modified xsi:type="dcterms:W3CDTF">2019-11-22T03:34:00Z</dcterms:modified>
</cp:coreProperties>
</file>