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35E" w14:textId="77777777" w:rsidR="00DE715C" w:rsidRPr="00DE715C" w:rsidRDefault="00DE715C" w:rsidP="00A12AC8">
      <w:pPr>
        <w:jc w:val="center"/>
        <w:rPr>
          <w:b/>
          <w:szCs w:val="28"/>
        </w:rPr>
      </w:pPr>
    </w:p>
    <w:p w14:paraId="6C4573DF" w14:textId="77777777" w:rsidR="00A12AC8" w:rsidRPr="00CD271A" w:rsidRDefault="00DE715C" w:rsidP="00A12AC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Hidden Commands in</w:t>
      </w:r>
      <w:r w:rsidR="000F2392">
        <w:rPr>
          <w:b/>
          <w:sz w:val="48"/>
          <w:szCs w:val="48"/>
        </w:rPr>
        <w:t xml:space="preserve"> </w:t>
      </w:r>
      <w:proofErr w:type="spellStart"/>
      <w:r w:rsidR="000F2392">
        <w:rPr>
          <w:b/>
          <w:sz w:val="48"/>
          <w:szCs w:val="48"/>
        </w:rPr>
        <w:t>f</w:t>
      </w:r>
      <w:r w:rsidR="00A12AC8" w:rsidRPr="00CD271A">
        <w:rPr>
          <w:b/>
          <w:sz w:val="48"/>
          <w:szCs w:val="48"/>
        </w:rPr>
        <w:t>_electron</w:t>
      </w:r>
      <w:proofErr w:type="spellEnd"/>
    </w:p>
    <w:p w14:paraId="3F7B336A" w14:textId="77777777" w:rsidR="00ED5601" w:rsidRDefault="00ED5601"/>
    <w:p w14:paraId="747037A8" w14:textId="77777777" w:rsidR="00ED5601" w:rsidRDefault="00ED5601" w:rsidP="00ED5601">
      <w:r>
        <w:t xml:space="preserve">This describes some of the </w:t>
      </w:r>
      <w:r w:rsidR="00DE715C">
        <w:t>unfinished, untested, or "</w:t>
      </w:r>
      <w:r w:rsidR="00DF2C4C">
        <w:t xml:space="preserve">may </w:t>
      </w:r>
      <w:r w:rsidR="00DE715C">
        <w:t xml:space="preserve">not </w:t>
      </w:r>
      <w:r w:rsidR="00DF2C4C">
        <w:t xml:space="preserve">be </w:t>
      </w:r>
      <w:r w:rsidR="00DE715C">
        <w:t xml:space="preserve">quite working" commands. Unless you really know </w:t>
      </w:r>
      <w:proofErr w:type="gramStart"/>
      <w:r w:rsidR="00DE715C">
        <w:t>what</w:t>
      </w:r>
      <w:proofErr w:type="gramEnd"/>
      <w:r w:rsidR="00DE715C">
        <w:t xml:space="preserve"> you are doing</w:t>
      </w:r>
      <w:r>
        <w:t xml:space="preserve">, </w:t>
      </w:r>
      <w:r w:rsidR="00DE715C">
        <w:t>they will probably give you meaningless results.</w:t>
      </w:r>
      <w:r>
        <w:t xml:space="preserve"> </w:t>
      </w:r>
    </w:p>
    <w:p w14:paraId="1014132F" w14:textId="77777777" w:rsidR="00A57B2B" w:rsidRDefault="00A57B2B" w:rsidP="00ED5601">
      <w:r>
        <w:t>Use:</w:t>
      </w:r>
    </w:p>
    <w:p w14:paraId="6D309BF5" w14:textId="77777777" w:rsidR="00A57B2B" w:rsidRDefault="00A57B2B" w:rsidP="00ED5601">
      <w:r w:rsidRPr="00A57B2B">
        <w:rPr>
          <w:rFonts w:ascii="Courier New" w:hAnsi="Courier New" w:cs="Courier New"/>
        </w:rPr>
        <w:t xml:space="preserve"> &gt; </w:t>
      </w:r>
      <w:proofErr w:type="spellStart"/>
      <w:r w:rsidRPr="00A57B2B">
        <w:rPr>
          <w:rFonts w:ascii="Courier New" w:hAnsi="Courier New" w:cs="Courier New"/>
        </w:rPr>
        <w:t>f_e</w:t>
      </w:r>
      <w:proofErr w:type="spellEnd"/>
      <w:r w:rsidRPr="00A57B2B">
        <w:rPr>
          <w:rFonts w:ascii="Courier New" w:hAnsi="Courier New" w:cs="Courier New"/>
        </w:rPr>
        <w:t xml:space="preserve"> </w:t>
      </w:r>
      <w:proofErr w:type="gramStart"/>
      <w:r w:rsidRPr="00A57B2B">
        <w:rPr>
          <w:rFonts w:ascii="Courier New" w:hAnsi="Courier New" w:cs="Courier New"/>
        </w:rPr>
        <w:t>hide</w:t>
      </w:r>
      <w:proofErr w:type="gramEnd"/>
      <w:r>
        <w:t xml:space="preserve">    or</w:t>
      </w:r>
    </w:p>
    <w:p w14:paraId="7CDBF472" w14:textId="77777777" w:rsidR="00A57B2B" w:rsidRDefault="00A57B2B" w:rsidP="00ED5601">
      <w:r>
        <w:rPr>
          <w:rFonts w:ascii="Courier New" w:hAnsi="Courier New" w:cs="Courier New"/>
        </w:rPr>
        <w:t xml:space="preserve"> </w:t>
      </w:r>
      <w:r w:rsidRPr="00A57B2B">
        <w:rPr>
          <w:rFonts w:ascii="Courier New" w:hAnsi="Courier New" w:cs="Courier New"/>
        </w:rPr>
        <w:t xml:space="preserve">&gt; </w:t>
      </w:r>
      <w:proofErr w:type="spellStart"/>
      <w:r w:rsidRPr="00A57B2B">
        <w:rPr>
          <w:rFonts w:ascii="Courier New" w:hAnsi="Courier New" w:cs="Courier New"/>
        </w:rPr>
        <w:t>f_e</w:t>
      </w:r>
      <w:proofErr w:type="spellEnd"/>
      <w:r w:rsidRPr="00A57B2B">
        <w:rPr>
          <w:rFonts w:ascii="Courier New" w:hAnsi="Courier New" w:cs="Courier New"/>
        </w:rPr>
        <w:t xml:space="preserve"> hide keyword</w:t>
      </w:r>
      <w:r>
        <w:t xml:space="preserve">   for help</w:t>
      </w:r>
    </w:p>
    <w:p w14:paraId="1D3DAFBA" w14:textId="77777777" w:rsidR="00C80542" w:rsidRDefault="00C80542" w:rsidP="00ED5601"/>
    <w:p w14:paraId="628B4537" w14:textId="7ACAA2C3" w:rsidR="00C80542" w:rsidRDefault="00C80542" w:rsidP="00C80542">
      <w:pPr>
        <w:tabs>
          <w:tab w:val="left" w:pos="8222"/>
        </w:tabs>
      </w:pPr>
      <w:r>
        <w:t>EXTRA Commands</w:t>
      </w:r>
      <w:r>
        <w:tab/>
      </w:r>
      <w:r w:rsidR="00FB07F3">
        <w:t>5</w:t>
      </w:r>
      <w:r w:rsidR="003B187B">
        <w:t>6</w:t>
      </w:r>
    </w:p>
    <w:p w14:paraId="13EB363C" w14:textId="6BC00D71" w:rsidR="00C80542" w:rsidRDefault="000957B3" w:rsidP="00C80542">
      <w:pPr>
        <w:tabs>
          <w:tab w:val="left" w:pos="8222"/>
        </w:tabs>
      </w:pPr>
      <w:proofErr w:type="gramStart"/>
      <w:r>
        <w:rPr>
          <w:rFonts w:ascii="Courier New" w:hAnsi="Courier New" w:cs="Courier New"/>
        </w:rPr>
        <w:t>AOMX</w:t>
      </w:r>
      <w:r w:rsidR="00C80542" w:rsidRPr="00A57B2B">
        <w:rPr>
          <w:rFonts w:ascii="Courier New" w:hAnsi="Courier New" w:cs="Courier New"/>
        </w:rPr>
        <w:t>,</w:t>
      </w:r>
      <w:r w:rsidR="00400DAA">
        <w:rPr>
          <w:rFonts w:ascii="Courier New" w:hAnsi="Courier New" w:cs="Courier New"/>
        </w:rPr>
        <w:t>CCF</w:t>
      </w:r>
      <w:proofErr w:type="gramEnd"/>
      <w:r w:rsidR="00400DAA">
        <w:rPr>
          <w:rFonts w:ascii="Courier New" w:hAnsi="Courier New" w:cs="Courier New"/>
        </w:rPr>
        <w:t>,EXPL,</w:t>
      </w:r>
      <w:r w:rsidRPr="00A57B2B">
        <w:rPr>
          <w:rFonts w:ascii="Courier New" w:hAnsi="Courier New" w:cs="Courier New"/>
        </w:rPr>
        <w:t>EXPM,</w:t>
      </w:r>
      <w:r>
        <w:rPr>
          <w:rFonts w:ascii="Courier New" w:hAnsi="Courier New" w:cs="Courier New"/>
        </w:rPr>
        <w:t>EXPT, EXSO,</w:t>
      </w:r>
      <w:r w:rsidR="00D11116" w:rsidRPr="00A57B2B">
        <w:rPr>
          <w:rFonts w:ascii="Courier New" w:hAnsi="Courier New" w:cs="Courier New"/>
        </w:rPr>
        <w:t>FAST,</w:t>
      </w:r>
      <w:r w:rsidR="00400DAA">
        <w:rPr>
          <w:rFonts w:ascii="Courier New" w:hAnsi="Courier New" w:cs="Courier New"/>
        </w:rPr>
        <w:t>LANC,</w:t>
      </w:r>
      <w:r w:rsidR="00C80542" w:rsidRPr="00A57B2B">
        <w:rPr>
          <w:rFonts w:ascii="Courier New" w:hAnsi="Courier New" w:cs="Courier New"/>
        </w:rPr>
        <w:t>PRT4,RORB</w:t>
      </w:r>
    </w:p>
    <w:p w14:paraId="418C5AD0" w14:textId="1A867894" w:rsidR="00C80542" w:rsidRDefault="00C80542" w:rsidP="00C80542">
      <w:pPr>
        <w:tabs>
          <w:tab w:val="left" w:pos="8222"/>
        </w:tabs>
      </w:pPr>
      <w:r>
        <w:t>Definition and order of Real Orbitals</w:t>
      </w:r>
      <w:r>
        <w:tab/>
      </w:r>
      <w:r w:rsidR="003B187B">
        <w:t>60</w:t>
      </w:r>
    </w:p>
    <w:p w14:paraId="4084AE30" w14:textId="22B97A09" w:rsidR="00C80542" w:rsidRDefault="00FB07F3" w:rsidP="00C80542">
      <w:pPr>
        <w:tabs>
          <w:tab w:val="left" w:pos="8222"/>
        </w:tabs>
      </w:pPr>
      <w:r>
        <w:t>CCF</w:t>
      </w:r>
      <w:r w:rsidR="00C80542">
        <w:t xml:space="preserve"> parameter numbers</w:t>
      </w:r>
      <w:r w:rsidR="00C80542">
        <w:tab/>
      </w:r>
      <w:r w:rsidR="000957B3">
        <w:t>6</w:t>
      </w:r>
      <w:r w:rsidR="003B187B">
        <w:t>1</w:t>
      </w:r>
    </w:p>
    <w:p w14:paraId="3D1B2BFF" w14:textId="6434C829" w:rsidR="00C80542" w:rsidRDefault="00C80542" w:rsidP="00C80542">
      <w:pPr>
        <w:tabs>
          <w:tab w:val="left" w:pos="8222"/>
        </w:tabs>
      </w:pPr>
      <w:r>
        <w:t>Fitting program Flow</w:t>
      </w:r>
      <w:r>
        <w:tab/>
      </w:r>
      <w:r w:rsidR="000957B3">
        <w:t>6</w:t>
      </w:r>
      <w:r w:rsidR="003B187B">
        <w:t>2</w:t>
      </w:r>
    </w:p>
    <w:p w14:paraId="5673B731" w14:textId="77777777" w:rsidR="00C80542" w:rsidRDefault="00C80542" w:rsidP="00C80542">
      <w:pPr>
        <w:tabs>
          <w:tab w:val="left" w:pos="8222"/>
        </w:tabs>
      </w:pPr>
    </w:p>
    <w:p w14:paraId="3047BFAC" w14:textId="77777777" w:rsidR="00C80542" w:rsidRDefault="00C80542" w:rsidP="00ED5601"/>
    <w:p w14:paraId="4B910067" w14:textId="77777777" w:rsidR="00F469E9" w:rsidRDefault="00F469E9" w:rsidP="00F469E9">
      <w:pPr>
        <w:tabs>
          <w:tab w:val="left" w:pos="8222"/>
        </w:tabs>
      </w:pPr>
    </w:p>
    <w:p w14:paraId="14C93DDF" w14:textId="77777777" w:rsidR="00F469E9" w:rsidRDefault="00F469E9" w:rsidP="00F469E9">
      <w:pPr>
        <w:tabs>
          <w:tab w:val="left" w:pos="8222"/>
        </w:tabs>
      </w:pPr>
    </w:p>
    <w:p w14:paraId="07574E4F" w14:textId="77777777" w:rsidR="00BF1504" w:rsidRDefault="00BF1504">
      <w:r>
        <w:br w:type="page"/>
      </w:r>
    </w:p>
    <w:tbl>
      <w:tblPr>
        <w:tblStyle w:val="TableGrid"/>
        <w:tblW w:w="9464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1588"/>
        <w:gridCol w:w="6775"/>
      </w:tblGrid>
      <w:tr w:rsidR="005B1920" w:rsidRPr="00ED6085" w14:paraId="036D9B13" w14:textId="77777777" w:rsidTr="00A20038">
        <w:trPr>
          <w:trHeight w:val="397"/>
        </w:trPr>
        <w:tc>
          <w:tcPr>
            <w:tcW w:w="9464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B63EC50" w14:textId="77777777" w:rsidR="005B1920" w:rsidRPr="00ED6085" w:rsidRDefault="005B1920" w:rsidP="00DC48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EXTRA COMMANDS</w:t>
            </w:r>
          </w:p>
        </w:tc>
      </w:tr>
      <w:tr w:rsidR="008153CB" w:rsidRPr="00FC76FC" w14:paraId="4DBFE195" w14:textId="77777777" w:rsidTr="003B187B">
        <w:trPr>
          <w:cantSplit/>
          <w:trHeight w:val="761"/>
        </w:trPr>
        <w:tc>
          <w:tcPr>
            <w:tcW w:w="1101" w:type="dxa"/>
            <w:tcBorders>
              <w:bottom w:val="single" w:sz="12" w:space="0" w:color="auto"/>
            </w:tcBorders>
            <w:vAlign w:val="center"/>
          </w:tcPr>
          <w:p w14:paraId="1EE2CB7F" w14:textId="77777777" w:rsidR="008153CB" w:rsidRPr="00FC76FC" w:rsidRDefault="008153CB" w:rsidP="002401EF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K</w:t>
            </w:r>
            <w:r w:rsidRPr="00FC76FC">
              <w:rPr>
                <w:szCs w:val="28"/>
              </w:rPr>
              <w:t>ey</w:t>
            </w:r>
            <w:r w:rsidR="002401EF">
              <w:rPr>
                <w:szCs w:val="28"/>
              </w:rPr>
              <w:t>-</w:t>
            </w:r>
            <w:r w:rsidRPr="00FC76FC">
              <w:rPr>
                <w:szCs w:val="28"/>
              </w:rPr>
              <w:t>word</w:t>
            </w:r>
            <w:proofErr w:type="gramEnd"/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14:paraId="7DA58553" w14:textId="77777777" w:rsidR="008153CB" w:rsidRPr="00FC76FC" w:rsidRDefault="008153CB" w:rsidP="002401EF">
            <w:pPr>
              <w:rPr>
                <w:szCs w:val="28"/>
              </w:rPr>
            </w:pPr>
            <w:r>
              <w:rPr>
                <w:szCs w:val="28"/>
              </w:rPr>
              <w:t>V</w:t>
            </w:r>
            <w:r w:rsidRPr="00FC76FC">
              <w:rPr>
                <w:szCs w:val="28"/>
              </w:rPr>
              <w:t>alues</w:t>
            </w:r>
          </w:p>
        </w:tc>
        <w:tc>
          <w:tcPr>
            <w:tcW w:w="6775" w:type="dxa"/>
            <w:tcBorders>
              <w:bottom w:val="single" w:sz="12" w:space="0" w:color="auto"/>
            </w:tcBorders>
            <w:vAlign w:val="center"/>
          </w:tcPr>
          <w:p w14:paraId="51F8B836" w14:textId="77777777" w:rsidR="008153CB" w:rsidRPr="00FC76FC" w:rsidRDefault="008153CB" w:rsidP="004B1DE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  <w:r w:rsidRPr="00FC76FC">
              <w:rPr>
                <w:szCs w:val="28"/>
              </w:rPr>
              <w:t>otes</w:t>
            </w:r>
          </w:p>
        </w:tc>
      </w:tr>
      <w:tr w:rsidR="00A57B2B" w14:paraId="3C953394" w14:textId="77777777" w:rsidTr="003B187B"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553DF588" w14:textId="77777777" w:rsidR="00A57B2B" w:rsidRPr="009052F0" w:rsidRDefault="00A57B2B" w:rsidP="00A57B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AOMX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4" w:space="0" w:color="auto"/>
            </w:tcBorders>
          </w:tcPr>
          <w:p w14:paraId="45014B88" w14:textId="77777777" w:rsidR="00A57B2B" w:rsidRPr="009052F0" w:rsidRDefault="00A57B2B" w:rsidP="00014812">
            <w:r>
              <w:t>N</w:t>
            </w:r>
          </w:p>
        </w:tc>
        <w:tc>
          <w:tcPr>
            <w:tcW w:w="6775" w:type="dxa"/>
            <w:tcBorders>
              <w:top w:val="single" w:sz="12" w:space="0" w:color="auto"/>
              <w:bottom w:val="single" w:sz="4" w:space="0" w:color="auto"/>
            </w:tcBorders>
          </w:tcPr>
          <w:p w14:paraId="5DBB742D" w14:textId="77777777" w:rsidR="00A57B2B" w:rsidRDefault="00A57B2B" w:rsidP="009E56C1">
            <w:r>
              <w:t>Extended AOM parameters are used. N</w:t>
            </w:r>
            <w:r w:rsidR="009B2C10">
              <w:t xml:space="preserve"> is the number of ligands and</w:t>
            </w:r>
            <w:r>
              <w:t xml:space="preserve"> must be the same as given in the </w:t>
            </w:r>
            <w:r w:rsidRPr="00A57B2B">
              <w:rPr>
                <w:rFonts w:ascii="Courier New" w:hAnsi="Courier New" w:cs="Courier New"/>
              </w:rPr>
              <w:t>AOM</w:t>
            </w:r>
            <w:r>
              <w:t xml:space="preserve"> command. (You must also have an </w:t>
            </w:r>
            <w:r w:rsidRPr="00A57B2B">
              <w:rPr>
                <w:rFonts w:ascii="Courier New" w:hAnsi="Courier New" w:cs="Courier New"/>
              </w:rPr>
              <w:t>AOM</w:t>
            </w:r>
            <w:r>
              <w:t xml:space="preserve"> command.)</w:t>
            </w:r>
            <w:r w:rsidR="009B2C10">
              <w:t xml:space="preserve"> The parameters are given in N lines:</w:t>
            </w:r>
          </w:p>
          <w:p w14:paraId="7B64BF08" w14:textId="77777777" w:rsidR="009B2C10" w:rsidRDefault="009B2C10" w:rsidP="009E56C1"/>
          <w:p w14:paraId="63018A31" w14:textId="77777777" w:rsidR="009B2C10" w:rsidRDefault="009B2C10" w:rsidP="009E56C1"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 xml:space="preserve">1),  </w:t>
            </w:r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r>
              <w:t>c</w:t>
            </w:r>
            <w:proofErr w:type="spellEnd"/>
            <w:r>
              <w:t xml:space="preserve">(1),  </w:t>
            </w:r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r>
              <w:t>s</w:t>
            </w:r>
            <w:proofErr w:type="spellEnd"/>
            <w:r>
              <w:t xml:space="preserve">(1),  </w:t>
            </w:r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r>
              <w:t>c</w:t>
            </w:r>
            <w:proofErr w:type="spellEnd"/>
            <w:r>
              <w:t>(1)</w:t>
            </w:r>
          </w:p>
          <w:p w14:paraId="4D1F7668" w14:textId="77777777" w:rsidR="009B2C10" w:rsidRDefault="009B2C10" w:rsidP="009E56C1">
            <w:r>
              <w:t xml:space="preserve">   :</w:t>
            </w:r>
            <w:r w:rsidR="000C505D">
              <w:t xml:space="preserve">           :</w:t>
            </w:r>
          </w:p>
          <w:p w14:paraId="4B0E503E" w14:textId="77777777" w:rsidR="009B2C10" w:rsidRDefault="009B2C10" w:rsidP="009B2C10"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r>
              <w:t>s</w:t>
            </w:r>
            <w:proofErr w:type="spellEnd"/>
            <w:r>
              <w:t xml:space="preserve">(N), </w:t>
            </w:r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r>
              <w:t>c</w:t>
            </w:r>
            <w:proofErr w:type="spellEnd"/>
            <w:r>
              <w:t xml:space="preserve">(N), </w:t>
            </w:r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r>
              <w:t>s</w:t>
            </w:r>
            <w:proofErr w:type="spellEnd"/>
            <w:r>
              <w:t xml:space="preserve">(N), </w:t>
            </w:r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r>
              <w:t>c</w:t>
            </w:r>
            <w:proofErr w:type="spellEnd"/>
            <w:r>
              <w:t>(N)</w:t>
            </w:r>
          </w:p>
          <w:p w14:paraId="7F2939E7" w14:textId="77777777" w:rsidR="009B2C10" w:rsidRDefault="009B2C10" w:rsidP="009B2C10"/>
          <w:p w14:paraId="6B9F5BE2" w14:textId="77777777" w:rsidR="009B2C10" w:rsidRDefault="009B2C10" w:rsidP="009B2C10">
            <w:r>
              <w:t>The parameter numbers associated with these are:</w:t>
            </w:r>
          </w:p>
          <w:p w14:paraId="5B94EECD" w14:textId="77777777" w:rsidR="009B2C10" w:rsidRDefault="009B2C10" w:rsidP="009B2C10"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1)  (141 – 150)</w:t>
            </w:r>
          </w:p>
          <w:p w14:paraId="7B9A187E" w14:textId="77777777" w:rsidR="009B2C10" w:rsidRDefault="009B2C10" w:rsidP="009B2C10">
            <w:proofErr w:type="spellStart"/>
            <w:r>
              <w:t>e</w:t>
            </w:r>
            <w:r>
              <w:rPr>
                <w:rFonts w:cs="Times New Roman"/>
              </w:rPr>
              <w:t>δ</w:t>
            </w:r>
            <w:proofErr w:type="gramStart"/>
            <w:r>
              <w:t>c</w:t>
            </w:r>
            <w:proofErr w:type="spellEnd"/>
            <w:r>
              <w:t>(</w:t>
            </w:r>
            <w:proofErr w:type="gramEnd"/>
            <w:r>
              <w:t>1)  (151 – 160)</w:t>
            </w:r>
          </w:p>
          <w:p w14:paraId="61AA9ACC" w14:textId="77777777" w:rsidR="009B2C10" w:rsidRDefault="009B2C10" w:rsidP="009B2C10"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1)  (161 – 170)</w:t>
            </w:r>
          </w:p>
          <w:p w14:paraId="69017C38" w14:textId="77777777" w:rsidR="009B2C10" w:rsidRDefault="009B2C10" w:rsidP="009B2C10">
            <w:proofErr w:type="spellStart"/>
            <w:r>
              <w:t>e</w:t>
            </w:r>
            <w:r>
              <w:rPr>
                <w:rFonts w:cs="Times New Roman"/>
              </w:rPr>
              <w:t>φ</w:t>
            </w:r>
            <w:proofErr w:type="gramStart"/>
            <w:r>
              <w:t>c</w:t>
            </w:r>
            <w:proofErr w:type="spellEnd"/>
            <w:r>
              <w:t>(</w:t>
            </w:r>
            <w:proofErr w:type="gramEnd"/>
            <w:r>
              <w:t>1)  (171 – 180)</w:t>
            </w:r>
          </w:p>
          <w:p w14:paraId="790750B3" w14:textId="77777777" w:rsidR="000C505D" w:rsidRDefault="000C505D" w:rsidP="009B2C10"/>
          <w:p w14:paraId="28AFD37F" w14:textId="779F3AD4" w:rsidR="009B2C10" w:rsidRDefault="000C505D" w:rsidP="009B2C10">
            <w:r>
              <w:t xml:space="preserve">Note: you are restricted to </w:t>
            </w:r>
            <w:r w:rsidR="00D818DF">
              <w:t xml:space="preserve">a maximum of </w:t>
            </w:r>
            <w:r>
              <w:t>10 ligands when using this command.</w:t>
            </w:r>
          </w:p>
          <w:p w14:paraId="7C517B56" w14:textId="77777777" w:rsidR="000C505D" w:rsidRDefault="000C505D" w:rsidP="009B2C10"/>
          <w:p w14:paraId="5CF58807" w14:textId="0E36A009" w:rsidR="009B2C10" w:rsidRDefault="009B2C10" w:rsidP="009B2C10">
            <w:r>
              <w:t xml:space="preserve">The </w:t>
            </w:r>
            <w:r>
              <w:rPr>
                <w:rFonts w:cs="Times New Roman"/>
              </w:rPr>
              <w:t>σ</w:t>
            </w:r>
            <w:r>
              <w:t xml:space="preserve">, </w:t>
            </w:r>
            <w:r>
              <w:rPr>
                <w:rFonts w:cs="Times New Roman"/>
              </w:rPr>
              <w:t>π</w:t>
            </w:r>
            <w:r>
              <w:t xml:space="preserve">, </w:t>
            </w:r>
            <w:r>
              <w:rPr>
                <w:rFonts w:cs="Times New Roman"/>
              </w:rPr>
              <w:t>δ</w:t>
            </w:r>
            <w:r>
              <w:t xml:space="preserve">, </w:t>
            </w:r>
            <w:r>
              <w:rPr>
                <w:rFonts w:cs="Times New Roman"/>
              </w:rPr>
              <w:t>φ</w:t>
            </w:r>
            <w:r>
              <w:t xml:space="preserve"> bonding patterns with a ligand are for 0, 1, 2, 3 nodes. The </w:t>
            </w:r>
            <w:r>
              <w:rPr>
                <w:rFonts w:cs="Times New Roman"/>
              </w:rPr>
              <w:t>σ</w:t>
            </w:r>
            <w:r>
              <w:t xml:space="preserve">, </w:t>
            </w:r>
            <w:r>
              <w:rPr>
                <w:rFonts w:cs="Times New Roman"/>
              </w:rPr>
              <w:t>πs</w:t>
            </w:r>
            <w:r>
              <w:t xml:space="preserve">, </w:t>
            </w:r>
            <w:r>
              <w:rPr>
                <w:rFonts w:cs="Times New Roman"/>
              </w:rPr>
              <w:t>πc</w:t>
            </w:r>
            <w:r>
              <w:t xml:space="preserve">, </w:t>
            </w:r>
            <w:proofErr w:type="spellStart"/>
            <w:r>
              <w:rPr>
                <w:rFonts w:cs="Times New Roman"/>
              </w:rPr>
              <w:t>δs</w:t>
            </w:r>
            <w:proofErr w:type="spellEnd"/>
            <w:r>
              <w:t xml:space="preserve">, </w:t>
            </w:r>
            <w:proofErr w:type="spellStart"/>
            <w:r>
              <w:rPr>
                <w:rFonts w:cs="Times New Roman"/>
              </w:rPr>
              <w:t>δc</w:t>
            </w:r>
            <w:proofErr w:type="spellEnd"/>
            <w:r>
              <w:t xml:space="preserve">, </w:t>
            </w:r>
            <w:proofErr w:type="spellStart"/>
            <w:r>
              <w:rPr>
                <w:rFonts w:cs="Times New Roman"/>
              </w:rPr>
              <w:t>φs</w:t>
            </w:r>
            <w:proofErr w:type="spellEnd"/>
            <w:r>
              <w:rPr>
                <w:rFonts w:cs="Times New Roman"/>
              </w:rPr>
              <w:t>,</w:t>
            </w:r>
            <w:r>
              <w:t xml:space="preserve"> </w:t>
            </w:r>
            <w:proofErr w:type="spellStart"/>
            <w:r>
              <w:rPr>
                <w:rFonts w:cs="Times New Roman"/>
              </w:rPr>
              <w:t>φc</w:t>
            </w:r>
            <w:proofErr w:type="spellEnd"/>
            <w:r>
              <w:rPr>
                <w:rFonts w:cs="Times New Roman"/>
              </w:rPr>
              <w:t xml:space="preserve"> refers to s, </w:t>
            </w:r>
            <w:proofErr w:type="spellStart"/>
            <w:r>
              <w:rPr>
                <w:rFonts w:cs="Times New Roman"/>
              </w:rPr>
              <w:t>p</w:t>
            </w:r>
            <w:r w:rsidRPr="000C505D">
              <w:rPr>
                <w:rFonts w:cs="Times New Roman"/>
                <w:vertAlign w:val="subscript"/>
              </w:rPr>
              <w:t>y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p</w:t>
            </w:r>
            <w:r w:rsidRPr="000C505D">
              <w:rPr>
                <w:rFonts w:cs="Times New Roman"/>
                <w:vertAlign w:val="subscript"/>
              </w:rPr>
              <w:t>x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d</w:t>
            </w:r>
            <w:r w:rsidRPr="000C505D">
              <w:rPr>
                <w:rFonts w:cs="Times New Roman"/>
                <w:vertAlign w:val="subscript"/>
              </w:rPr>
              <w:t>xy</w:t>
            </w:r>
            <w:proofErr w:type="spellEnd"/>
            <w:r>
              <w:rPr>
                <w:rFonts w:cs="Times New Roman"/>
              </w:rPr>
              <w:t>, d</w:t>
            </w:r>
            <w:r w:rsidRPr="000C505D">
              <w:rPr>
                <w:rFonts w:cs="Times New Roman"/>
                <w:vertAlign w:val="subscript"/>
              </w:rPr>
              <w:t>x</w:t>
            </w:r>
            <w:r w:rsidRPr="000C505D">
              <w:rPr>
                <w:rFonts w:cs="Times New Roman"/>
                <w:sz w:val="16"/>
                <w:szCs w:val="16"/>
              </w:rPr>
              <w:t>2</w:t>
            </w:r>
            <w:r w:rsidRPr="000C505D">
              <w:rPr>
                <w:rFonts w:cs="Times New Roman"/>
                <w:vertAlign w:val="subscript"/>
              </w:rPr>
              <w:t>-y</w:t>
            </w:r>
            <w:r w:rsidR="000C505D" w:rsidRPr="000C505D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/>
              </w:rPr>
              <w:t xml:space="preserve">, </w:t>
            </w:r>
            <w:proofErr w:type="spellStart"/>
            <w:r w:rsidR="000C505D">
              <w:rPr>
                <w:rFonts w:cs="Times New Roman"/>
              </w:rPr>
              <w:t>f</w:t>
            </w:r>
            <w:r w:rsidR="000C505D" w:rsidRPr="000C505D">
              <w:rPr>
                <w:rFonts w:cs="Times New Roman"/>
                <w:vertAlign w:val="subscript"/>
              </w:rPr>
              <w:t>y</w:t>
            </w:r>
            <w:proofErr w:type="spellEnd"/>
            <w:r w:rsidR="000C505D" w:rsidRPr="000C505D">
              <w:rPr>
                <w:rFonts w:cs="Times New Roman"/>
                <w:vertAlign w:val="subscript"/>
              </w:rPr>
              <w:t>(3x</w:t>
            </w:r>
            <w:r w:rsidR="000C505D" w:rsidRPr="000C505D">
              <w:rPr>
                <w:rFonts w:cs="Times New Roman"/>
                <w:sz w:val="16"/>
                <w:szCs w:val="16"/>
              </w:rPr>
              <w:t>2</w:t>
            </w:r>
            <w:r w:rsidR="000C505D" w:rsidRPr="000C505D">
              <w:rPr>
                <w:rFonts w:cs="Times New Roman"/>
                <w:vertAlign w:val="subscript"/>
              </w:rPr>
              <w:t>-y</w:t>
            </w:r>
            <w:r w:rsidR="000C505D" w:rsidRPr="000C505D">
              <w:rPr>
                <w:rFonts w:cs="Times New Roman"/>
                <w:sz w:val="16"/>
                <w:szCs w:val="16"/>
              </w:rPr>
              <w:t>2</w:t>
            </w:r>
            <w:r w:rsidR="000C505D" w:rsidRPr="000C505D">
              <w:rPr>
                <w:rFonts w:cs="Times New Roman"/>
                <w:vertAlign w:val="subscript"/>
              </w:rPr>
              <w:t>)</w:t>
            </w:r>
            <w:r w:rsidR="000C505D">
              <w:rPr>
                <w:rFonts w:cs="Times New Roman"/>
              </w:rPr>
              <w:t xml:space="preserve">, </w:t>
            </w:r>
            <w:proofErr w:type="spellStart"/>
            <w:r w:rsidR="000C505D">
              <w:rPr>
                <w:rFonts w:cs="Times New Roman"/>
              </w:rPr>
              <w:t>f</w:t>
            </w:r>
            <w:r w:rsidR="000C505D" w:rsidRPr="000C505D">
              <w:rPr>
                <w:rFonts w:cs="Times New Roman"/>
                <w:vertAlign w:val="subscript"/>
              </w:rPr>
              <w:t>x</w:t>
            </w:r>
            <w:proofErr w:type="spellEnd"/>
            <w:r w:rsidR="000C505D" w:rsidRPr="000C505D">
              <w:rPr>
                <w:rFonts w:cs="Times New Roman"/>
                <w:vertAlign w:val="subscript"/>
              </w:rPr>
              <w:t>(x</w:t>
            </w:r>
            <w:r w:rsidR="000C505D" w:rsidRPr="000C505D">
              <w:rPr>
                <w:rFonts w:cs="Times New Roman"/>
                <w:sz w:val="16"/>
                <w:szCs w:val="16"/>
              </w:rPr>
              <w:t>2</w:t>
            </w:r>
            <w:r w:rsidR="000C505D">
              <w:rPr>
                <w:rFonts w:cs="Times New Roman"/>
                <w:vertAlign w:val="subscript"/>
              </w:rPr>
              <w:t>-3y</w:t>
            </w:r>
            <w:r w:rsidR="000C505D" w:rsidRPr="000C505D">
              <w:rPr>
                <w:rFonts w:cs="Times New Roman"/>
                <w:sz w:val="16"/>
                <w:szCs w:val="16"/>
              </w:rPr>
              <w:t>2</w:t>
            </w:r>
            <w:r w:rsidR="000C505D" w:rsidRPr="000C505D">
              <w:rPr>
                <w:rFonts w:cs="Times New Roman"/>
                <w:vertAlign w:val="subscript"/>
              </w:rPr>
              <w:t>)</w:t>
            </w:r>
            <w:r w:rsidR="000C505D">
              <w:rPr>
                <w:rFonts w:cs="Times New Roman"/>
              </w:rPr>
              <w:t xml:space="preserve"> type of bonding orbital </w:t>
            </w:r>
            <w:r w:rsidR="00D818DF">
              <w:rPr>
                <w:rFonts w:cs="Times New Roman"/>
              </w:rPr>
              <w:t>for</w:t>
            </w:r>
            <w:r w:rsidR="000C505D">
              <w:rPr>
                <w:rFonts w:cs="Times New Roman"/>
              </w:rPr>
              <w:t xml:space="preserve"> </w:t>
            </w:r>
            <w:r w:rsidR="00D818DF">
              <w:rPr>
                <w:rFonts w:cs="Times New Roman"/>
              </w:rPr>
              <w:t>a</w:t>
            </w:r>
            <w:r w:rsidR="000C505D">
              <w:rPr>
                <w:rFonts w:cs="Times New Roman"/>
              </w:rPr>
              <w:t xml:space="preserve"> ligand</w:t>
            </w:r>
            <w:r w:rsidR="00D818DF">
              <w:rPr>
                <w:rFonts w:cs="Times New Roman"/>
              </w:rPr>
              <w:t xml:space="preserve"> on the z axi</w:t>
            </w:r>
            <w:r w:rsidR="000C505D">
              <w:rPr>
                <w:rFonts w:cs="Times New Roman"/>
              </w:rPr>
              <w:t>s.</w:t>
            </w:r>
          </w:p>
          <w:p w14:paraId="52706310" w14:textId="77777777" w:rsidR="009B2C10" w:rsidRDefault="009B2C10" w:rsidP="009E56C1"/>
        </w:tc>
      </w:tr>
    </w:tbl>
    <w:tbl>
      <w:tblPr>
        <w:tblStyle w:val="TableGrid1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588"/>
        <w:gridCol w:w="6775"/>
      </w:tblGrid>
      <w:tr w:rsidR="009052F0" w14:paraId="3C288C1D" w14:textId="77777777" w:rsidTr="003B187B">
        <w:tc>
          <w:tcPr>
            <w:tcW w:w="1101" w:type="dxa"/>
          </w:tcPr>
          <w:p w14:paraId="5C9B3A80" w14:textId="77777777" w:rsidR="009052F0" w:rsidRPr="00EB64D0" w:rsidRDefault="009052F0" w:rsidP="004E46EB">
            <w:pPr>
              <w:spacing w:before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CCF</w:t>
            </w:r>
          </w:p>
          <w:p w14:paraId="4A20250E" w14:textId="77777777" w:rsidR="009052F0" w:rsidRPr="00EB64D0" w:rsidRDefault="009052F0" w:rsidP="004E46EB">
            <w:pPr>
              <w:rPr>
                <w:rFonts w:ascii="Courier New" w:hAnsi="Courier New" w:cs="Courier New"/>
              </w:rPr>
            </w:pPr>
            <w:r w:rsidRPr="00EB64D0">
              <w:rPr>
                <w:rFonts w:ascii="Courier New" w:hAnsi="Courier New" w:cs="Courier New"/>
              </w:rPr>
              <w:t>(</w:t>
            </w:r>
            <w:r w:rsidR="001C0CD3">
              <w:rPr>
                <w:rFonts w:ascii="Courier New" w:hAnsi="Courier New" w:cs="Courier New"/>
              </w:rPr>
              <w:t>2</w:t>
            </w:r>
            <w:r w:rsidRPr="00EB64D0">
              <w:rPr>
                <w:rFonts w:ascii="Courier New" w:hAnsi="Courier New" w:cs="Courier New"/>
              </w:rPr>
              <w:t>)</w:t>
            </w:r>
          </w:p>
        </w:tc>
        <w:tc>
          <w:tcPr>
            <w:tcW w:w="1588" w:type="dxa"/>
          </w:tcPr>
          <w:p w14:paraId="4E3A5AC8" w14:textId="77777777" w:rsidR="009052F0" w:rsidRDefault="009052F0" w:rsidP="004E46EB">
            <w:pPr>
              <w:spacing w:before="120"/>
            </w:pPr>
            <w:r>
              <w:t>N1 N2</w:t>
            </w:r>
          </w:p>
          <w:p w14:paraId="2FB99C8C" w14:textId="77777777" w:rsidR="009052F0" w:rsidRDefault="009052F0" w:rsidP="004E46EB"/>
        </w:tc>
        <w:tc>
          <w:tcPr>
            <w:tcW w:w="6775" w:type="dxa"/>
          </w:tcPr>
          <w:p w14:paraId="7EB7844B" w14:textId="77777777" w:rsidR="009052F0" w:rsidRDefault="009052F0" w:rsidP="004E46EB">
            <w:pPr>
              <w:spacing w:before="120"/>
            </w:pPr>
            <w:r>
              <w:t xml:space="preserve">Correlation Crystal Field, see: </w:t>
            </w:r>
          </w:p>
          <w:p w14:paraId="615B1E7D" w14:textId="77777777" w:rsidR="009052F0" w:rsidRDefault="009052F0" w:rsidP="004E46EB"/>
          <w:p w14:paraId="7FAD9B51" w14:textId="77777777" w:rsidR="009052F0" w:rsidRDefault="009052F0" w:rsidP="004E46EB">
            <w:r>
              <w:t xml:space="preserve">Not for the faint hearted! </w:t>
            </w:r>
          </w:p>
          <w:p w14:paraId="422C6092" w14:textId="77777777" w:rsidR="009052F0" w:rsidRDefault="009052F0" w:rsidP="004E46EB"/>
          <w:p w14:paraId="3B819B7A" w14:textId="77777777" w:rsidR="009052F0" w:rsidRDefault="009052F0" w:rsidP="004E46EB">
            <w:pPr>
              <w:ind w:right="5"/>
            </w:pPr>
            <w:r>
              <w:t>If N1 determines the model used.</w:t>
            </w:r>
          </w:p>
          <w:p w14:paraId="76367A5F" w14:textId="77777777" w:rsidR="009052F0" w:rsidRDefault="009052F0" w:rsidP="004E46EB">
            <w:pPr>
              <w:ind w:right="5"/>
            </w:pPr>
            <w:r>
              <w:t xml:space="preserve">N1=1   </w:t>
            </w:r>
            <w:r w:rsidRPr="00F978E3">
              <w:t>delta-function model</w:t>
            </w:r>
          </w:p>
          <w:p w14:paraId="230193A9" w14:textId="77777777" w:rsidR="009052F0" w:rsidRDefault="009052F0" w:rsidP="004E46EB">
            <w:pPr>
              <w:ind w:right="5"/>
            </w:pPr>
            <w:r>
              <w:t>N1=</w:t>
            </w:r>
            <w:r w:rsidRPr="00F978E3">
              <w:t xml:space="preserve">2 </w:t>
            </w:r>
            <w:r>
              <w:t xml:space="preserve">  </w:t>
            </w:r>
            <w:r w:rsidRPr="00F978E3">
              <w:t>spin-CCF</w:t>
            </w:r>
            <w:r>
              <w:t xml:space="preserve"> model</w:t>
            </w:r>
          </w:p>
          <w:p w14:paraId="0E8A8BB2" w14:textId="77777777" w:rsidR="009052F0" w:rsidRDefault="009052F0" w:rsidP="004E46EB">
            <w:pPr>
              <w:ind w:right="5"/>
            </w:pPr>
            <w:r>
              <w:t>N1=3   general CCF model</w:t>
            </w:r>
          </w:p>
          <w:p w14:paraId="741DE236" w14:textId="77777777" w:rsidR="009052F0" w:rsidRDefault="009052F0" w:rsidP="004E46EB">
            <w:pPr>
              <w:ind w:right="5"/>
            </w:pPr>
          </w:p>
          <w:p w14:paraId="397C1473" w14:textId="77777777" w:rsidR="009052F0" w:rsidRDefault="009052F0" w:rsidP="004E46EB">
            <w:pPr>
              <w:ind w:right="5"/>
            </w:pPr>
            <w:r>
              <w:t>N2=</w:t>
            </w:r>
            <w:r w:rsidRPr="00F978E3">
              <w:t xml:space="preserve"> num</w:t>
            </w:r>
            <w:r>
              <w:t>ber of CCF parameters specified (max 60).</w:t>
            </w:r>
          </w:p>
          <w:p w14:paraId="682949BB" w14:textId="77777777" w:rsidR="009052F0" w:rsidRDefault="009052F0" w:rsidP="004E46EB"/>
          <w:p w14:paraId="12FE6F7E" w14:textId="77777777" w:rsidR="009052F0" w:rsidRDefault="009052F0" w:rsidP="004E46EB">
            <w:r>
              <w:t xml:space="preserve">There must be N2 lines following the </w:t>
            </w:r>
            <w:r w:rsidRPr="00F978E3">
              <w:rPr>
                <w:rFonts w:ascii="Courier New" w:hAnsi="Courier New" w:cs="Courier New"/>
              </w:rPr>
              <w:t>CCF</w:t>
            </w:r>
            <w:r>
              <w:t xml:space="preserve"> command:</w:t>
            </w:r>
          </w:p>
          <w:p w14:paraId="4607DF1C" w14:textId="77777777" w:rsidR="009052F0" w:rsidRDefault="009052F0" w:rsidP="004E46EB">
            <w:r>
              <w:t>Delta function model (N1=1):</w:t>
            </w:r>
            <w:r>
              <w:br/>
              <w:t xml:space="preserve">        </w:t>
            </w:r>
            <w:proofErr w:type="gramStart"/>
            <w:r>
              <w:t>k  q</w:t>
            </w:r>
            <w:proofErr w:type="gramEnd"/>
            <w:r>
              <w:t xml:space="preserve">  G(</w:t>
            </w:r>
            <w:proofErr w:type="spellStart"/>
            <w:r>
              <w:t>kq</w:t>
            </w:r>
            <w:proofErr w:type="spellEnd"/>
            <w:r>
              <w:t>)</w:t>
            </w:r>
          </w:p>
          <w:p w14:paraId="370700B3" w14:textId="77777777" w:rsidR="009052F0" w:rsidRDefault="009052F0" w:rsidP="004E46EB">
            <w:r>
              <w:lastRenderedPageBreak/>
              <w:t>general Model (N1=3):</w:t>
            </w:r>
            <w:r>
              <w:br/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  </w:t>
            </w:r>
            <w:proofErr w:type="gramStart"/>
            <w:r>
              <w:t>k  q</w:t>
            </w:r>
            <w:proofErr w:type="gramEnd"/>
            <w:r>
              <w:t xml:space="preserve">  G(</w:t>
            </w:r>
            <w:proofErr w:type="spellStart"/>
            <w:r>
              <w:t>ikq</w:t>
            </w:r>
            <w:proofErr w:type="spellEnd"/>
            <w:r>
              <w:t>)</w:t>
            </w:r>
          </w:p>
          <w:p w14:paraId="22B2B077" w14:textId="63156C82" w:rsidR="009052F0" w:rsidRDefault="009052F0" w:rsidP="004E46EB"/>
        </w:tc>
      </w:tr>
    </w:tbl>
    <w:tbl>
      <w:tblPr>
        <w:tblStyle w:val="TableGrid"/>
        <w:tblW w:w="9464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1588"/>
        <w:gridCol w:w="6775"/>
      </w:tblGrid>
      <w:tr w:rsidR="000957B3" w14:paraId="6D7AD686" w14:textId="77777777" w:rsidTr="003B187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AE68" w14:textId="77777777" w:rsidR="000957B3" w:rsidRPr="009052F0" w:rsidRDefault="000957B3" w:rsidP="003F080A">
            <w:pPr>
              <w:rPr>
                <w:rFonts w:ascii="Courier New" w:hAnsi="Courier New" w:cs="Courier New"/>
              </w:rPr>
            </w:pPr>
            <w:r w:rsidRPr="009052F0">
              <w:rPr>
                <w:rFonts w:ascii="Courier New" w:hAnsi="Courier New" w:cs="Courier New"/>
              </w:rPr>
              <w:lastRenderedPageBreak/>
              <w:t>EXPL</w:t>
            </w:r>
            <w:r>
              <w:rPr>
                <w:rFonts w:ascii="Courier New" w:hAnsi="Courier New" w:cs="Courier New"/>
              </w:rPr>
              <w:br/>
              <w:t>(3)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833A" w14:textId="77777777" w:rsidR="000957B3" w:rsidRPr="009052F0" w:rsidRDefault="000957B3" w:rsidP="003F080A">
            <w:r w:rsidRPr="009052F0">
              <w:t>N1-N2</w:t>
            </w:r>
            <w:r w:rsidRPr="009052F0">
              <w:br/>
              <w:t>or</w:t>
            </w:r>
            <w:r w:rsidRPr="009052F0">
              <w:br/>
              <w:t>N</w:t>
            </w:r>
            <w:proofErr w:type="gramStart"/>
            <w:r w:rsidRPr="009052F0">
              <w:t>1,N</w:t>
            </w:r>
            <w:proofErr w:type="gramEnd"/>
            <w:r w:rsidRPr="009052F0">
              <w:t>2,N3..</w:t>
            </w:r>
            <w:r>
              <w:br/>
              <w:t>or</w:t>
            </w:r>
            <w:r>
              <w:br/>
              <w:t>N1-N2,N3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31CB" w14:textId="77777777" w:rsidR="000957B3" w:rsidRDefault="000957B3" w:rsidP="003F080A">
            <w:r>
              <w:t xml:space="preserve">An explicit range of |S L J&gt; </w:t>
            </w:r>
            <w:proofErr w:type="spellStart"/>
            <w:r>
              <w:t>multiplets</w:t>
            </w:r>
            <w:proofErr w:type="spellEnd"/>
            <w:r>
              <w:t xml:space="preserve"> to be included. You will need to do a calculation with </w:t>
            </w:r>
            <w:r w:rsidRPr="000A6930">
              <w:rPr>
                <w:rFonts w:ascii="Courier New" w:hAnsi="Courier New" w:cs="Courier New"/>
              </w:rPr>
              <w:t>CHK1</w:t>
            </w:r>
            <w:r>
              <w:t>(1) to see the full |S L J&gt; basis in standard order. All |S L J M</w:t>
            </w:r>
            <w:r w:rsidRPr="002B4D60">
              <w:rPr>
                <w:vertAlign w:val="subscript"/>
              </w:rPr>
              <w:t>J</w:t>
            </w:r>
            <w:r>
              <w:t xml:space="preserve">&gt; basis functions within the specified |S L J&gt; </w:t>
            </w:r>
            <w:proofErr w:type="spellStart"/>
            <w:r>
              <w:t>multiplets</w:t>
            </w:r>
            <w:proofErr w:type="spellEnd"/>
            <w:r>
              <w:t xml:space="preserve"> are included. </w:t>
            </w:r>
          </w:p>
          <w:p w14:paraId="01F01DE7" w14:textId="77777777" w:rsidR="000957B3" w:rsidRDefault="000957B3" w:rsidP="003F080A">
            <w:r>
              <w:t>The |S L J&gt; functions are written to debug.dat</w:t>
            </w:r>
          </w:p>
          <w:p w14:paraId="73B7E2C8" w14:textId="77777777" w:rsidR="000957B3" w:rsidRDefault="000957B3" w:rsidP="003F080A">
            <w:r>
              <w:t>Note using this command will give incorrect results for GEXS and other properties that depend on a full basis.</w:t>
            </w:r>
          </w:p>
          <w:p w14:paraId="708417E1" w14:textId="77777777" w:rsidR="000957B3" w:rsidRDefault="000957B3" w:rsidP="003F080A">
            <w:r>
              <w:t>The BLOC command may not work when using EXPL as some blocked matrices may be of zero dimension.</w:t>
            </w:r>
          </w:p>
          <w:p w14:paraId="16950202" w14:textId="77777777" w:rsidR="000957B3" w:rsidRDefault="000957B3" w:rsidP="003F080A"/>
        </w:tc>
      </w:tr>
      <w:tr w:rsidR="000957B3" w14:paraId="52029B16" w14:textId="77777777" w:rsidTr="003B187B">
        <w:tc>
          <w:tcPr>
            <w:tcW w:w="1101" w:type="dxa"/>
            <w:tcBorders>
              <w:top w:val="single" w:sz="4" w:space="0" w:color="auto"/>
            </w:tcBorders>
          </w:tcPr>
          <w:p w14:paraId="7249F77A" w14:textId="77777777" w:rsidR="000957B3" w:rsidRPr="009052F0" w:rsidRDefault="000957B3" w:rsidP="003F080A">
            <w:pPr>
              <w:rPr>
                <w:rFonts w:ascii="Courier New" w:hAnsi="Courier New" w:cs="Courier New"/>
              </w:rPr>
            </w:pPr>
            <w:r w:rsidRPr="009052F0">
              <w:rPr>
                <w:rFonts w:ascii="Courier New" w:hAnsi="Courier New" w:cs="Courier New"/>
              </w:rPr>
              <w:t xml:space="preserve">EXPM </w:t>
            </w:r>
            <w:r w:rsidRPr="009052F0">
              <w:rPr>
                <w:rFonts w:ascii="Courier New" w:hAnsi="Courier New" w:cs="Courier New"/>
              </w:rPr>
              <w:br/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14:paraId="1AA7FD75" w14:textId="77777777" w:rsidR="000957B3" w:rsidRPr="00150EB7" w:rsidRDefault="000957B3" w:rsidP="003F080A">
            <w:pPr>
              <w:rPr>
                <w:b/>
              </w:rPr>
            </w:pPr>
          </w:p>
        </w:tc>
        <w:tc>
          <w:tcPr>
            <w:tcW w:w="6775" w:type="dxa"/>
            <w:tcBorders>
              <w:top w:val="single" w:sz="4" w:space="0" w:color="auto"/>
            </w:tcBorders>
          </w:tcPr>
          <w:p w14:paraId="39B327FA" w14:textId="77777777" w:rsidR="000957B3" w:rsidRDefault="000957B3" w:rsidP="003F080A">
            <w:r>
              <w:t xml:space="preserve">Flags that the ligand field matrix elements of the lowest </w:t>
            </w:r>
            <w:proofErr w:type="spellStart"/>
            <w:r>
              <w:t>multiplet</w:t>
            </w:r>
            <w:proofErr w:type="spellEnd"/>
            <w:r>
              <w:t xml:space="preserve"> are fitted against the matrix elements of the ESO (Extended Stevens Operators).</w:t>
            </w:r>
          </w:p>
          <w:p w14:paraId="29117DAF" w14:textId="77777777" w:rsidR="000957B3" w:rsidRDefault="000957B3" w:rsidP="003F080A">
            <w:r>
              <w:t xml:space="preserve">An </w:t>
            </w:r>
            <w:r w:rsidRPr="000A6930">
              <w:rPr>
                <w:rFonts w:ascii="Courier New" w:hAnsi="Courier New" w:cs="Courier New"/>
              </w:rPr>
              <w:t>EXSO</w:t>
            </w:r>
            <w:r>
              <w:t xml:space="preserve"> command must have been given to provide the ESO matrix.</w:t>
            </w:r>
          </w:p>
          <w:p w14:paraId="1F0F7094" w14:textId="77777777" w:rsidR="000957B3" w:rsidRDefault="000957B3" w:rsidP="003F080A">
            <w:r>
              <w:t xml:space="preserve">The J value of the lowest </w:t>
            </w:r>
            <w:proofErr w:type="spellStart"/>
            <w:r>
              <w:t>multiplet</w:t>
            </w:r>
            <w:proofErr w:type="spellEnd"/>
            <w:r>
              <w:t xml:space="preserve"> is given by the value defined for the ESO matrix in the </w:t>
            </w:r>
            <w:r w:rsidRPr="000A6930">
              <w:rPr>
                <w:rFonts w:ascii="Courier New" w:hAnsi="Courier New" w:cs="Courier New"/>
              </w:rPr>
              <w:t>EXSO</w:t>
            </w:r>
            <w:r>
              <w:t xml:space="preserve"> command.</w:t>
            </w:r>
          </w:p>
          <w:p w14:paraId="2E5E949D" w14:textId="77777777" w:rsidR="000957B3" w:rsidRDefault="000957B3" w:rsidP="003F080A">
            <w:r>
              <w:t xml:space="preserve">To make sense a </w:t>
            </w:r>
            <w:r w:rsidRPr="000A6930">
              <w:rPr>
                <w:rFonts w:ascii="Courier New" w:hAnsi="Courier New" w:cs="Courier New"/>
              </w:rPr>
              <w:t>PRED</w:t>
            </w:r>
            <w:r>
              <w:t xml:space="preserve"> command should also have been given, so that the lowest </w:t>
            </w:r>
            <w:proofErr w:type="spellStart"/>
            <w:r>
              <w:t>multiplet</w:t>
            </w:r>
            <w:proofErr w:type="spellEnd"/>
            <w:r>
              <w:t xml:space="preserve"> is diagonal in the atomic parameters.</w:t>
            </w:r>
          </w:p>
          <w:p w14:paraId="7D78235F" w14:textId="77777777" w:rsidR="000957B3" w:rsidRDefault="000957B3" w:rsidP="003F080A">
            <w:r>
              <w:t xml:space="preserve">This fit does not diagonalise the full matrix (after an the initial pre-diagonalisation), and is used to fit the </w:t>
            </w:r>
            <w:proofErr w:type="spellStart"/>
            <w:r>
              <w:t>Bkq</w:t>
            </w:r>
            <w:proofErr w:type="spellEnd"/>
            <w:r>
              <w:t xml:space="preserve"> or AOM parameters to a particular set of </w:t>
            </w:r>
            <w:proofErr w:type="spellStart"/>
            <w:proofErr w:type="gramStart"/>
            <w:r>
              <w:t>B</w:t>
            </w:r>
            <w:r w:rsidRPr="00762C37">
              <w:rPr>
                <w:vertAlign w:val="subscript"/>
              </w:rPr>
              <w:t>k</w:t>
            </w:r>
            <w:r w:rsidRPr="00762C37">
              <w:rPr>
                <w:vertAlign w:val="superscript"/>
              </w:rPr>
              <w:t>q</w:t>
            </w:r>
            <w:proofErr w:type="spellEnd"/>
            <w:r>
              <w:t>(</w:t>
            </w:r>
            <w:proofErr w:type="gramEnd"/>
            <w:r>
              <w:t>ESO) values.</w:t>
            </w:r>
          </w:p>
          <w:p w14:paraId="04F1F9A3" w14:textId="77777777" w:rsidR="000957B3" w:rsidRDefault="000957B3" w:rsidP="003F080A"/>
        </w:tc>
      </w:tr>
      <w:tr w:rsidR="00EB03B4" w14:paraId="6B6AB61E" w14:textId="77777777" w:rsidTr="00D11116">
        <w:tc>
          <w:tcPr>
            <w:tcW w:w="1101" w:type="dxa"/>
          </w:tcPr>
          <w:p w14:paraId="7A9407ED" w14:textId="5D87490A" w:rsidR="00EB03B4" w:rsidRPr="009052F0" w:rsidRDefault="00EB03B4" w:rsidP="000957B3">
            <w:pPr>
              <w:rPr>
                <w:rFonts w:ascii="Courier New" w:hAnsi="Courier New" w:cs="Courier New"/>
              </w:rPr>
            </w:pPr>
            <w:r w:rsidRPr="009052F0">
              <w:rPr>
                <w:rFonts w:ascii="Courier New" w:hAnsi="Courier New" w:cs="Courier New"/>
              </w:rPr>
              <w:t>EXP</w:t>
            </w:r>
            <w:r w:rsidR="000957B3">
              <w:rPr>
                <w:rFonts w:ascii="Courier New" w:hAnsi="Courier New" w:cs="Courier New"/>
              </w:rPr>
              <w:t>T</w:t>
            </w:r>
            <w:r w:rsidR="00D11116">
              <w:rPr>
                <w:rFonts w:ascii="Courier New" w:hAnsi="Courier New" w:cs="Courier New"/>
              </w:rPr>
              <w:br/>
              <w:t>(3)</w:t>
            </w:r>
          </w:p>
        </w:tc>
        <w:tc>
          <w:tcPr>
            <w:tcW w:w="1588" w:type="dxa"/>
          </w:tcPr>
          <w:p w14:paraId="1C0115AC" w14:textId="38FD71B1" w:rsidR="00EB03B4" w:rsidRPr="009052F0" w:rsidRDefault="00EB03B4" w:rsidP="000957B3">
            <w:r w:rsidRPr="009052F0">
              <w:t>N</w:t>
            </w:r>
            <w:proofErr w:type="gramStart"/>
            <w:r w:rsidRPr="009052F0">
              <w:t>1,N</w:t>
            </w:r>
            <w:proofErr w:type="gramEnd"/>
            <w:r w:rsidRPr="009052F0">
              <w:t>2,N3..</w:t>
            </w:r>
            <w:r w:rsidR="00D11116">
              <w:br/>
            </w:r>
          </w:p>
        </w:tc>
        <w:tc>
          <w:tcPr>
            <w:tcW w:w="6775" w:type="dxa"/>
          </w:tcPr>
          <w:p w14:paraId="70A923A6" w14:textId="1DF8EF25" w:rsidR="000A6930" w:rsidRDefault="000957B3" w:rsidP="00EB03B4">
            <w:r>
              <w:t xml:space="preserve">Expectation values of the parameters given by numbers N1, N2, etc. </w:t>
            </w:r>
          </w:p>
          <w:p w14:paraId="65E709AA" w14:textId="11DABBD0" w:rsidR="000957B3" w:rsidRDefault="000957B3" w:rsidP="00EB03B4"/>
        </w:tc>
      </w:tr>
      <w:tr w:rsidR="00972365" w14:paraId="282AC987" w14:textId="77777777" w:rsidTr="00D11116">
        <w:tc>
          <w:tcPr>
            <w:tcW w:w="1101" w:type="dxa"/>
          </w:tcPr>
          <w:p w14:paraId="77D9844C" w14:textId="77777777" w:rsidR="00972365" w:rsidRPr="009052F0" w:rsidRDefault="00972365" w:rsidP="00D61145">
            <w:pPr>
              <w:rPr>
                <w:rFonts w:ascii="Courier New" w:hAnsi="Courier New" w:cs="Courier New"/>
              </w:rPr>
            </w:pPr>
            <w:r w:rsidRPr="009052F0">
              <w:rPr>
                <w:rFonts w:ascii="Courier New" w:hAnsi="Courier New" w:cs="Courier New"/>
              </w:rPr>
              <w:t>EX</w:t>
            </w:r>
            <w:r w:rsidR="00D61145" w:rsidRPr="009052F0">
              <w:rPr>
                <w:rFonts w:ascii="Courier New" w:hAnsi="Courier New" w:cs="Courier New"/>
              </w:rPr>
              <w:t>SO</w:t>
            </w:r>
            <w:r w:rsidRPr="009052F0">
              <w:rPr>
                <w:rFonts w:ascii="Courier New" w:hAnsi="Courier New" w:cs="Courier New"/>
              </w:rPr>
              <w:t xml:space="preserve"> </w:t>
            </w:r>
            <w:r w:rsidRPr="009052F0">
              <w:rPr>
                <w:rFonts w:ascii="Courier New" w:hAnsi="Courier New" w:cs="Courier New"/>
              </w:rPr>
              <w:br/>
              <w:t>(2)</w:t>
            </w:r>
          </w:p>
        </w:tc>
        <w:tc>
          <w:tcPr>
            <w:tcW w:w="1588" w:type="dxa"/>
          </w:tcPr>
          <w:p w14:paraId="6EB54AEC" w14:textId="77777777" w:rsidR="00972365" w:rsidRPr="009052F0" w:rsidRDefault="00972365" w:rsidP="0016684D">
            <w:r w:rsidRPr="009052F0">
              <w:t xml:space="preserve">N1 </w:t>
            </w:r>
            <w:r w:rsidR="00DF6F92" w:rsidRPr="009052F0">
              <w:t>N2</w:t>
            </w:r>
            <w:r w:rsidR="00C72BB8" w:rsidRPr="009052F0">
              <w:t xml:space="preserve"> N3</w:t>
            </w:r>
            <w:r w:rsidR="00014812" w:rsidRPr="009052F0">
              <w:t xml:space="preserve"> N4</w:t>
            </w:r>
          </w:p>
        </w:tc>
        <w:tc>
          <w:tcPr>
            <w:tcW w:w="6775" w:type="dxa"/>
          </w:tcPr>
          <w:p w14:paraId="3C082E8E" w14:textId="77777777" w:rsidR="00762C37" w:rsidRDefault="00762C37" w:rsidP="00972365">
            <w:r>
              <w:t xml:space="preserve">The energies </w:t>
            </w:r>
            <w:r w:rsidR="00AC6400">
              <w:t xml:space="preserve">of the lowest </w:t>
            </w:r>
            <w:proofErr w:type="spellStart"/>
            <w:r w:rsidR="00AC6400">
              <w:t>multiplet</w:t>
            </w:r>
            <w:proofErr w:type="spellEnd"/>
            <w:r w:rsidR="00AC6400">
              <w:t xml:space="preserve"> will be calculated by using </w:t>
            </w:r>
            <w:r>
              <w:t xml:space="preserve">a </w:t>
            </w:r>
            <w:r w:rsidR="00AC6400">
              <w:t xml:space="preserve">parameterisation in terms of Extended Stevens operators (ESOs) </w:t>
            </w:r>
            <w:proofErr w:type="spellStart"/>
            <w:r w:rsidR="00AC6400">
              <w:t>O</w:t>
            </w:r>
            <w:r w:rsidR="00AC6400" w:rsidRPr="00D61145">
              <w:rPr>
                <w:vertAlign w:val="subscript"/>
              </w:rPr>
              <w:t>k</w:t>
            </w:r>
            <w:r w:rsidR="00AC6400" w:rsidRPr="00D61145">
              <w:rPr>
                <w:vertAlign w:val="superscript"/>
              </w:rPr>
              <w:t>q</w:t>
            </w:r>
            <w:proofErr w:type="spellEnd"/>
            <w:r>
              <w:t xml:space="preserve"> in a J basis.</w:t>
            </w:r>
          </w:p>
          <w:p w14:paraId="20EEC9F1" w14:textId="77777777" w:rsidR="00AC6400" w:rsidRDefault="00AC6400" w:rsidP="00972365"/>
          <w:p w14:paraId="03C5D98D" w14:textId="77777777" w:rsidR="00C72BB8" w:rsidRDefault="00C72BB8" w:rsidP="00972365">
            <w:r>
              <w:t>N</w:t>
            </w:r>
            <w:r w:rsidR="0016684D">
              <w:t>1</w:t>
            </w:r>
            <w:r>
              <w:t xml:space="preserve"> the value of 2J</w:t>
            </w:r>
            <w:r w:rsidR="00DC48F3">
              <w:t>+1</w:t>
            </w:r>
            <w:r w:rsidR="00AC6400">
              <w:t xml:space="preserve">. </w:t>
            </w:r>
          </w:p>
          <w:p w14:paraId="5837B623" w14:textId="77777777" w:rsidR="0016684D" w:rsidRDefault="0016684D" w:rsidP="00972365">
            <w:r>
              <w:t>N2</w:t>
            </w:r>
            <w:r w:rsidR="00AC6400">
              <w:t xml:space="preserve"> the value of </w:t>
            </w:r>
            <w:proofErr w:type="spellStart"/>
            <w:r w:rsidR="00AC6400">
              <w:t>k</w:t>
            </w:r>
            <w:r>
              <w:t>max</w:t>
            </w:r>
            <w:proofErr w:type="spellEnd"/>
            <w:r>
              <w:t xml:space="preserve"> (must be even</w:t>
            </w:r>
            <w:r w:rsidR="00DC48F3">
              <w:t>, max. value 20</w:t>
            </w:r>
            <w:r>
              <w:t>)</w:t>
            </w:r>
          </w:p>
          <w:p w14:paraId="6C53343B" w14:textId="77777777" w:rsidR="00C72BB8" w:rsidRDefault="00C72BB8" w:rsidP="00972365">
            <w:r>
              <w:t>N</w:t>
            </w:r>
            <w:r w:rsidR="0016684D">
              <w:t>3</w:t>
            </w:r>
            <w:r>
              <w:t xml:space="preserve"> (0/1) if the </w:t>
            </w:r>
            <w:proofErr w:type="spellStart"/>
            <w:r>
              <w:t>K</w:t>
            </w:r>
            <w:r w:rsidRPr="00C72BB8">
              <w:rPr>
                <w:vertAlign w:val="subscript"/>
              </w:rPr>
              <w:t>kq</w:t>
            </w:r>
            <w:proofErr w:type="spellEnd"/>
            <w:r>
              <w:t xml:space="preserve"> constants are used </w:t>
            </w:r>
            <w:r w:rsidR="000A6930">
              <w:t xml:space="preserve">(0) </w:t>
            </w:r>
            <w:r>
              <w:t>or not (1).</w:t>
            </w:r>
          </w:p>
          <w:p w14:paraId="4F079B44" w14:textId="77777777" w:rsidR="00C72BB8" w:rsidRDefault="00C72BB8" w:rsidP="00972365">
            <w:r>
              <w:t xml:space="preserve">If the </w:t>
            </w:r>
            <w:r w:rsidR="00AC6400">
              <w:t xml:space="preserve">proportionality constants </w:t>
            </w:r>
            <w:proofErr w:type="spellStart"/>
            <w:r>
              <w:t>K</w:t>
            </w:r>
            <w:r w:rsidRPr="00C72BB8">
              <w:rPr>
                <w:vertAlign w:val="subscript"/>
              </w:rPr>
              <w:t>kq</w:t>
            </w:r>
            <w:proofErr w:type="spellEnd"/>
            <w:r w:rsidRPr="00C72BB8">
              <w:t xml:space="preserve"> are </w:t>
            </w:r>
            <w:r w:rsidR="00AC6400">
              <w:t>used, they are defined in</w:t>
            </w:r>
            <w:r>
              <w:t xml:space="preserve"> </w:t>
            </w:r>
            <w:r w:rsidR="00AC6400" w:rsidRPr="00AC6400">
              <w:t xml:space="preserve">J. Chem. Phys., </w:t>
            </w:r>
            <w:r w:rsidR="00AC6400" w:rsidRPr="00AC6400">
              <w:rPr>
                <w:b/>
              </w:rPr>
              <w:t>137</w:t>
            </w:r>
            <w:r w:rsidR="00AC6400" w:rsidRPr="00AC6400">
              <w:t>, 064112 (2012).</w:t>
            </w:r>
          </w:p>
          <w:p w14:paraId="71DC65D4" w14:textId="77777777" w:rsidR="00014812" w:rsidRPr="00C72BB8" w:rsidRDefault="00014812" w:rsidP="00972365">
            <w:r>
              <w:t xml:space="preserve">N4 (0/1) if the main calculation is </w:t>
            </w:r>
            <w:r w:rsidR="00EB03B4">
              <w:t>done</w:t>
            </w:r>
            <w:r w:rsidR="000A6930">
              <w:t xml:space="preserve"> (0) or </w:t>
            </w:r>
            <w:r w:rsidR="00EB03B4">
              <w:t>skipped</w:t>
            </w:r>
            <w:r w:rsidR="000A6930">
              <w:t xml:space="preserve"> (1)</w:t>
            </w:r>
            <w:r>
              <w:t>.</w:t>
            </w:r>
          </w:p>
          <w:p w14:paraId="2F3B65F6" w14:textId="77777777" w:rsidR="00972365" w:rsidRDefault="00972365" w:rsidP="00972365"/>
          <w:p w14:paraId="14C3503B" w14:textId="77777777" w:rsidR="00972365" w:rsidRDefault="0016684D" w:rsidP="00972365">
            <w:r>
              <w:t xml:space="preserve">Each line </w:t>
            </w:r>
            <w:proofErr w:type="gramStart"/>
            <w:r>
              <w:t xml:space="preserve">will have </w:t>
            </w:r>
            <w:r w:rsidR="00DF6F92">
              <w:t>will have</w:t>
            </w:r>
            <w:proofErr w:type="gramEnd"/>
            <w:r w:rsidR="00DF6F92">
              <w:t xml:space="preserve"> </w:t>
            </w:r>
            <w:r w:rsidR="008273A2">
              <w:t xml:space="preserve">(2k+1) values </w:t>
            </w:r>
            <w:r w:rsidR="00DC48F3">
              <w:t xml:space="preserve">of </w:t>
            </w:r>
            <w:r w:rsidR="00DF6F92">
              <w:t>the following form:</w:t>
            </w:r>
          </w:p>
          <w:p w14:paraId="23E9B450" w14:textId="77777777" w:rsidR="00972365" w:rsidRDefault="00D61145" w:rsidP="00972365">
            <w:r>
              <w:t xml:space="preserve">     </w:t>
            </w:r>
            <w:proofErr w:type="spellStart"/>
            <w:proofErr w:type="gramStart"/>
            <w:r>
              <w:t>B</w:t>
            </w:r>
            <w:r w:rsidRPr="00DF6F92">
              <w:rPr>
                <w:vertAlign w:val="subscript"/>
              </w:rPr>
              <w:t>k</w:t>
            </w:r>
            <w:r w:rsidRPr="00DF6F92">
              <w:rPr>
                <w:vertAlign w:val="superscript"/>
              </w:rPr>
              <w:t>q</w:t>
            </w:r>
            <w:proofErr w:type="spellEnd"/>
            <w:r w:rsidR="00A57B2B">
              <w:t>(</w:t>
            </w:r>
            <w:proofErr w:type="gramEnd"/>
            <w:r w:rsidR="00A57B2B">
              <w:t xml:space="preserve">ESO)  (q </w:t>
            </w:r>
            <w:r w:rsidR="008273A2">
              <w:t>=</w:t>
            </w:r>
            <w:r w:rsidR="00A57B2B">
              <w:t xml:space="preserve"> </w:t>
            </w:r>
            <w:r w:rsidR="008273A2">
              <w:t>-</w:t>
            </w:r>
            <w:r w:rsidR="00A57B2B">
              <w:t>k</w:t>
            </w:r>
            <w:r w:rsidR="00DC48F3">
              <w:t>,</w:t>
            </w:r>
            <w:r w:rsidR="008273A2">
              <w:t xml:space="preserve"> . . . +</w:t>
            </w:r>
            <w:r w:rsidR="00A57B2B">
              <w:t>k</w:t>
            </w:r>
            <w:r w:rsidR="008273A2">
              <w:t>)</w:t>
            </w:r>
          </w:p>
          <w:p w14:paraId="57B72279" w14:textId="77777777" w:rsidR="00762C37" w:rsidRDefault="00762C37" w:rsidP="00972365"/>
          <w:p w14:paraId="27B26BC0" w14:textId="77777777" w:rsidR="00972365" w:rsidRDefault="00D61145" w:rsidP="00972365">
            <w:proofErr w:type="spellStart"/>
            <w:proofErr w:type="gramStart"/>
            <w:r>
              <w:t>B</w:t>
            </w:r>
            <w:r w:rsidRPr="00DF6F92">
              <w:rPr>
                <w:vertAlign w:val="subscript"/>
              </w:rPr>
              <w:t>k</w:t>
            </w:r>
            <w:r w:rsidRPr="00DF6F92">
              <w:rPr>
                <w:vertAlign w:val="superscript"/>
              </w:rPr>
              <w:t>q</w:t>
            </w:r>
            <w:proofErr w:type="spellEnd"/>
            <w:r w:rsidR="008273A2">
              <w:t>(</w:t>
            </w:r>
            <w:proofErr w:type="gramEnd"/>
            <w:r w:rsidR="008273A2">
              <w:t>ESO):</w:t>
            </w:r>
            <w:r w:rsidR="00972365">
              <w:t xml:space="preserve"> the </w:t>
            </w:r>
            <w:r w:rsidR="008D1A06">
              <w:t>coef</w:t>
            </w:r>
            <w:r w:rsidR="0016684D">
              <w:t>f</w:t>
            </w:r>
            <w:r w:rsidR="008D1A06">
              <w:t>icient</w:t>
            </w:r>
            <w:r w:rsidR="00972365">
              <w:t xml:space="preserve"> (in cm</w:t>
            </w:r>
            <w:r w:rsidR="00972365" w:rsidRPr="00FF4D86">
              <w:rPr>
                <w:vertAlign w:val="superscript"/>
              </w:rPr>
              <w:t>-1</w:t>
            </w:r>
            <w:r w:rsidR="00972365">
              <w:t xml:space="preserve">) </w:t>
            </w:r>
            <w:r w:rsidR="0016684D">
              <w:t xml:space="preserve">(Note: These are different to the </w:t>
            </w:r>
            <w:proofErr w:type="spellStart"/>
            <w:r w:rsidR="0016684D">
              <w:t>B</w:t>
            </w:r>
            <w:r w:rsidR="0016684D" w:rsidRPr="0016684D">
              <w:rPr>
                <w:vertAlign w:val="subscript"/>
              </w:rPr>
              <w:t>kq</w:t>
            </w:r>
            <w:proofErr w:type="spellEnd"/>
            <w:r w:rsidR="0016684D">
              <w:t xml:space="preserve"> crystal field parameters.)</w:t>
            </w:r>
          </w:p>
          <w:p w14:paraId="02DC7EE5" w14:textId="77777777" w:rsidR="00DF6F92" w:rsidRDefault="00D61145" w:rsidP="00972365">
            <w:r>
              <w:t xml:space="preserve">k, </w:t>
            </w:r>
            <w:proofErr w:type="gramStart"/>
            <w:r>
              <w:t>q</w:t>
            </w:r>
            <w:r w:rsidR="0016684D">
              <w:t>:</w:t>
            </w:r>
            <w:proofErr w:type="gramEnd"/>
            <w:r w:rsidR="00972365">
              <w:t xml:space="preserve"> </w:t>
            </w:r>
            <w:r w:rsidR="00DF6F92">
              <w:t>are integers. k takes value 2,4,</w:t>
            </w:r>
            <w:proofErr w:type="gramStart"/>
            <w:r w:rsidR="00DF6F92">
              <w:t>6,8,...</w:t>
            </w:r>
            <w:proofErr w:type="gramEnd"/>
            <w:r w:rsidR="00DF6F92">
              <w:t xml:space="preserve"> while q can take the values –k ... +k</w:t>
            </w:r>
          </w:p>
          <w:p w14:paraId="5FFCB802" w14:textId="77777777" w:rsidR="0016684D" w:rsidRDefault="0016684D" w:rsidP="0016684D">
            <w:r>
              <w:t xml:space="preserve">The number of lines depends on the value of </w:t>
            </w:r>
            <w:proofErr w:type="spellStart"/>
            <w:r>
              <w:t>kmax</w:t>
            </w:r>
            <w:proofErr w:type="spellEnd"/>
            <w:r w:rsidR="00AC6400">
              <w:t xml:space="preserve"> (summing over even k with q</w:t>
            </w:r>
            <w:r w:rsidR="008273A2">
              <w:t xml:space="preserve"> </w:t>
            </w:r>
            <w:r w:rsidR="00AC6400">
              <w:t>=</w:t>
            </w:r>
            <w:r w:rsidR="008273A2">
              <w:t xml:space="preserve"> </w:t>
            </w:r>
            <w:r w:rsidR="00AC6400">
              <w:t>-</w:t>
            </w:r>
            <w:proofErr w:type="gramStart"/>
            <w:r w:rsidR="00AC6400">
              <w:t>k,</w:t>
            </w:r>
            <w:r w:rsidR="008273A2">
              <w:t xml:space="preserve"> </w:t>
            </w:r>
            <w:r w:rsidR="00AC6400">
              <w:t>..</w:t>
            </w:r>
            <w:proofErr w:type="gramEnd"/>
            <w:r w:rsidR="008273A2">
              <w:t xml:space="preserve"> </w:t>
            </w:r>
            <w:r w:rsidR="00AC6400">
              <w:t>+k)</w:t>
            </w:r>
          </w:p>
          <w:p w14:paraId="7D2C13FE" w14:textId="77777777" w:rsidR="0016684D" w:rsidRDefault="0016684D" w:rsidP="00972365">
            <w:proofErr w:type="spellStart"/>
            <w:r>
              <w:t>kmax</w:t>
            </w:r>
            <w:proofErr w:type="spellEnd"/>
            <w:r>
              <w:t xml:space="preserve">: </w:t>
            </w:r>
            <w:r w:rsidR="008273A2">
              <w:t xml:space="preserve">                     </w:t>
            </w:r>
            <w:r>
              <w:t>2    4    6</w:t>
            </w:r>
            <w:r w:rsidR="008273A2">
              <w:t xml:space="preserve"> </w:t>
            </w:r>
            <w:r>
              <w:t xml:space="preserve">    8 </w:t>
            </w:r>
            <w:r w:rsidR="008273A2">
              <w:t xml:space="preserve"> </w:t>
            </w:r>
            <w:r>
              <w:t xml:space="preserve"> 10 </w:t>
            </w:r>
            <w:r w:rsidR="008273A2">
              <w:t xml:space="preserve"> </w:t>
            </w:r>
            <w:r>
              <w:t xml:space="preserve"> 12</w:t>
            </w:r>
          </w:p>
          <w:p w14:paraId="1F08045E" w14:textId="77777777" w:rsidR="008273A2" w:rsidRDefault="0016684D" w:rsidP="00972365">
            <w:r>
              <w:t xml:space="preserve">lines:  </w:t>
            </w:r>
            <w:r w:rsidR="008273A2">
              <w:t xml:space="preserve">                     1    2    3     4     5     6</w:t>
            </w:r>
          </w:p>
          <w:p w14:paraId="119C3ED4" w14:textId="77777777" w:rsidR="0016684D" w:rsidRDefault="008273A2" w:rsidP="00972365">
            <w:r>
              <w:t xml:space="preserve">max values in line: </w:t>
            </w:r>
            <w:r w:rsidR="0016684D">
              <w:t xml:space="preserve">5  </w:t>
            </w:r>
            <w:r>
              <w:t xml:space="preserve">  9    11   17   </w:t>
            </w:r>
            <w:proofErr w:type="gramStart"/>
            <w:r>
              <w:t>21  25</w:t>
            </w:r>
            <w:proofErr w:type="gramEnd"/>
          </w:p>
          <w:p w14:paraId="3222F2BB" w14:textId="77777777" w:rsidR="008273A2" w:rsidRDefault="008273A2" w:rsidP="00972365"/>
          <w:p w14:paraId="01C6ADC1" w14:textId="77777777" w:rsidR="008273A2" w:rsidRDefault="008273A2" w:rsidP="00972365">
            <w:r>
              <w:t>If you cannot fit all values on one line, you can use multiple lines, but each new k value must start on a new line.</w:t>
            </w:r>
          </w:p>
          <w:p w14:paraId="3E0472F8" w14:textId="77777777" w:rsidR="008273A2" w:rsidRDefault="008273A2" w:rsidP="00972365"/>
          <w:p w14:paraId="4BBB743B" w14:textId="77777777" w:rsidR="00DF6F92" w:rsidRDefault="00DF6F92" w:rsidP="00972365">
            <w:r>
              <w:t xml:space="preserve">For </w:t>
            </w:r>
            <w:r w:rsidR="00AC6400">
              <w:t xml:space="preserve">non-zero </w:t>
            </w:r>
            <w:r>
              <w:t xml:space="preserve">values of </w:t>
            </w:r>
            <w:proofErr w:type="spellStart"/>
            <w:proofErr w:type="gramStart"/>
            <w:r>
              <w:t>B</w:t>
            </w:r>
            <w:r w:rsidRPr="00DF6F92">
              <w:rPr>
                <w:vertAlign w:val="subscript"/>
              </w:rPr>
              <w:t>k</w:t>
            </w:r>
            <w:r w:rsidRPr="00DF6F92">
              <w:rPr>
                <w:vertAlign w:val="superscript"/>
              </w:rPr>
              <w:t>q</w:t>
            </w:r>
            <w:proofErr w:type="spellEnd"/>
            <w:r w:rsidR="008273A2">
              <w:t>(</w:t>
            </w:r>
            <w:proofErr w:type="gramEnd"/>
            <w:r w:rsidR="008273A2">
              <w:t xml:space="preserve">ESO) </w:t>
            </w:r>
            <w:r w:rsidR="00AC6400">
              <w:t xml:space="preserve">with q&lt;0, </w:t>
            </w:r>
            <w:r>
              <w:t xml:space="preserve">will </w:t>
            </w:r>
            <w:r w:rsidR="006966E3">
              <w:t>give</w:t>
            </w:r>
            <w:r>
              <w:t xml:space="preserve"> imaginary terms in the resultant matrix.</w:t>
            </w:r>
            <w:r w:rsidR="00C72BB8">
              <w:t xml:space="preserve"> </w:t>
            </w:r>
            <w:r>
              <w:t xml:space="preserve">Within the 2J+1 </w:t>
            </w:r>
            <w:proofErr w:type="spellStart"/>
            <w:r>
              <w:t>multiplet</w:t>
            </w:r>
            <w:proofErr w:type="spellEnd"/>
            <w:r>
              <w:t xml:space="preserve"> the ligand field is given by:</w:t>
            </w:r>
          </w:p>
          <w:p w14:paraId="7166C7A2" w14:textId="77777777" w:rsidR="00DF6F92" w:rsidRDefault="00DF6F92" w:rsidP="00972365"/>
          <w:p w14:paraId="0F0587A4" w14:textId="77777777" w:rsidR="00DF6F92" w:rsidRPr="008D1A06" w:rsidRDefault="009052F0" w:rsidP="00972365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&lt;J,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LF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J,M&gt; 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k=2,4,6..  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q=-k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ESO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&lt;J,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J,M&gt;</m:t>
                </m:r>
              </m:oMath>
            </m:oMathPara>
          </w:p>
          <w:p w14:paraId="6E6DC580" w14:textId="77777777" w:rsidR="00762C37" w:rsidRDefault="00762C37" w:rsidP="00762C37">
            <w:r>
              <w:t xml:space="preserve">See </w:t>
            </w:r>
            <w:proofErr w:type="spellStart"/>
            <w:r>
              <w:t>Rudowicz</w:t>
            </w:r>
            <w:proofErr w:type="spellEnd"/>
            <w:r>
              <w:t xml:space="preserve"> &amp; Chung, </w:t>
            </w:r>
            <w:proofErr w:type="spellStart"/>
            <w:proofErr w:type="gramStart"/>
            <w:r>
              <w:t>J.Phys.Cond</w:t>
            </w:r>
            <w:proofErr w:type="gramEnd"/>
            <w:r>
              <w:t>.Matter</w:t>
            </w:r>
            <w:proofErr w:type="spellEnd"/>
            <w:r>
              <w:t xml:space="preserve">, </w:t>
            </w:r>
            <w:r w:rsidRPr="00DF6F92">
              <w:rPr>
                <w:b/>
              </w:rPr>
              <w:t>16</w:t>
            </w:r>
            <w:r>
              <w:t xml:space="preserve">, 5825,(2004) and </w:t>
            </w:r>
            <w:proofErr w:type="spellStart"/>
            <w:r>
              <w:t>Ryabov</w:t>
            </w:r>
            <w:proofErr w:type="spellEnd"/>
            <w:r>
              <w:t xml:space="preserve">, </w:t>
            </w:r>
            <w:proofErr w:type="spellStart"/>
            <w:r>
              <w:t>J.Mag.Reson</w:t>
            </w:r>
            <w:proofErr w:type="spellEnd"/>
            <w:r>
              <w:t xml:space="preserve">., </w:t>
            </w:r>
            <w:r w:rsidRPr="00DF6F92">
              <w:rPr>
                <w:b/>
              </w:rPr>
              <w:t>140</w:t>
            </w:r>
            <w:r>
              <w:t>, 141, (1999) for definitions of ESOs.</w:t>
            </w:r>
          </w:p>
          <w:p w14:paraId="043EA3FC" w14:textId="77777777" w:rsidR="00762C37" w:rsidRDefault="00762C37" w:rsidP="00762C37"/>
          <w:p w14:paraId="72259DFC" w14:textId="77777777" w:rsidR="00972365" w:rsidRDefault="00972365" w:rsidP="00DF6F92">
            <w:r>
              <w:t xml:space="preserve">Typically this </w:t>
            </w:r>
            <w:r w:rsidR="005B7D0A">
              <w:t xml:space="preserve">is </w:t>
            </w:r>
            <w:r>
              <w:t xml:space="preserve">used to fit the </w:t>
            </w:r>
            <w:r w:rsidR="00DF6F92">
              <w:t xml:space="preserve">effective ligand field within the lowest </w:t>
            </w:r>
            <w:proofErr w:type="spellStart"/>
            <w:r w:rsidR="00DF6F92">
              <w:t>multiplet</w:t>
            </w:r>
            <w:proofErr w:type="spellEnd"/>
            <w:r w:rsidR="00DF6F92">
              <w:t xml:space="preserve"> obtained from a </w:t>
            </w:r>
            <w:r w:rsidR="00DF6F92" w:rsidRPr="000A6930">
              <w:rPr>
                <w:rFonts w:ascii="Courier New" w:hAnsi="Courier New" w:cs="Courier New"/>
              </w:rPr>
              <w:t>PRED</w:t>
            </w:r>
            <w:r w:rsidR="005B7D0A">
              <w:t xml:space="preserve"> calculation</w:t>
            </w:r>
            <w:r w:rsidR="00AC6400">
              <w:t xml:space="preserve">, by fitting the real ligand field to the effective one described by the </w:t>
            </w:r>
            <w:proofErr w:type="spellStart"/>
            <w:proofErr w:type="gramStart"/>
            <w:r w:rsidR="00AC6400">
              <w:t>B</w:t>
            </w:r>
            <w:r w:rsidR="00AC6400" w:rsidRPr="00DF6F92">
              <w:rPr>
                <w:vertAlign w:val="subscript"/>
              </w:rPr>
              <w:t>k</w:t>
            </w:r>
            <w:r w:rsidR="00AC6400" w:rsidRPr="00DF6F92">
              <w:rPr>
                <w:vertAlign w:val="superscript"/>
              </w:rPr>
              <w:t>q</w:t>
            </w:r>
            <w:proofErr w:type="spellEnd"/>
            <w:r w:rsidR="008273A2">
              <w:t>(</w:t>
            </w:r>
            <w:proofErr w:type="gramEnd"/>
            <w:r w:rsidR="008273A2">
              <w:t>ESO)</w:t>
            </w:r>
            <w:r w:rsidR="00AC6400">
              <w:t xml:space="preserve"> within the lowest </w:t>
            </w:r>
            <w:proofErr w:type="spellStart"/>
            <w:r w:rsidR="00AC6400">
              <w:t>multiplet</w:t>
            </w:r>
            <w:proofErr w:type="spellEnd"/>
            <w:r w:rsidR="005B7D0A">
              <w:t>.</w:t>
            </w:r>
            <w:r w:rsidR="00DF6F92">
              <w:t xml:space="preserve"> </w:t>
            </w:r>
            <w:r w:rsidR="005B7D0A">
              <w:t xml:space="preserve"> </w:t>
            </w:r>
          </w:p>
        </w:tc>
      </w:tr>
      <w:tr w:rsidR="00D11116" w14:paraId="73F4F179" w14:textId="77777777" w:rsidTr="00D11116">
        <w:tc>
          <w:tcPr>
            <w:tcW w:w="1101" w:type="dxa"/>
          </w:tcPr>
          <w:p w14:paraId="0A8D2643" w14:textId="77777777" w:rsidR="00D11116" w:rsidRPr="00461128" w:rsidRDefault="00D11116" w:rsidP="006341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FAS</w:t>
            </w:r>
            <w:r w:rsidRPr="00461128">
              <w:rPr>
                <w:rFonts w:ascii="Courier New" w:hAnsi="Courier New" w:cs="Courier New"/>
              </w:rPr>
              <w:t>T</w:t>
            </w:r>
          </w:p>
        </w:tc>
        <w:tc>
          <w:tcPr>
            <w:tcW w:w="1588" w:type="dxa"/>
          </w:tcPr>
          <w:p w14:paraId="64018FC9" w14:textId="77777777" w:rsidR="00D11116" w:rsidRPr="00461128" w:rsidRDefault="00D11116" w:rsidP="006341A6">
            <w:r>
              <w:t>L1-L4</w:t>
            </w:r>
          </w:p>
        </w:tc>
        <w:tc>
          <w:tcPr>
            <w:tcW w:w="6775" w:type="dxa"/>
          </w:tcPr>
          <w:p w14:paraId="2AF5FBBF" w14:textId="77777777" w:rsidR="004654BE" w:rsidRDefault="004654BE" w:rsidP="004654BE">
            <w:pPr>
              <w:spacing w:after="120"/>
            </w:pPr>
            <w:r>
              <w:t>Some options to speed up a calculation.</w:t>
            </w:r>
          </w:p>
          <w:p w14:paraId="39C78D2D" w14:textId="77777777" w:rsidR="00D11116" w:rsidRDefault="00400DAA" w:rsidP="00D11116">
            <w:r>
              <w:t>L</w:t>
            </w:r>
            <w:r w:rsidR="00D11116">
              <w:t>1) Leave out higher M</w:t>
            </w:r>
            <w:r w:rsidR="00D11116" w:rsidRPr="00D11116">
              <w:rPr>
                <w:vertAlign w:val="subscript"/>
              </w:rPr>
              <w:t>J</w:t>
            </w:r>
            <w:r w:rsidR="00D11116">
              <w:t xml:space="preserve"> values? (</w:t>
            </w:r>
            <w:proofErr w:type="gramStart"/>
            <w:r w:rsidR="00D11116">
              <w:t>only</w:t>
            </w:r>
            <w:proofErr w:type="gramEnd"/>
            <w:r w:rsidR="00D11116">
              <w:t xml:space="preserve"> valid for atomic calculations) TODO input highest M</w:t>
            </w:r>
            <w:r w:rsidR="00D11116" w:rsidRPr="00D11116">
              <w:rPr>
                <w:vertAlign w:val="subscript"/>
              </w:rPr>
              <w:t>J</w:t>
            </w:r>
            <w:r w:rsidR="00D11116">
              <w:t xml:space="preserve"> value</w:t>
            </w:r>
          </w:p>
          <w:p w14:paraId="377FD96E" w14:textId="77777777" w:rsidR="00D11116" w:rsidRDefault="00400DAA" w:rsidP="00D11116">
            <w:r>
              <w:t>L</w:t>
            </w:r>
            <w:r w:rsidR="00D11116">
              <w:t xml:space="preserve">2) Only calculate half of a </w:t>
            </w:r>
            <w:proofErr w:type="spellStart"/>
            <w:r w:rsidR="00D11116">
              <w:t>Kramers</w:t>
            </w:r>
            <w:proofErr w:type="spellEnd"/>
            <w:r w:rsidR="00D11116">
              <w:t xml:space="preserve"> doublet</w:t>
            </w:r>
            <w:r w:rsidR="00A57B2B">
              <w:t xml:space="preserve">. To work, the system </w:t>
            </w:r>
            <w:r w:rsidR="00D11116">
              <w:t xml:space="preserve">must have symmetry such that </w:t>
            </w:r>
            <w:proofErr w:type="spellStart"/>
            <w:r w:rsidR="00D11116">
              <w:t>B</w:t>
            </w:r>
            <w:r w:rsidR="00D11116" w:rsidRPr="00D11116">
              <w:rPr>
                <w:vertAlign w:val="subscript"/>
              </w:rPr>
              <w:t>kq</w:t>
            </w:r>
            <w:proofErr w:type="spellEnd"/>
            <w:r w:rsidR="00D11116">
              <w:t xml:space="preserve"> for odd q is zero</w:t>
            </w:r>
            <w:r w:rsidR="00A57B2B">
              <w:t xml:space="preserve"> (At least C</w:t>
            </w:r>
            <w:r w:rsidR="00A57B2B" w:rsidRPr="00A57B2B">
              <w:rPr>
                <w:vertAlign w:val="subscript"/>
              </w:rPr>
              <w:t>2</w:t>
            </w:r>
            <w:r w:rsidR="00A57B2B">
              <w:t>(z)</w:t>
            </w:r>
            <w:r w:rsidR="00D11116">
              <w:t>).</w:t>
            </w:r>
          </w:p>
          <w:p w14:paraId="3EC521E2" w14:textId="77777777" w:rsidR="00D11116" w:rsidRDefault="00400DAA" w:rsidP="00D11116">
            <w:r>
              <w:t>L</w:t>
            </w:r>
            <w:r w:rsidR="00D11116">
              <w:t xml:space="preserve">3) Regenerate the other </w:t>
            </w:r>
            <w:proofErr w:type="spellStart"/>
            <w:r w:rsidR="00D11116">
              <w:t>Kramers</w:t>
            </w:r>
            <w:proofErr w:type="spellEnd"/>
            <w:r w:rsidR="00D11116">
              <w:t xml:space="preserve"> component?</w:t>
            </w:r>
          </w:p>
          <w:p w14:paraId="2BB1BB89" w14:textId="77777777" w:rsidR="00D11116" w:rsidRDefault="00400DAA" w:rsidP="00D11116">
            <w:r>
              <w:lastRenderedPageBreak/>
              <w:t>L</w:t>
            </w:r>
            <w:r w:rsidR="00D11116">
              <w:t xml:space="preserve">4) </w:t>
            </w:r>
            <w:r>
              <w:t>N</w:t>
            </w:r>
            <w:r w:rsidR="00DC48F3">
              <w:t xml:space="preserve">ot </w:t>
            </w:r>
            <w:r>
              <w:t>U</w:t>
            </w:r>
            <w:r w:rsidR="00DC48F3">
              <w:t>sed</w:t>
            </w:r>
          </w:p>
          <w:p w14:paraId="5C7447D7" w14:textId="77777777" w:rsidR="00D11116" w:rsidRDefault="00D11116" w:rsidP="00D11116"/>
        </w:tc>
      </w:tr>
      <w:tr w:rsidR="00400DAA" w14:paraId="2705DD3A" w14:textId="77777777" w:rsidTr="00D11116">
        <w:tc>
          <w:tcPr>
            <w:tcW w:w="1101" w:type="dxa"/>
          </w:tcPr>
          <w:p w14:paraId="16E09E27" w14:textId="77777777" w:rsidR="00400DAA" w:rsidRPr="00461128" w:rsidRDefault="00400DAA" w:rsidP="00400D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LANC</w:t>
            </w:r>
          </w:p>
          <w:p w14:paraId="422006EC" w14:textId="77777777" w:rsidR="00400DAA" w:rsidRPr="00461128" w:rsidRDefault="00400DAA" w:rsidP="006341A6">
            <w:pPr>
              <w:rPr>
                <w:rFonts w:ascii="Courier New" w:hAnsi="Courier New" w:cs="Courier New"/>
              </w:rPr>
            </w:pPr>
          </w:p>
        </w:tc>
        <w:tc>
          <w:tcPr>
            <w:tcW w:w="1588" w:type="dxa"/>
          </w:tcPr>
          <w:p w14:paraId="61B673E2" w14:textId="77777777" w:rsidR="00400DAA" w:rsidRPr="00461128" w:rsidRDefault="00400DAA" w:rsidP="006341A6">
            <w:r>
              <w:t>N</w:t>
            </w:r>
            <w:proofErr w:type="gramStart"/>
            <w:r>
              <w:t>1,R</w:t>
            </w:r>
            <w:proofErr w:type="gramEnd"/>
            <w:r>
              <w:t>1,R2</w:t>
            </w:r>
          </w:p>
        </w:tc>
        <w:tc>
          <w:tcPr>
            <w:tcW w:w="6775" w:type="dxa"/>
          </w:tcPr>
          <w:p w14:paraId="2F889160" w14:textId="77777777" w:rsidR="00400DAA" w:rsidRDefault="00400DAA" w:rsidP="006341A6">
            <w:proofErr w:type="spellStart"/>
            <w:r>
              <w:t>Lanczos</w:t>
            </w:r>
            <w:proofErr w:type="spellEnd"/>
            <w:r>
              <w:t xml:space="preserve"> partial diagonalization.</w:t>
            </w:r>
          </w:p>
          <w:p w14:paraId="253DD569" w14:textId="77777777" w:rsidR="00400DAA" w:rsidRDefault="00400DAA" w:rsidP="006341A6">
            <w:r>
              <w:t xml:space="preserve">N1: The number of </w:t>
            </w:r>
            <w:proofErr w:type="spellStart"/>
            <w:r>
              <w:t>Lanczos</w:t>
            </w:r>
            <w:proofErr w:type="spellEnd"/>
            <w:r>
              <w:t xml:space="preserve"> iterations.</w:t>
            </w:r>
          </w:p>
          <w:p w14:paraId="5030E633" w14:textId="77777777" w:rsidR="00DC48F3" w:rsidRDefault="00400DAA" w:rsidP="00400DAA">
            <w:r>
              <w:t>R1-R2: The energy range to be searched for energy levels.</w:t>
            </w:r>
          </w:p>
          <w:p w14:paraId="7EFC102F" w14:textId="77777777" w:rsidR="00400DAA" w:rsidRDefault="00DC48F3" w:rsidP="00400DAA">
            <w:r>
              <w:t>(Currently only works for real matrices)</w:t>
            </w:r>
            <w:r w:rsidR="00400DAA">
              <w:t xml:space="preserve"> </w:t>
            </w:r>
          </w:p>
        </w:tc>
      </w:tr>
      <w:tr w:rsidR="006341A6" w14:paraId="72516803" w14:textId="77777777" w:rsidTr="00D11116">
        <w:tc>
          <w:tcPr>
            <w:tcW w:w="1101" w:type="dxa"/>
          </w:tcPr>
          <w:p w14:paraId="2704C12E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  <w:r w:rsidRPr="00461128">
              <w:rPr>
                <w:rFonts w:ascii="Courier New" w:hAnsi="Courier New" w:cs="Courier New"/>
              </w:rPr>
              <w:t>PRT4</w:t>
            </w:r>
          </w:p>
          <w:p w14:paraId="7C73C3A5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  <w:r w:rsidRPr="00461128">
              <w:rPr>
                <w:rFonts w:ascii="Courier New" w:hAnsi="Courier New" w:cs="Courier New"/>
              </w:rPr>
              <w:t>(</w:t>
            </w:r>
            <w:r w:rsidR="001C0CD3">
              <w:rPr>
                <w:rFonts w:ascii="Courier New" w:hAnsi="Courier New" w:cs="Courier New"/>
              </w:rPr>
              <w:t>1</w:t>
            </w:r>
            <w:r w:rsidRPr="00461128">
              <w:rPr>
                <w:rFonts w:ascii="Courier New" w:hAnsi="Courier New" w:cs="Courier New"/>
              </w:rPr>
              <w:t>)</w:t>
            </w:r>
          </w:p>
          <w:p w14:paraId="00258B27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3B581489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3D189C8B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743A6160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7EB69AC1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3E5BDA1F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  <w:p w14:paraId="64CBA26A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</w:p>
        </w:tc>
        <w:tc>
          <w:tcPr>
            <w:tcW w:w="1588" w:type="dxa"/>
          </w:tcPr>
          <w:p w14:paraId="73229D76" w14:textId="77777777" w:rsidR="006341A6" w:rsidRPr="00461128" w:rsidRDefault="006341A6" w:rsidP="006341A6">
            <w:r w:rsidRPr="00461128">
              <w:t>L1-L10</w:t>
            </w:r>
          </w:p>
          <w:p w14:paraId="11FFB9B9" w14:textId="77777777" w:rsidR="006341A6" w:rsidRPr="00461128" w:rsidRDefault="006341A6" w:rsidP="006341A6">
            <w:r w:rsidRPr="00461128">
              <w:t>(</w:t>
            </w:r>
            <w:proofErr w:type="gramStart"/>
            <w:r w:rsidRPr="00461128">
              <w:t>def</w:t>
            </w:r>
            <w:proofErr w:type="gramEnd"/>
            <w:r w:rsidRPr="00461128">
              <w:t>: all F)</w:t>
            </w:r>
          </w:p>
        </w:tc>
        <w:tc>
          <w:tcPr>
            <w:tcW w:w="6775" w:type="dxa"/>
          </w:tcPr>
          <w:p w14:paraId="1A849971" w14:textId="34101AA5" w:rsidR="006341A6" w:rsidRDefault="006341A6" w:rsidP="006341A6">
            <w:r>
              <w:t xml:space="preserve">T/F for printing the </w:t>
            </w:r>
            <w:r w:rsidR="00487881">
              <w:t xml:space="preserve">following </w:t>
            </w:r>
            <w:r>
              <w:t>matrices</w:t>
            </w:r>
            <w:r w:rsidR="000A6930">
              <w:t xml:space="preserve"> in the file</w:t>
            </w:r>
            <w:r w:rsidR="00487881">
              <w:t>:</w:t>
            </w:r>
            <w:r w:rsidR="000A6930">
              <w:t xml:space="preserve"> </w:t>
            </w:r>
            <w:r w:rsidR="00E25759">
              <w:t>“</w:t>
            </w:r>
            <w:r w:rsidR="000A6930">
              <w:t>matri</w:t>
            </w:r>
            <w:r w:rsidR="00E25759">
              <w:t>ces</w:t>
            </w:r>
            <w:r w:rsidR="000A6930">
              <w:t>.dat</w:t>
            </w:r>
            <w:r w:rsidR="00E25759">
              <w:t>”</w:t>
            </w:r>
          </w:p>
          <w:p w14:paraId="6BFF5678" w14:textId="77777777" w:rsidR="006341A6" w:rsidRDefault="00400DAA" w:rsidP="006341A6">
            <w:pPr>
              <w:ind w:left="345" w:hanging="345"/>
            </w:pPr>
            <w:r>
              <w:t>L</w:t>
            </w:r>
            <w:proofErr w:type="gramStart"/>
            <w:r w:rsidR="006341A6">
              <w:t>1  Print</w:t>
            </w:r>
            <w:proofErr w:type="gramEnd"/>
            <w:r w:rsidR="006341A6">
              <w:t xml:space="preserve"> info about the ESOs in the (2J+1) basis of </w:t>
            </w:r>
            <w:r w:rsidR="00487881">
              <w:t>th</w:t>
            </w:r>
            <w:r w:rsidR="000A6930">
              <w:t>e</w:t>
            </w:r>
            <w:r w:rsidR="00487881">
              <w:t xml:space="preserve"> </w:t>
            </w:r>
            <w:r w:rsidR="006341A6">
              <w:t>ground</w:t>
            </w:r>
            <w:r w:rsidR="00487881">
              <w:t xml:space="preserve"> </w:t>
            </w:r>
            <w:r w:rsidR="006341A6">
              <w:t xml:space="preserve">state </w:t>
            </w:r>
            <w:proofErr w:type="spellStart"/>
            <w:r w:rsidR="006341A6">
              <w:t>multiplet</w:t>
            </w:r>
            <w:proofErr w:type="spellEnd"/>
            <w:r w:rsidR="006341A6">
              <w:t>.</w:t>
            </w:r>
          </w:p>
          <w:p w14:paraId="3DA5324E" w14:textId="77777777" w:rsidR="006341A6" w:rsidRDefault="00400DAA" w:rsidP="006341A6">
            <w:pPr>
              <w:ind w:left="345" w:hanging="345"/>
            </w:pPr>
            <w:r>
              <w:t>L</w:t>
            </w:r>
            <w:proofErr w:type="gramStart"/>
            <w:r w:rsidR="006341A6">
              <w:t>2  Print</w:t>
            </w:r>
            <w:proofErr w:type="gramEnd"/>
            <w:r w:rsidR="006341A6">
              <w:t xml:space="preserve"> Full ESO &amp; calculated </w:t>
            </w:r>
            <w:proofErr w:type="spellStart"/>
            <w:r w:rsidR="006341A6">
              <w:t>multiplet</w:t>
            </w:r>
            <w:proofErr w:type="spellEnd"/>
            <w:r w:rsidR="006341A6">
              <w:t xml:space="preserve"> matrices.</w:t>
            </w:r>
          </w:p>
          <w:p w14:paraId="0587A5CB" w14:textId="77777777" w:rsidR="00487881" w:rsidRDefault="00400DAA" w:rsidP="00487881">
            <w:pPr>
              <w:ind w:left="345" w:hanging="345"/>
            </w:pPr>
            <w:r>
              <w:t>L</w:t>
            </w:r>
            <w:proofErr w:type="gramStart"/>
            <w:r w:rsidR="00487881">
              <w:t>3  Print</w:t>
            </w:r>
            <w:proofErr w:type="gramEnd"/>
            <w:r w:rsidR="00487881">
              <w:t xml:space="preserve"> Full Matrix in decoupled |SLM</w:t>
            </w:r>
            <w:r w:rsidR="00487881" w:rsidRPr="00487881">
              <w:rPr>
                <w:vertAlign w:val="subscript"/>
              </w:rPr>
              <w:t>L</w:t>
            </w:r>
            <w:r w:rsidR="00487881">
              <w:t>M</w:t>
            </w:r>
            <w:r w:rsidR="00487881" w:rsidRPr="00487881">
              <w:rPr>
                <w:vertAlign w:val="subscript"/>
              </w:rPr>
              <w:t>S</w:t>
            </w:r>
            <w:r w:rsidR="00487881">
              <w:t>&gt; basis.</w:t>
            </w:r>
          </w:p>
          <w:p w14:paraId="3FF00CDA" w14:textId="77777777" w:rsidR="000E5784" w:rsidRDefault="00400DAA" w:rsidP="006341A6">
            <w:pPr>
              <w:ind w:left="345" w:hanging="345"/>
            </w:pPr>
            <w:r>
              <w:t>L</w:t>
            </w:r>
            <w:proofErr w:type="gramStart"/>
            <w:r w:rsidR="00487881">
              <w:t>4</w:t>
            </w:r>
            <w:r w:rsidR="006341A6">
              <w:t xml:space="preserve"> </w:t>
            </w:r>
            <w:r w:rsidR="000E5784">
              <w:t xml:space="preserve"> Print</w:t>
            </w:r>
            <w:proofErr w:type="gramEnd"/>
            <w:r w:rsidR="000E5784">
              <w:t xml:space="preserve"> Full Matrix in |SLM</w:t>
            </w:r>
            <w:r w:rsidR="000E5784" w:rsidRPr="00487881">
              <w:rPr>
                <w:vertAlign w:val="subscript"/>
              </w:rPr>
              <w:t>L</w:t>
            </w:r>
            <w:r w:rsidR="00487881">
              <w:t>M</w:t>
            </w:r>
            <w:r w:rsidR="00487881" w:rsidRPr="00487881">
              <w:rPr>
                <w:vertAlign w:val="subscript"/>
              </w:rPr>
              <w:t>S</w:t>
            </w:r>
            <w:r w:rsidR="00487881">
              <w:t>=S</w:t>
            </w:r>
            <w:r w:rsidR="000E5784">
              <w:t>&gt; basis.</w:t>
            </w:r>
          </w:p>
          <w:p w14:paraId="7729D232" w14:textId="77777777" w:rsidR="000E5784" w:rsidRDefault="00400DAA" w:rsidP="006341A6">
            <w:pPr>
              <w:ind w:left="345" w:hanging="345"/>
            </w:pPr>
            <w:r>
              <w:t>L</w:t>
            </w:r>
            <w:proofErr w:type="gramStart"/>
            <w:r w:rsidR="00487881">
              <w:t>5</w:t>
            </w:r>
            <w:r w:rsidR="000E5784">
              <w:t xml:space="preserve">  </w:t>
            </w:r>
            <w:r w:rsidR="002C058C">
              <w:t>Print</w:t>
            </w:r>
            <w:proofErr w:type="gramEnd"/>
            <w:r w:rsidR="002C058C">
              <w:t xml:space="preserve"> Full Matrix in |</w:t>
            </w:r>
            <w:proofErr w:type="spellStart"/>
            <w:r w:rsidR="002C058C">
              <w:t>Sf</w:t>
            </w:r>
            <w:r w:rsidR="00487881" w:rsidRPr="00487881">
              <w:rPr>
                <w:vertAlign w:val="subscript"/>
              </w:rPr>
              <w:t>i</w:t>
            </w:r>
            <w:proofErr w:type="spellEnd"/>
            <w:r w:rsidR="00487881">
              <w:t>(</w:t>
            </w:r>
            <w:proofErr w:type="spellStart"/>
            <w:r w:rsidR="00487881">
              <w:t>i</w:t>
            </w:r>
            <w:proofErr w:type="spellEnd"/>
            <w:r w:rsidR="00487881">
              <w:t>=1,7)</w:t>
            </w:r>
            <w:r w:rsidR="001C0DCC">
              <w:t>&gt; basis, where f</w:t>
            </w:r>
            <w:r w:rsidR="001C0DCC" w:rsidRPr="001C0DCC">
              <w:rPr>
                <w:vertAlign w:val="subscript"/>
              </w:rPr>
              <w:t>1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2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3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4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5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6</w:t>
            </w:r>
            <w:r w:rsidR="001C0DCC">
              <w:t>,f</w:t>
            </w:r>
            <w:r w:rsidR="001C0DCC" w:rsidRPr="001C0DCC">
              <w:rPr>
                <w:vertAlign w:val="subscript"/>
              </w:rPr>
              <w:t>7</w:t>
            </w:r>
            <w:r w:rsidR="001C0DCC">
              <w:t xml:space="preserve"> is the occupancy of the real f-orbitals </w:t>
            </w:r>
            <w:r w:rsidR="00487881">
              <w:t xml:space="preserve">(=0,1,2) </w:t>
            </w:r>
            <w:r w:rsidR="001C0DCC">
              <w:t xml:space="preserve">using the definitions and order in the </w:t>
            </w:r>
            <w:r w:rsidR="001C0DCC" w:rsidRPr="001C0DCC">
              <w:rPr>
                <w:rFonts w:ascii="Courier New" w:hAnsi="Courier New" w:cs="Courier New"/>
              </w:rPr>
              <w:t>LF1E</w:t>
            </w:r>
            <w:r w:rsidR="001C0DCC">
              <w:t xml:space="preserve"> command. </w:t>
            </w:r>
          </w:p>
          <w:p w14:paraId="1A71C18D" w14:textId="77777777" w:rsidR="000A6930" w:rsidRDefault="00400DAA" w:rsidP="000A6930">
            <w:pPr>
              <w:ind w:left="345" w:hanging="345"/>
            </w:pPr>
            <w:r>
              <w:t>L</w:t>
            </w:r>
            <w:proofErr w:type="gramStart"/>
            <w:r w:rsidR="000A6930">
              <w:t>6  Print</w:t>
            </w:r>
            <w:proofErr w:type="gramEnd"/>
            <w:r w:rsidR="000A6930">
              <w:t xml:space="preserve"> L</w:t>
            </w:r>
            <w:r w:rsidR="000A6930" w:rsidRPr="000A6930">
              <w:rPr>
                <w:vertAlign w:val="subscript"/>
              </w:rPr>
              <w:t>x</w:t>
            </w:r>
            <w:r w:rsidR="000A6930">
              <w:t>, L</w:t>
            </w:r>
            <w:r w:rsidR="000A6930" w:rsidRPr="000A6930">
              <w:rPr>
                <w:vertAlign w:val="subscript"/>
              </w:rPr>
              <w:t>y</w:t>
            </w:r>
            <w:r w:rsidR="000A6930">
              <w:t xml:space="preserve">, </w:t>
            </w:r>
            <w:proofErr w:type="spellStart"/>
            <w:r w:rsidR="000A6930">
              <w:t>L</w:t>
            </w:r>
            <w:r w:rsidR="000A6930" w:rsidRPr="000A6930">
              <w:rPr>
                <w:vertAlign w:val="subscript"/>
              </w:rPr>
              <w:t>z</w:t>
            </w:r>
            <w:proofErr w:type="spellEnd"/>
            <w:r w:rsidR="000A6930">
              <w:t xml:space="preserve"> matrices in |SLM</w:t>
            </w:r>
            <w:r w:rsidR="000A6930" w:rsidRPr="00487881">
              <w:rPr>
                <w:vertAlign w:val="subscript"/>
              </w:rPr>
              <w:t>L</w:t>
            </w:r>
            <w:r w:rsidR="000A6930">
              <w:t>M</w:t>
            </w:r>
            <w:r w:rsidR="000A6930" w:rsidRPr="00487881">
              <w:rPr>
                <w:vertAlign w:val="subscript"/>
              </w:rPr>
              <w:t>S</w:t>
            </w:r>
            <w:r w:rsidR="000A6930">
              <w:t>&gt; basis.</w:t>
            </w:r>
          </w:p>
          <w:p w14:paraId="191AFB97" w14:textId="77777777" w:rsidR="000A6930" w:rsidRDefault="00400DAA" w:rsidP="006341A6">
            <w:pPr>
              <w:ind w:left="345" w:hanging="345"/>
            </w:pPr>
            <w:r>
              <w:t>L</w:t>
            </w:r>
            <w:proofErr w:type="gramStart"/>
            <w:r>
              <w:t>7</w:t>
            </w:r>
            <w:r w:rsidR="000A6930">
              <w:t xml:space="preserve">  Print</w:t>
            </w:r>
            <w:proofErr w:type="gramEnd"/>
            <w:r w:rsidR="000A6930">
              <w:t xml:space="preserve"> L</w:t>
            </w:r>
            <w:r w:rsidR="000A6930" w:rsidRPr="000A6930">
              <w:rPr>
                <w:vertAlign w:val="subscript"/>
              </w:rPr>
              <w:t>x</w:t>
            </w:r>
            <w:r w:rsidR="000A6930">
              <w:t>, L</w:t>
            </w:r>
            <w:r w:rsidR="000A6930" w:rsidRPr="000A6930">
              <w:rPr>
                <w:vertAlign w:val="subscript"/>
              </w:rPr>
              <w:t>y</w:t>
            </w:r>
            <w:r w:rsidR="000A6930">
              <w:t xml:space="preserve">, </w:t>
            </w:r>
            <w:proofErr w:type="spellStart"/>
            <w:r w:rsidR="000A6930">
              <w:t>L</w:t>
            </w:r>
            <w:r w:rsidR="000A6930" w:rsidRPr="000A6930">
              <w:rPr>
                <w:vertAlign w:val="subscript"/>
              </w:rPr>
              <w:t>z</w:t>
            </w:r>
            <w:proofErr w:type="spellEnd"/>
            <w:r w:rsidR="000A6930">
              <w:t xml:space="preserve"> matrices in |SLM</w:t>
            </w:r>
            <w:r w:rsidR="000A6930" w:rsidRPr="00487881">
              <w:rPr>
                <w:vertAlign w:val="subscript"/>
              </w:rPr>
              <w:t>L</w:t>
            </w:r>
            <w:r w:rsidR="000A6930">
              <w:t>M</w:t>
            </w:r>
            <w:r w:rsidR="000A6930" w:rsidRPr="00487881">
              <w:rPr>
                <w:vertAlign w:val="subscript"/>
              </w:rPr>
              <w:t>S</w:t>
            </w:r>
            <w:r w:rsidR="000A6930">
              <w:t>=S&gt; basis.</w:t>
            </w:r>
          </w:p>
          <w:p w14:paraId="3B32A0A1" w14:textId="77777777" w:rsidR="006341A6" w:rsidRDefault="00400DAA" w:rsidP="006341A6">
            <w:pPr>
              <w:ind w:left="345" w:hanging="345"/>
            </w:pPr>
            <w:r>
              <w:t>L</w:t>
            </w:r>
            <w:r w:rsidR="000A6930">
              <w:t>8</w:t>
            </w:r>
            <w:r w:rsidR="000E5784">
              <w:t xml:space="preserve"> </w:t>
            </w:r>
            <w:r w:rsidR="006341A6">
              <w:t xml:space="preserve">– </w:t>
            </w:r>
            <w:r>
              <w:t>L</w:t>
            </w:r>
            <w:r w:rsidR="006341A6">
              <w:t>9 Not used</w:t>
            </w:r>
          </w:p>
          <w:p w14:paraId="204912FD" w14:textId="3A4CCADD" w:rsidR="006341A6" w:rsidRDefault="00400DAA" w:rsidP="006341A6">
            <w:pPr>
              <w:ind w:left="345" w:hanging="345"/>
            </w:pPr>
            <w:r>
              <w:t>L</w:t>
            </w:r>
            <w:proofErr w:type="gramStart"/>
            <w:r w:rsidR="006341A6">
              <w:t>10  Print</w:t>
            </w:r>
            <w:proofErr w:type="gramEnd"/>
            <w:r w:rsidR="006341A6">
              <w:t xml:space="preserve"> a selection of above matrices.</w:t>
            </w:r>
          </w:p>
          <w:p w14:paraId="2E6A26DD" w14:textId="77777777" w:rsidR="006341A6" w:rsidRDefault="006341A6" w:rsidP="006341A6">
            <w:pPr>
              <w:ind w:left="34"/>
            </w:pPr>
            <w:r>
              <w:t>If (</w:t>
            </w:r>
            <w:r w:rsidR="00400DAA">
              <w:t>L</w:t>
            </w:r>
            <w:r>
              <w:t>10</w:t>
            </w:r>
            <w:proofErr w:type="gramStart"/>
            <w:r>
              <w:t>) .True</w:t>
            </w:r>
            <w:proofErr w:type="gramEnd"/>
            <w:r>
              <w:t>. then a line must follow with i1, i2, j1, j2</w:t>
            </w:r>
          </w:p>
          <w:p w14:paraId="3961B38B" w14:textId="6130748F" w:rsidR="006341A6" w:rsidRDefault="006341A6" w:rsidP="006341A6">
            <w:pPr>
              <w:ind w:left="61"/>
            </w:pPr>
            <w:r>
              <w:t xml:space="preserve">All must be within the range for the </w:t>
            </w:r>
            <w:proofErr w:type="gramStart"/>
            <w:r>
              <w:t>particular f/d</w:t>
            </w:r>
            <w:proofErr w:type="gramEnd"/>
            <w:r>
              <w:t xml:space="preserve"> system. </w:t>
            </w:r>
            <w:r>
              <w:br/>
              <w:t xml:space="preserve">The i1-i2 </w:t>
            </w:r>
            <w:r>
              <w:rPr>
                <w:rFonts w:cs="Times New Roman"/>
              </w:rPr>
              <w:t>×</w:t>
            </w:r>
            <w:r>
              <w:t xml:space="preserve"> j1-j2 sub-matrices will be printed.</w:t>
            </w:r>
            <w:r w:rsidR="00E25759">
              <w:t xml:space="preserve"> </w:t>
            </w:r>
          </w:p>
          <w:p w14:paraId="7431AB5E" w14:textId="77777777" w:rsidR="006341A6" w:rsidRDefault="006341A6" w:rsidP="006341A6">
            <w:pPr>
              <w:ind w:left="345" w:hanging="345"/>
            </w:pPr>
          </w:p>
          <w:p w14:paraId="3088271E" w14:textId="77777777" w:rsidR="006341A6" w:rsidRDefault="006341A6" w:rsidP="006341A6">
            <w:pPr>
              <w:ind w:left="34"/>
            </w:pPr>
            <w:r>
              <w:rPr>
                <w:u w:val="single"/>
              </w:rPr>
              <w:t>Note</w:t>
            </w:r>
            <w:r>
              <w:t xml:space="preserve">: 1-2 only happens if command </w:t>
            </w:r>
            <w:r>
              <w:rPr>
                <w:rFonts w:ascii="Courier New" w:hAnsi="Courier New" w:cs="Courier New"/>
              </w:rPr>
              <w:t>EXSO</w:t>
            </w:r>
            <w:r>
              <w:t xml:space="preserve"> used.</w:t>
            </w:r>
          </w:p>
        </w:tc>
      </w:tr>
      <w:tr w:rsidR="006341A6" w14:paraId="1733454C" w14:textId="77777777" w:rsidTr="00D11116">
        <w:tc>
          <w:tcPr>
            <w:tcW w:w="1101" w:type="dxa"/>
          </w:tcPr>
          <w:p w14:paraId="38102B2F" w14:textId="77777777" w:rsidR="006341A6" w:rsidRPr="00461128" w:rsidRDefault="006341A6" w:rsidP="006341A6">
            <w:pPr>
              <w:rPr>
                <w:rFonts w:ascii="Courier New" w:hAnsi="Courier New" w:cs="Courier New"/>
              </w:rPr>
            </w:pPr>
            <w:r w:rsidRPr="00461128">
              <w:rPr>
                <w:rFonts w:ascii="Courier New" w:hAnsi="Courier New" w:cs="Courier New"/>
              </w:rPr>
              <w:t>RORB</w:t>
            </w:r>
          </w:p>
        </w:tc>
        <w:tc>
          <w:tcPr>
            <w:tcW w:w="1588" w:type="dxa"/>
          </w:tcPr>
          <w:p w14:paraId="5F5579B9" w14:textId="77777777" w:rsidR="006341A6" w:rsidRPr="00461128" w:rsidRDefault="006341A6" w:rsidP="006341A6">
            <w:r w:rsidRPr="00461128">
              <w:t>L1 L2</w:t>
            </w:r>
          </w:p>
        </w:tc>
        <w:tc>
          <w:tcPr>
            <w:tcW w:w="6775" w:type="dxa"/>
          </w:tcPr>
          <w:p w14:paraId="6D2B8B44" w14:textId="77777777" w:rsidR="006341A6" w:rsidRDefault="006341A6" w:rsidP="006341A6">
            <w:r>
              <w:t>L1: Calculate the orbital population of each state in terms of ml orbitals.</w:t>
            </w:r>
          </w:p>
          <w:p w14:paraId="3A8AA079" w14:textId="77777777" w:rsidR="006341A6" w:rsidRDefault="006341A6" w:rsidP="006341A6">
            <w:r>
              <w:t>L2: Calculate the orbital population of each state in terms of real d/f orbitals.</w:t>
            </w:r>
          </w:p>
          <w:p w14:paraId="733B03AB" w14:textId="77777777" w:rsidR="006341A6" w:rsidRDefault="006341A6" w:rsidP="006341A6"/>
          <w:p w14:paraId="3A089C6D" w14:textId="77777777" w:rsidR="006341A6" w:rsidRDefault="006341A6" w:rsidP="006341A6">
            <w:r>
              <w:t>***not implemented yet</w:t>
            </w:r>
          </w:p>
          <w:p w14:paraId="7765CB40" w14:textId="77777777" w:rsidR="006341A6" w:rsidRDefault="006341A6" w:rsidP="006341A6"/>
        </w:tc>
      </w:tr>
    </w:tbl>
    <w:p w14:paraId="24F62F94" w14:textId="77777777" w:rsidR="00E409D9" w:rsidRDefault="00E409D9" w:rsidP="00ED5601">
      <w:pPr>
        <w:spacing w:after="60" w:line="240" w:lineRule="auto"/>
        <w:rPr>
          <w:b/>
          <w:szCs w:val="28"/>
        </w:rPr>
      </w:pPr>
    </w:p>
    <w:p w14:paraId="138C18BC" w14:textId="77777777" w:rsidR="008E7782" w:rsidRPr="008E7782" w:rsidRDefault="001C0CD3" w:rsidP="008E7782">
      <w:pPr>
        <w:rPr>
          <w:b/>
          <w:szCs w:val="28"/>
        </w:rPr>
      </w:pPr>
      <w:r>
        <w:rPr>
          <w:b/>
          <w:szCs w:val="28"/>
        </w:rPr>
        <w:t xml:space="preserve">Hidden </w:t>
      </w:r>
      <w:r w:rsidR="008E7782" w:rsidRPr="008E7782">
        <w:rPr>
          <w:b/>
          <w:szCs w:val="28"/>
        </w:rPr>
        <w:t>Command Notes:</w:t>
      </w:r>
    </w:p>
    <w:p w14:paraId="009DA138" w14:textId="77777777" w:rsidR="008E7782" w:rsidRDefault="008E7782" w:rsidP="008E7782">
      <w:pPr>
        <w:spacing w:after="60" w:line="240" w:lineRule="auto"/>
      </w:pPr>
      <w:r>
        <w:t xml:space="preserve">(1) Logical inputs do not need all 10 specified; the remaining not specified will default </w:t>
      </w:r>
      <w:proofErr w:type="gramStart"/>
      <w:r>
        <w:t>to .false</w:t>
      </w:r>
      <w:proofErr w:type="gramEnd"/>
      <w:r>
        <w:t xml:space="preserve">. </w:t>
      </w:r>
    </w:p>
    <w:p w14:paraId="3A3E884F" w14:textId="77777777" w:rsidR="008E7782" w:rsidRDefault="008E7782" w:rsidP="008E7782">
      <w:pPr>
        <w:spacing w:after="60" w:line="240" w:lineRule="auto"/>
      </w:pPr>
      <w:r>
        <w:t xml:space="preserve">(2) A multi-line </w:t>
      </w:r>
      <w:proofErr w:type="gramStart"/>
      <w:r>
        <w:t>command</w:t>
      </w:r>
      <w:proofErr w:type="gramEnd"/>
      <w:r>
        <w:t>. The additional lines are expected to immediately follow as a continuation of this command.</w:t>
      </w:r>
    </w:p>
    <w:p w14:paraId="0C000390" w14:textId="77777777" w:rsidR="00C90748" w:rsidRPr="00DC48F3" w:rsidRDefault="00D11116" w:rsidP="00DC48F3">
      <w:pPr>
        <w:spacing w:after="60" w:line="240" w:lineRule="auto"/>
        <w:rPr>
          <w:szCs w:val="28"/>
        </w:rPr>
      </w:pPr>
      <w:r w:rsidRPr="00D11116">
        <w:rPr>
          <w:szCs w:val="28"/>
        </w:rPr>
        <w:t>(3) Command can be repeated multiple times.</w:t>
      </w:r>
      <w:r w:rsidR="00C90748">
        <w:rPr>
          <w:b/>
          <w:szCs w:val="28"/>
        </w:rPr>
        <w:br w:type="page"/>
      </w:r>
    </w:p>
    <w:p w14:paraId="7795677A" w14:textId="77777777" w:rsidR="00C9580D" w:rsidRPr="004F16D4" w:rsidRDefault="00C9580D" w:rsidP="00C9580D">
      <w:pPr>
        <w:spacing w:after="60" w:line="240" w:lineRule="auto"/>
        <w:rPr>
          <w:b/>
          <w:szCs w:val="28"/>
        </w:rPr>
      </w:pPr>
    </w:p>
    <w:p w14:paraId="39AFAE0E" w14:textId="77777777" w:rsidR="004F16D4" w:rsidRPr="008E7782" w:rsidRDefault="00C9580D" w:rsidP="00C9580D">
      <w:pPr>
        <w:spacing w:after="120" w:line="240" w:lineRule="auto"/>
        <w:rPr>
          <w:b/>
          <w:szCs w:val="28"/>
        </w:rPr>
      </w:pPr>
      <w:r w:rsidRPr="008E7782">
        <w:rPr>
          <w:b/>
          <w:szCs w:val="28"/>
        </w:rPr>
        <w:t>Definition &amp; order of real orbitals</w:t>
      </w:r>
    </w:p>
    <w:p w14:paraId="23B516F2" w14:textId="77777777" w:rsidR="00F324D3" w:rsidRPr="00C9580D" w:rsidRDefault="00F324D3" w:rsidP="00C9580D">
      <w:pPr>
        <w:spacing w:after="120" w:line="240" w:lineRule="auto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029"/>
        <w:gridCol w:w="1253"/>
        <w:gridCol w:w="3109"/>
        <w:gridCol w:w="2935"/>
      </w:tblGrid>
      <w:tr w:rsidR="000A6930" w14:paraId="42DC65AD" w14:textId="77777777" w:rsidTr="00F324D3"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</w:tcPr>
          <w:p w14:paraId="753DFCCE" w14:textId="77777777" w:rsidR="000A6930" w:rsidRPr="00C90748" w:rsidRDefault="000A6930" w:rsidP="00ED5601">
            <w:pPr>
              <w:spacing w:after="60"/>
              <w:rPr>
                <w:b/>
                <w:szCs w:val="28"/>
              </w:rPr>
            </w:pPr>
            <w:r w:rsidRPr="00C90748">
              <w:rPr>
                <w:b/>
                <w:szCs w:val="28"/>
              </w:rPr>
              <w:t>d</w:t>
            </w:r>
            <w:r w:rsidRPr="00C9580D">
              <w:rPr>
                <w:szCs w:val="28"/>
              </w:rPr>
              <w:t xml:space="preserve"> [1]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</w:tcPr>
          <w:p w14:paraId="66186232" w14:textId="77777777" w:rsidR="000A6930" w:rsidRDefault="000A6930" w:rsidP="00ED5601">
            <w:pPr>
              <w:spacing w:after="60"/>
              <w:rPr>
                <w:b/>
                <w:szCs w:val="28"/>
              </w:rPr>
            </w:pPr>
            <w:r w:rsidRPr="004F16D4">
              <w:rPr>
                <w:sz w:val="24"/>
                <w:szCs w:val="24"/>
              </w:rPr>
              <w:t>Schaffer</w:t>
            </w:r>
          </w:p>
        </w:tc>
        <w:tc>
          <w:tcPr>
            <w:tcW w:w="1253" w:type="dxa"/>
            <w:tcBorders>
              <w:top w:val="single" w:sz="12" w:space="0" w:color="auto"/>
              <w:bottom w:val="single" w:sz="12" w:space="0" w:color="auto"/>
            </w:tcBorders>
          </w:tcPr>
          <w:p w14:paraId="507BFFA4" w14:textId="77777777" w:rsidR="000A6930" w:rsidRPr="00C90748" w:rsidRDefault="000A6930" w:rsidP="00ED5601">
            <w:pPr>
              <w:spacing w:after="60"/>
              <w:rPr>
                <w:b/>
                <w:szCs w:val="28"/>
              </w:rPr>
            </w:pPr>
            <w:r w:rsidRPr="00C90748">
              <w:rPr>
                <w:szCs w:val="28"/>
              </w:rPr>
              <w:t>short</w:t>
            </w: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</w:tcPr>
          <w:p w14:paraId="400B0A80" w14:textId="77777777" w:rsidR="000A6930" w:rsidRPr="00C90748" w:rsidRDefault="000A6930" w:rsidP="00ED5601">
            <w:pPr>
              <w:spacing w:after="60"/>
              <w:rPr>
                <w:b/>
                <w:szCs w:val="28"/>
              </w:rPr>
            </w:pPr>
            <w:r w:rsidRPr="00C90748">
              <w:rPr>
                <w:szCs w:val="28"/>
              </w:rPr>
              <w:t>full</w:t>
            </w:r>
          </w:p>
        </w:tc>
        <w:tc>
          <w:tcPr>
            <w:tcW w:w="2935" w:type="dxa"/>
            <w:tcBorders>
              <w:top w:val="single" w:sz="12" w:space="0" w:color="auto"/>
              <w:bottom w:val="single" w:sz="12" w:space="0" w:color="auto"/>
            </w:tcBorders>
          </w:tcPr>
          <w:p w14:paraId="029E94C4" w14:textId="77777777" w:rsidR="000A6930" w:rsidRDefault="00BA1405" w:rsidP="00ED5601">
            <w:pPr>
              <w:spacing w:after="60"/>
              <w:rPr>
                <w:szCs w:val="28"/>
              </w:rPr>
            </w:pPr>
            <w:r>
              <w:rPr>
                <w:szCs w:val="28"/>
              </w:rPr>
              <w:t>1-e</w:t>
            </w:r>
            <w:proofErr w:type="gramStart"/>
            <w:r w:rsidRPr="00BA1405">
              <w:rPr>
                <w:szCs w:val="28"/>
                <w:vertAlign w:val="superscript"/>
              </w:rPr>
              <w:t>-</w:t>
            </w:r>
            <w:r>
              <w:rPr>
                <w:szCs w:val="28"/>
              </w:rPr>
              <w:t xml:space="preserve">  |</w:t>
            </w:r>
            <w:proofErr w:type="gramEnd"/>
            <w:r>
              <w:rPr>
                <w:szCs w:val="28"/>
              </w:rPr>
              <w:t>l m</w:t>
            </w:r>
            <w:r w:rsidRPr="00BA1405">
              <w:rPr>
                <w:szCs w:val="28"/>
                <w:vertAlign w:val="subscript"/>
              </w:rPr>
              <w:t>l</w:t>
            </w:r>
            <w:r>
              <w:rPr>
                <w:szCs w:val="28"/>
              </w:rPr>
              <w:t>&gt; states</w:t>
            </w:r>
          </w:p>
          <w:p w14:paraId="18BDC287" w14:textId="77777777" w:rsidR="00BA1405" w:rsidRPr="00C90748" w:rsidRDefault="00BA1405" w:rsidP="00ED5601">
            <w:pPr>
              <w:spacing w:after="60"/>
              <w:rPr>
                <w:szCs w:val="28"/>
              </w:rPr>
            </w:pPr>
            <w:r>
              <w:rPr>
                <w:szCs w:val="28"/>
              </w:rPr>
              <w:t>[3]</w:t>
            </w:r>
          </w:p>
        </w:tc>
      </w:tr>
      <w:tr w:rsidR="000A6930" w14:paraId="1EEC03A5" w14:textId="77777777" w:rsidTr="00F324D3">
        <w:tc>
          <w:tcPr>
            <w:tcW w:w="690" w:type="dxa"/>
            <w:tcBorders>
              <w:top w:val="single" w:sz="12" w:space="0" w:color="auto"/>
            </w:tcBorders>
          </w:tcPr>
          <w:p w14:paraId="1C3563E8" w14:textId="77777777" w:rsidR="000A6930" w:rsidRPr="004F16D4" w:rsidRDefault="000A6930" w:rsidP="00D719FC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1</w:t>
            </w: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47468EC0" w14:textId="77777777" w:rsidR="000A6930" w:rsidRDefault="000A6930" w:rsidP="00D719FC">
            <w:r>
              <w:rPr>
                <w:rFonts w:cs="Times New Roman"/>
              </w:rPr>
              <w:t>σ</w:t>
            </w:r>
          </w:p>
        </w:tc>
        <w:tc>
          <w:tcPr>
            <w:tcW w:w="1253" w:type="dxa"/>
            <w:tcBorders>
              <w:top w:val="single" w:sz="12" w:space="0" w:color="auto"/>
            </w:tcBorders>
          </w:tcPr>
          <w:p w14:paraId="78DF42EC" w14:textId="77777777" w:rsidR="000A6930" w:rsidRDefault="000A6930" w:rsidP="00D719FC">
            <w:pPr>
              <w:spacing w:after="60"/>
              <w:rPr>
                <w:b/>
                <w:szCs w:val="28"/>
              </w:rPr>
            </w:pPr>
            <w:r>
              <w:t>z</w:t>
            </w:r>
            <w:r w:rsidRPr="00BC2C88">
              <w:rPr>
                <w:vertAlign w:val="superscript"/>
              </w:rPr>
              <w:t>2</w:t>
            </w:r>
          </w:p>
        </w:tc>
        <w:tc>
          <w:tcPr>
            <w:tcW w:w="3109" w:type="dxa"/>
            <w:tcBorders>
              <w:top w:val="single" w:sz="12" w:space="0" w:color="auto"/>
            </w:tcBorders>
          </w:tcPr>
          <w:p w14:paraId="28175C82" w14:textId="77777777" w:rsidR="000A6930" w:rsidRPr="004F16D4" w:rsidRDefault="000A6930" w:rsidP="00D719FC">
            <w:pPr>
              <w:spacing w:after="60"/>
              <w:rPr>
                <w:b/>
                <w:szCs w:val="28"/>
              </w:rPr>
            </w:pPr>
            <w:r w:rsidRPr="004F16D4">
              <w:rPr>
                <w:szCs w:val="28"/>
              </w:rPr>
              <w:t>½</w:t>
            </w:r>
            <w:r>
              <w:rPr>
                <w:szCs w:val="28"/>
              </w:rPr>
              <w:t xml:space="preserve"> </w:t>
            </w:r>
            <w:r w:rsidRPr="004F16D4">
              <w:rPr>
                <w:szCs w:val="28"/>
              </w:rPr>
              <w:t>(2z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-x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-y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)</w:t>
            </w:r>
          </w:p>
        </w:tc>
        <w:tc>
          <w:tcPr>
            <w:tcW w:w="2935" w:type="dxa"/>
            <w:tcBorders>
              <w:top w:val="single" w:sz="12" w:space="0" w:color="auto"/>
            </w:tcBorders>
          </w:tcPr>
          <w:p w14:paraId="2344BBF9" w14:textId="77777777" w:rsidR="000A6930" w:rsidRPr="004F16D4" w:rsidRDefault="000A6930" w:rsidP="00BA1405">
            <w:pPr>
              <w:spacing w:after="60"/>
              <w:rPr>
                <w:szCs w:val="28"/>
              </w:rPr>
            </w:pPr>
            <w:r>
              <w:rPr>
                <w:szCs w:val="28"/>
              </w:rPr>
              <w:t>|2 0&gt;</w:t>
            </w:r>
            <w:r w:rsidR="00F324D3">
              <w:rPr>
                <w:szCs w:val="28"/>
              </w:rPr>
              <w:t xml:space="preserve">    </w:t>
            </w:r>
          </w:p>
        </w:tc>
      </w:tr>
      <w:tr w:rsidR="000A6930" w14:paraId="3C6AC574" w14:textId="77777777" w:rsidTr="00F324D3">
        <w:tc>
          <w:tcPr>
            <w:tcW w:w="690" w:type="dxa"/>
          </w:tcPr>
          <w:p w14:paraId="5F548FA8" w14:textId="77777777" w:rsidR="000A6930" w:rsidRPr="004F16D4" w:rsidRDefault="000A6930" w:rsidP="00D719FC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2</w:t>
            </w:r>
          </w:p>
        </w:tc>
        <w:tc>
          <w:tcPr>
            <w:tcW w:w="1029" w:type="dxa"/>
          </w:tcPr>
          <w:p w14:paraId="4A17FB25" w14:textId="77777777" w:rsidR="000A6930" w:rsidRDefault="000A6930" w:rsidP="00D719FC">
            <w:r>
              <w:rPr>
                <w:rFonts w:cs="Times New Roman"/>
              </w:rPr>
              <w:t>πs</w:t>
            </w:r>
          </w:p>
        </w:tc>
        <w:tc>
          <w:tcPr>
            <w:tcW w:w="1253" w:type="dxa"/>
          </w:tcPr>
          <w:p w14:paraId="150A8F7D" w14:textId="77777777" w:rsidR="000A6930" w:rsidRDefault="000A6930" w:rsidP="00D719FC">
            <w:pPr>
              <w:spacing w:after="60"/>
              <w:rPr>
                <w:b/>
                <w:szCs w:val="28"/>
              </w:rPr>
            </w:pPr>
            <w:proofErr w:type="spellStart"/>
            <w:r>
              <w:t>yz</w:t>
            </w:r>
            <w:proofErr w:type="spellEnd"/>
          </w:p>
        </w:tc>
        <w:tc>
          <w:tcPr>
            <w:tcW w:w="3109" w:type="dxa"/>
          </w:tcPr>
          <w:p w14:paraId="512F681B" w14:textId="77777777" w:rsidR="000A6930" w:rsidRPr="00C90748" w:rsidRDefault="00E406F8" w:rsidP="00D719FC">
            <w:pPr>
              <w:spacing w:after="60"/>
              <w:rPr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rad>
            </m:oMath>
            <w:r w:rsidR="000A6930" w:rsidRPr="00C90748">
              <w:rPr>
                <w:rFonts w:eastAsiaTheme="minorEastAsia"/>
                <w:szCs w:val="28"/>
              </w:rPr>
              <w:t xml:space="preserve"> zy</w:t>
            </w:r>
          </w:p>
        </w:tc>
        <w:tc>
          <w:tcPr>
            <w:tcW w:w="2935" w:type="dxa"/>
          </w:tcPr>
          <w:p w14:paraId="768DF963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i</w:t>
            </w:r>
            <w:proofErr w:type="spellEnd"/>
            <w:r>
              <w:rPr>
                <w:rFonts w:eastAsia="Calibri" w:cs="Times New Roman"/>
                <w:szCs w:val="28"/>
              </w:rPr>
              <w:t>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2 +1&gt; + |2 -1&gt;)</w:t>
            </w:r>
          </w:p>
        </w:tc>
      </w:tr>
      <w:tr w:rsidR="000A6930" w14:paraId="1F6AA41A" w14:textId="77777777" w:rsidTr="00F324D3">
        <w:tc>
          <w:tcPr>
            <w:tcW w:w="690" w:type="dxa"/>
          </w:tcPr>
          <w:p w14:paraId="6725BF7E" w14:textId="77777777" w:rsidR="000A6930" w:rsidRPr="004F16D4" w:rsidRDefault="000A6930" w:rsidP="00D719FC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3</w:t>
            </w:r>
          </w:p>
        </w:tc>
        <w:tc>
          <w:tcPr>
            <w:tcW w:w="1029" w:type="dxa"/>
          </w:tcPr>
          <w:p w14:paraId="2E302223" w14:textId="77777777" w:rsidR="000A6930" w:rsidRDefault="000A6930" w:rsidP="00D719FC">
            <w:r>
              <w:rPr>
                <w:rFonts w:cs="Times New Roman"/>
              </w:rPr>
              <w:t>πc</w:t>
            </w:r>
          </w:p>
        </w:tc>
        <w:tc>
          <w:tcPr>
            <w:tcW w:w="1253" w:type="dxa"/>
          </w:tcPr>
          <w:p w14:paraId="079A58A2" w14:textId="77777777" w:rsidR="000A6930" w:rsidRDefault="000A6930" w:rsidP="00D719FC">
            <w:pPr>
              <w:spacing w:after="60"/>
              <w:rPr>
                <w:b/>
                <w:szCs w:val="28"/>
              </w:rPr>
            </w:pPr>
            <w:proofErr w:type="spellStart"/>
            <w:r>
              <w:t>xz</w:t>
            </w:r>
            <w:proofErr w:type="spellEnd"/>
          </w:p>
        </w:tc>
        <w:tc>
          <w:tcPr>
            <w:tcW w:w="3109" w:type="dxa"/>
          </w:tcPr>
          <w:p w14:paraId="4746F001" w14:textId="77777777" w:rsidR="000A6930" w:rsidRDefault="00E406F8" w:rsidP="00D719FC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rad>
            </m:oMath>
            <w:r w:rsidR="000A6930" w:rsidRPr="00C90748">
              <w:rPr>
                <w:rFonts w:eastAsiaTheme="minorEastAsia"/>
                <w:szCs w:val="28"/>
              </w:rPr>
              <w:t xml:space="preserve"> </w:t>
            </w:r>
            <w:proofErr w:type="spellStart"/>
            <w:r w:rsidR="000A6930">
              <w:rPr>
                <w:rFonts w:eastAsiaTheme="minorEastAsia"/>
                <w:szCs w:val="28"/>
              </w:rPr>
              <w:t>zx</w:t>
            </w:r>
            <w:proofErr w:type="spellEnd"/>
          </w:p>
        </w:tc>
        <w:tc>
          <w:tcPr>
            <w:tcW w:w="2935" w:type="dxa"/>
          </w:tcPr>
          <w:p w14:paraId="38B5E2AC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-1/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2 +1&gt; - |2 -1&gt;)</w:t>
            </w:r>
          </w:p>
        </w:tc>
      </w:tr>
      <w:tr w:rsidR="000A6930" w14:paraId="14F3E9ED" w14:textId="77777777" w:rsidTr="00F324D3">
        <w:tc>
          <w:tcPr>
            <w:tcW w:w="690" w:type="dxa"/>
          </w:tcPr>
          <w:p w14:paraId="59263CA8" w14:textId="77777777" w:rsidR="000A6930" w:rsidRPr="004F16D4" w:rsidRDefault="000A6930" w:rsidP="00D719FC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4</w:t>
            </w:r>
          </w:p>
        </w:tc>
        <w:tc>
          <w:tcPr>
            <w:tcW w:w="1029" w:type="dxa"/>
          </w:tcPr>
          <w:p w14:paraId="2AF1D040" w14:textId="77777777" w:rsidR="000A6930" w:rsidRDefault="000A6930" w:rsidP="00D719FC">
            <w:proofErr w:type="spellStart"/>
            <w:r>
              <w:rPr>
                <w:rFonts w:cs="Times New Roman"/>
              </w:rPr>
              <w:t>δs</w:t>
            </w:r>
            <w:proofErr w:type="spellEnd"/>
          </w:p>
        </w:tc>
        <w:tc>
          <w:tcPr>
            <w:tcW w:w="1253" w:type="dxa"/>
          </w:tcPr>
          <w:p w14:paraId="19CEEB36" w14:textId="77777777" w:rsidR="000A6930" w:rsidRDefault="000A6930" w:rsidP="00D719FC">
            <w:pPr>
              <w:spacing w:after="60"/>
              <w:rPr>
                <w:b/>
                <w:szCs w:val="28"/>
              </w:rPr>
            </w:pPr>
            <w:proofErr w:type="spellStart"/>
            <w:r>
              <w:t>xy</w:t>
            </w:r>
            <w:proofErr w:type="spellEnd"/>
          </w:p>
        </w:tc>
        <w:tc>
          <w:tcPr>
            <w:tcW w:w="3109" w:type="dxa"/>
          </w:tcPr>
          <w:p w14:paraId="322246CB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/2</m:t>
              </m:r>
            </m:oMath>
            <w:r w:rsidR="000A6930" w:rsidRPr="00C90748">
              <w:rPr>
                <w:rFonts w:eastAsiaTheme="minorEastAsia"/>
                <w:szCs w:val="28"/>
              </w:rPr>
              <w:t xml:space="preserve"> </w:t>
            </w:r>
            <w:r w:rsidR="000A6930">
              <w:rPr>
                <w:rFonts w:eastAsiaTheme="minorEastAsia"/>
                <w:szCs w:val="28"/>
              </w:rPr>
              <w:t>(2xy)</w:t>
            </w:r>
          </w:p>
        </w:tc>
        <w:tc>
          <w:tcPr>
            <w:tcW w:w="2935" w:type="dxa"/>
          </w:tcPr>
          <w:p w14:paraId="6334A663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proofErr w:type="spellStart"/>
            <w:r>
              <w:rPr>
                <w:rFonts w:eastAsia="Calibri" w:cs="Times New Roman"/>
                <w:szCs w:val="28"/>
              </w:rPr>
              <w:t>i</w:t>
            </w:r>
            <w:proofErr w:type="spellEnd"/>
            <w:r>
              <w:rPr>
                <w:rFonts w:eastAsia="Calibri" w:cs="Times New Roman"/>
                <w:szCs w:val="28"/>
              </w:rPr>
              <w:t>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2 +2&gt; + |2 -2&gt;)</w:t>
            </w:r>
          </w:p>
        </w:tc>
      </w:tr>
      <w:tr w:rsidR="000A6930" w14:paraId="50B72249" w14:textId="77777777" w:rsidTr="00F324D3">
        <w:tc>
          <w:tcPr>
            <w:tcW w:w="690" w:type="dxa"/>
            <w:tcBorders>
              <w:bottom w:val="single" w:sz="12" w:space="0" w:color="auto"/>
            </w:tcBorders>
          </w:tcPr>
          <w:p w14:paraId="6C61E989" w14:textId="77777777" w:rsidR="000A6930" w:rsidRPr="004F16D4" w:rsidRDefault="000A6930" w:rsidP="00D719FC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5</w:t>
            </w: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14:paraId="03490EB4" w14:textId="77777777" w:rsidR="000A6930" w:rsidRDefault="000A6930" w:rsidP="00D719FC">
            <w:proofErr w:type="spellStart"/>
            <w:r>
              <w:rPr>
                <w:rFonts w:cs="Times New Roman"/>
              </w:rPr>
              <w:t>δc</w:t>
            </w:r>
            <w:proofErr w:type="spellEnd"/>
          </w:p>
        </w:tc>
        <w:tc>
          <w:tcPr>
            <w:tcW w:w="1253" w:type="dxa"/>
            <w:tcBorders>
              <w:bottom w:val="single" w:sz="12" w:space="0" w:color="auto"/>
            </w:tcBorders>
          </w:tcPr>
          <w:p w14:paraId="24C5D274" w14:textId="77777777" w:rsidR="000A6930" w:rsidRDefault="000A6930" w:rsidP="00D719FC">
            <w:pPr>
              <w:spacing w:after="60"/>
              <w:rPr>
                <w:b/>
                <w:szCs w:val="28"/>
              </w:rPr>
            </w:pPr>
            <w:r>
              <w:t>x</w:t>
            </w:r>
            <w:r w:rsidRPr="00BC2C88">
              <w:rPr>
                <w:vertAlign w:val="superscript"/>
              </w:rPr>
              <w:t>2</w:t>
            </w:r>
            <w:r>
              <w:t>-y</w:t>
            </w:r>
            <w:r w:rsidRPr="00BC2C88">
              <w:rPr>
                <w:vertAlign w:val="superscript"/>
              </w:rPr>
              <w:t>2</w:t>
            </w:r>
          </w:p>
        </w:tc>
        <w:tc>
          <w:tcPr>
            <w:tcW w:w="3109" w:type="dxa"/>
            <w:tcBorders>
              <w:bottom w:val="single" w:sz="12" w:space="0" w:color="auto"/>
            </w:tcBorders>
          </w:tcPr>
          <w:p w14:paraId="5427756C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/2</m:t>
              </m:r>
            </m:oMath>
            <w:r w:rsidR="000A6930" w:rsidRPr="00C90748">
              <w:rPr>
                <w:rFonts w:eastAsiaTheme="minorEastAsia"/>
                <w:szCs w:val="28"/>
              </w:rPr>
              <w:t xml:space="preserve"> </w:t>
            </w:r>
            <w:r w:rsidR="000A6930">
              <w:rPr>
                <w:rFonts w:eastAsiaTheme="minorEastAsia"/>
                <w:szCs w:val="28"/>
              </w:rPr>
              <w:t>(x</w:t>
            </w:r>
            <w:r w:rsidR="000A6930" w:rsidRPr="00C90748">
              <w:rPr>
                <w:rFonts w:eastAsiaTheme="minorEastAsia"/>
                <w:szCs w:val="28"/>
                <w:vertAlign w:val="superscript"/>
              </w:rPr>
              <w:t>2</w:t>
            </w:r>
            <w:r w:rsidR="000A6930">
              <w:rPr>
                <w:rFonts w:eastAsiaTheme="minorEastAsia"/>
                <w:szCs w:val="28"/>
              </w:rPr>
              <w:t>-y</w:t>
            </w:r>
            <w:r w:rsidR="000A6930" w:rsidRPr="00C90748">
              <w:rPr>
                <w:rFonts w:eastAsiaTheme="minorEastAsia"/>
                <w:szCs w:val="28"/>
                <w:vertAlign w:val="superscript"/>
              </w:rPr>
              <w:t>2</w:t>
            </w:r>
            <w:r w:rsidR="000A6930">
              <w:rPr>
                <w:rFonts w:eastAsiaTheme="minorEastAsia"/>
                <w:szCs w:val="28"/>
              </w:rPr>
              <w:t>)</w:t>
            </w:r>
          </w:p>
        </w:tc>
        <w:tc>
          <w:tcPr>
            <w:tcW w:w="2935" w:type="dxa"/>
            <w:tcBorders>
              <w:bottom w:val="single" w:sz="12" w:space="0" w:color="auto"/>
            </w:tcBorders>
          </w:tcPr>
          <w:p w14:paraId="0A8BD66A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2 +2&gt; - |2 -2&gt;)</w:t>
            </w:r>
          </w:p>
        </w:tc>
      </w:tr>
      <w:tr w:rsidR="000A6930" w14:paraId="533B1E27" w14:textId="77777777" w:rsidTr="00F324D3">
        <w:tc>
          <w:tcPr>
            <w:tcW w:w="690" w:type="dxa"/>
            <w:tcBorders>
              <w:top w:val="single" w:sz="12" w:space="0" w:color="auto"/>
            </w:tcBorders>
          </w:tcPr>
          <w:p w14:paraId="1CAB2B8E" w14:textId="77777777" w:rsidR="000A6930" w:rsidRPr="00C90748" w:rsidRDefault="000A6930" w:rsidP="00ED5601">
            <w:pPr>
              <w:spacing w:after="60"/>
              <w:rPr>
                <w:b/>
                <w:szCs w:val="28"/>
              </w:rPr>
            </w:pPr>
            <w:r w:rsidRPr="00C90748">
              <w:rPr>
                <w:b/>
                <w:szCs w:val="28"/>
              </w:rPr>
              <w:t>f</w:t>
            </w:r>
            <w:r w:rsidRPr="00C9580D">
              <w:rPr>
                <w:szCs w:val="28"/>
              </w:rPr>
              <w:t xml:space="preserve"> [2]</w:t>
            </w: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6DB2A2AD" w14:textId="77777777" w:rsidR="000A6930" w:rsidRDefault="000A6930" w:rsidP="00ED5601">
            <w:pPr>
              <w:spacing w:after="60"/>
              <w:rPr>
                <w:b/>
                <w:szCs w:val="28"/>
              </w:rPr>
            </w:pPr>
          </w:p>
        </w:tc>
        <w:tc>
          <w:tcPr>
            <w:tcW w:w="1253" w:type="dxa"/>
            <w:tcBorders>
              <w:top w:val="single" w:sz="12" w:space="0" w:color="auto"/>
            </w:tcBorders>
          </w:tcPr>
          <w:p w14:paraId="7917BA9C" w14:textId="77777777" w:rsidR="000A6930" w:rsidRDefault="000A6930" w:rsidP="00ED5601">
            <w:pPr>
              <w:spacing w:after="60"/>
              <w:rPr>
                <w:b/>
                <w:szCs w:val="28"/>
              </w:rPr>
            </w:pPr>
          </w:p>
        </w:tc>
        <w:tc>
          <w:tcPr>
            <w:tcW w:w="3109" w:type="dxa"/>
            <w:tcBorders>
              <w:top w:val="single" w:sz="12" w:space="0" w:color="auto"/>
            </w:tcBorders>
          </w:tcPr>
          <w:p w14:paraId="1E5EE4F1" w14:textId="77777777" w:rsidR="000A6930" w:rsidRDefault="000A6930" w:rsidP="00ED5601">
            <w:pPr>
              <w:spacing w:after="60"/>
              <w:rPr>
                <w:b/>
                <w:szCs w:val="28"/>
              </w:rPr>
            </w:pPr>
          </w:p>
        </w:tc>
        <w:tc>
          <w:tcPr>
            <w:tcW w:w="2935" w:type="dxa"/>
            <w:tcBorders>
              <w:top w:val="single" w:sz="12" w:space="0" w:color="auto"/>
            </w:tcBorders>
          </w:tcPr>
          <w:p w14:paraId="3981A52D" w14:textId="77777777" w:rsidR="000A6930" w:rsidRDefault="000A6930" w:rsidP="00ED5601">
            <w:pPr>
              <w:spacing w:after="60"/>
              <w:rPr>
                <w:b/>
                <w:szCs w:val="28"/>
              </w:rPr>
            </w:pPr>
          </w:p>
          <w:p w14:paraId="3DAA8EF5" w14:textId="77777777" w:rsidR="00BA1405" w:rsidRDefault="00BA1405" w:rsidP="00ED5601">
            <w:pPr>
              <w:spacing w:after="60"/>
              <w:rPr>
                <w:b/>
                <w:szCs w:val="28"/>
              </w:rPr>
            </w:pPr>
            <w:r>
              <w:rPr>
                <w:szCs w:val="28"/>
              </w:rPr>
              <w:t>[4]</w:t>
            </w:r>
          </w:p>
        </w:tc>
      </w:tr>
      <w:tr w:rsidR="000A6930" w14:paraId="64FA416C" w14:textId="77777777" w:rsidTr="00F324D3">
        <w:tc>
          <w:tcPr>
            <w:tcW w:w="690" w:type="dxa"/>
          </w:tcPr>
          <w:p w14:paraId="1E008D25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1</w:t>
            </w:r>
          </w:p>
        </w:tc>
        <w:tc>
          <w:tcPr>
            <w:tcW w:w="1029" w:type="dxa"/>
          </w:tcPr>
          <w:p w14:paraId="16338927" w14:textId="77777777" w:rsidR="000A6930" w:rsidRDefault="000A6930" w:rsidP="004F16D4">
            <w:r>
              <w:rPr>
                <w:rFonts w:cs="Times New Roman"/>
              </w:rPr>
              <w:t>σ</w:t>
            </w:r>
          </w:p>
        </w:tc>
        <w:tc>
          <w:tcPr>
            <w:tcW w:w="1253" w:type="dxa"/>
          </w:tcPr>
          <w:p w14:paraId="5221664C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r>
              <w:t>z</w:t>
            </w:r>
            <w:r>
              <w:rPr>
                <w:vertAlign w:val="superscript"/>
              </w:rPr>
              <w:t>3</w:t>
            </w:r>
          </w:p>
        </w:tc>
        <w:tc>
          <w:tcPr>
            <w:tcW w:w="3109" w:type="dxa"/>
          </w:tcPr>
          <w:p w14:paraId="665E563C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r w:rsidRPr="004F16D4">
              <w:rPr>
                <w:szCs w:val="28"/>
              </w:rPr>
              <w:t>½</w:t>
            </w:r>
            <w:r>
              <w:rPr>
                <w:szCs w:val="28"/>
              </w:rPr>
              <w:t xml:space="preserve"> </w:t>
            </w:r>
            <w:r w:rsidRPr="004F16D4">
              <w:rPr>
                <w:szCs w:val="28"/>
              </w:rPr>
              <w:t>(2z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-</w:t>
            </w:r>
            <w:r>
              <w:rPr>
                <w:szCs w:val="28"/>
              </w:rPr>
              <w:t>3</w:t>
            </w:r>
            <w:r w:rsidRPr="004F16D4">
              <w:rPr>
                <w:szCs w:val="28"/>
              </w:rPr>
              <w:t>x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-</w:t>
            </w:r>
            <w:r>
              <w:rPr>
                <w:szCs w:val="28"/>
              </w:rPr>
              <w:t>3</w:t>
            </w:r>
            <w:r w:rsidRPr="004F16D4">
              <w:rPr>
                <w:szCs w:val="28"/>
              </w:rPr>
              <w:t>y</w:t>
            </w:r>
            <w:r w:rsidRPr="004F16D4">
              <w:rPr>
                <w:szCs w:val="28"/>
                <w:vertAlign w:val="superscript"/>
              </w:rPr>
              <w:t>2</w:t>
            </w:r>
            <w:r w:rsidRPr="004F16D4">
              <w:rPr>
                <w:szCs w:val="28"/>
              </w:rPr>
              <w:t>)</w:t>
            </w:r>
            <w:r>
              <w:rPr>
                <w:szCs w:val="28"/>
              </w:rPr>
              <w:t xml:space="preserve"> z</w:t>
            </w:r>
          </w:p>
        </w:tc>
        <w:tc>
          <w:tcPr>
            <w:tcW w:w="2935" w:type="dxa"/>
          </w:tcPr>
          <w:p w14:paraId="4C1F39D3" w14:textId="77777777" w:rsidR="000A6930" w:rsidRPr="004F16D4" w:rsidRDefault="00F324D3" w:rsidP="00BA1405">
            <w:pPr>
              <w:spacing w:after="60"/>
              <w:rPr>
                <w:szCs w:val="28"/>
              </w:rPr>
            </w:pPr>
            <w:r>
              <w:rPr>
                <w:szCs w:val="28"/>
              </w:rPr>
              <w:t xml:space="preserve">|3 0&gt;    </w:t>
            </w:r>
          </w:p>
        </w:tc>
      </w:tr>
      <w:tr w:rsidR="000A6930" w14:paraId="42045E9C" w14:textId="77777777" w:rsidTr="00F324D3">
        <w:tc>
          <w:tcPr>
            <w:tcW w:w="690" w:type="dxa"/>
          </w:tcPr>
          <w:p w14:paraId="6FACAA0B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2</w:t>
            </w:r>
          </w:p>
        </w:tc>
        <w:tc>
          <w:tcPr>
            <w:tcW w:w="1029" w:type="dxa"/>
          </w:tcPr>
          <w:p w14:paraId="4E0451B8" w14:textId="77777777" w:rsidR="000A6930" w:rsidRDefault="000A6930" w:rsidP="004F16D4">
            <w:r>
              <w:rPr>
                <w:rFonts w:cs="Times New Roman"/>
              </w:rPr>
              <w:t>πs</w:t>
            </w:r>
          </w:p>
        </w:tc>
        <w:tc>
          <w:tcPr>
            <w:tcW w:w="1253" w:type="dxa"/>
          </w:tcPr>
          <w:p w14:paraId="16BFE513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r>
              <w:t>z</w:t>
            </w:r>
            <w:r w:rsidRPr="00BC2C88">
              <w:rPr>
                <w:vertAlign w:val="superscript"/>
              </w:rPr>
              <w:t>2</w:t>
            </w:r>
            <w:r>
              <w:t>y</w:t>
            </w:r>
          </w:p>
        </w:tc>
        <w:tc>
          <w:tcPr>
            <w:tcW w:w="3109" w:type="dxa"/>
          </w:tcPr>
          <w:p w14:paraId="5AC3CC96" w14:textId="77777777" w:rsidR="000A6930" w:rsidRPr="00C90748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/4</m:t>
              </m:r>
            </m:oMath>
            <w:r w:rsidR="000A6930">
              <w:rPr>
                <w:rFonts w:eastAsiaTheme="minorEastAsia"/>
                <w:szCs w:val="28"/>
              </w:rPr>
              <w:t xml:space="preserve"> </w:t>
            </w:r>
            <w:r w:rsidR="000A6930" w:rsidRPr="004F16D4">
              <w:rPr>
                <w:szCs w:val="28"/>
              </w:rPr>
              <w:t>(</w:t>
            </w:r>
            <w:r w:rsidR="000A6930">
              <w:rPr>
                <w:szCs w:val="28"/>
              </w:rPr>
              <w:t>4</w:t>
            </w:r>
            <w:r w:rsidR="000A6930" w:rsidRPr="004F16D4">
              <w:rPr>
                <w:szCs w:val="28"/>
              </w:rPr>
              <w:t>z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-x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-y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)</w:t>
            </w:r>
            <w:r w:rsidR="000A6930">
              <w:rPr>
                <w:szCs w:val="28"/>
              </w:rPr>
              <w:t xml:space="preserve"> y</w:t>
            </w:r>
          </w:p>
        </w:tc>
        <w:tc>
          <w:tcPr>
            <w:tcW w:w="2935" w:type="dxa"/>
          </w:tcPr>
          <w:p w14:paraId="65AA91D0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i</w:t>
            </w:r>
            <w:proofErr w:type="spellEnd"/>
            <w:r>
              <w:rPr>
                <w:rFonts w:eastAsia="Calibri" w:cs="Times New Roman"/>
                <w:szCs w:val="28"/>
              </w:rPr>
              <w:t>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+1&gt; + |3 -1&gt;)</w:t>
            </w:r>
          </w:p>
        </w:tc>
      </w:tr>
      <w:tr w:rsidR="000A6930" w14:paraId="277D3AAC" w14:textId="77777777" w:rsidTr="00F324D3">
        <w:tc>
          <w:tcPr>
            <w:tcW w:w="690" w:type="dxa"/>
          </w:tcPr>
          <w:p w14:paraId="3CAE64B5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3</w:t>
            </w:r>
          </w:p>
        </w:tc>
        <w:tc>
          <w:tcPr>
            <w:tcW w:w="1029" w:type="dxa"/>
          </w:tcPr>
          <w:p w14:paraId="095A4C06" w14:textId="77777777" w:rsidR="000A6930" w:rsidRDefault="000A6930" w:rsidP="004F16D4">
            <w:r>
              <w:rPr>
                <w:rFonts w:cs="Times New Roman"/>
              </w:rPr>
              <w:t>πc</w:t>
            </w:r>
          </w:p>
        </w:tc>
        <w:tc>
          <w:tcPr>
            <w:tcW w:w="1253" w:type="dxa"/>
          </w:tcPr>
          <w:p w14:paraId="6823349B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r>
              <w:t>z</w:t>
            </w:r>
            <w:r w:rsidRPr="00BC2C88">
              <w:rPr>
                <w:vertAlign w:val="superscript"/>
              </w:rPr>
              <w:t>2</w:t>
            </w:r>
            <w:r>
              <w:t>x</w:t>
            </w:r>
          </w:p>
        </w:tc>
        <w:tc>
          <w:tcPr>
            <w:tcW w:w="3109" w:type="dxa"/>
          </w:tcPr>
          <w:p w14:paraId="29A60184" w14:textId="77777777" w:rsidR="000A6930" w:rsidRDefault="00E406F8" w:rsidP="004F16D4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/4</m:t>
              </m:r>
            </m:oMath>
            <w:r w:rsidR="000A6930">
              <w:rPr>
                <w:rFonts w:eastAsiaTheme="minorEastAsia"/>
                <w:szCs w:val="28"/>
              </w:rPr>
              <w:t xml:space="preserve"> </w:t>
            </w:r>
            <w:r w:rsidR="000A6930" w:rsidRPr="004F16D4">
              <w:rPr>
                <w:szCs w:val="28"/>
              </w:rPr>
              <w:t>(</w:t>
            </w:r>
            <w:r w:rsidR="000A6930">
              <w:rPr>
                <w:szCs w:val="28"/>
              </w:rPr>
              <w:t>4</w:t>
            </w:r>
            <w:r w:rsidR="000A6930" w:rsidRPr="004F16D4">
              <w:rPr>
                <w:szCs w:val="28"/>
              </w:rPr>
              <w:t>z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-x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-y</w:t>
            </w:r>
            <w:r w:rsidR="000A6930" w:rsidRPr="004F16D4">
              <w:rPr>
                <w:szCs w:val="28"/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)</w:t>
            </w:r>
            <w:r w:rsidR="000A6930">
              <w:rPr>
                <w:szCs w:val="28"/>
              </w:rPr>
              <w:t xml:space="preserve"> x</w:t>
            </w:r>
          </w:p>
        </w:tc>
        <w:tc>
          <w:tcPr>
            <w:tcW w:w="2935" w:type="dxa"/>
          </w:tcPr>
          <w:p w14:paraId="7801437C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-1/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+1&gt; - |3 -1&gt;)</w:t>
            </w:r>
          </w:p>
        </w:tc>
      </w:tr>
      <w:tr w:rsidR="000A6930" w14:paraId="0D483A4F" w14:textId="77777777" w:rsidTr="00F324D3">
        <w:tc>
          <w:tcPr>
            <w:tcW w:w="690" w:type="dxa"/>
          </w:tcPr>
          <w:p w14:paraId="0A40A61D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4</w:t>
            </w:r>
          </w:p>
        </w:tc>
        <w:tc>
          <w:tcPr>
            <w:tcW w:w="1029" w:type="dxa"/>
          </w:tcPr>
          <w:p w14:paraId="6D3160E7" w14:textId="77777777" w:rsidR="000A6930" w:rsidRDefault="000A6930" w:rsidP="004F16D4">
            <w:proofErr w:type="spellStart"/>
            <w:r>
              <w:rPr>
                <w:rFonts w:cs="Times New Roman"/>
              </w:rPr>
              <w:t>δs</w:t>
            </w:r>
            <w:proofErr w:type="spellEnd"/>
          </w:p>
        </w:tc>
        <w:tc>
          <w:tcPr>
            <w:tcW w:w="1253" w:type="dxa"/>
          </w:tcPr>
          <w:p w14:paraId="1A5F6ADE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proofErr w:type="spellStart"/>
            <w:r>
              <w:t>xyz</w:t>
            </w:r>
            <w:proofErr w:type="spellEnd"/>
          </w:p>
        </w:tc>
        <w:tc>
          <w:tcPr>
            <w:tcW w:w="3109" w:type="dxa"/>
          </w:tcPr>
          <w:p w14:paraId="59937E52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/2</m:t>
              </m:r>
            </m:oMath>
            <w:r w:rsidR="000A6930">
              <w:rPr>
                <w:rFonts w:eastAsiaTheme="minorEastAsia"/>
                <w:szCs w:val="28"/>
              </w:rPr>
              <w:t xml:space="preserve"> z </w:t>
            </w:r>
            <w:r w:rsidR="000A6930" w:rsidRPr="004F16D4">
              <w:rPr>
                <w:szCs w:val="28"/>
              </w:rPr>
              <w:t>(</w:t>
            </w:r>
            <w:r w:rsidR="000A6930">
              <w:rPr>
                <w:szCs w:val="28"/>
              </w:rPr>
              <w:t>2</w:t>
            </w:r>
            <w:r w:rsidR="000A6930" w:rsidRPr="004F16D4">
              <w:rPr>
                <w:szCs w:val="28"/>
              </w:rPr>
              <w:t>xy)</w:t>
            </w:r>
          </w:p>
        </w:tc>
        <w:tc>
          <w:tcPr>
            <w:tcW w:w="2935" w:type="dxa"/>
          </w:tcPr>
          <w:p w14:paraId="10B22765" w14:textId="77777777" w:rsidR="000A6930" w:rsidRDefault="00F324D3" w:rsidP="00C90748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</w:t>
            </w:r>
            <w:proofErr w:type="spellStart"/>
            <w:r>
              <w:rPr>
                <w:rFonts w:eastAsia="Calibri" w:cs="Times New Roman"/>
                <w:szCs w:val="28"/>
              </w:rPr>
              <w:t>i</w:t>
            </w:r>
            <w:proofErr w:type="spellEnd"/>
            <w:r>
              <w:rPr>
                <w:rFonts w:eastAsia="Calibri" w:cs="Times New Roman"/>
                <w:szCs w:val="28"/>
              </w:rPr>
              <w:t>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+2&gt; - |3 -2&gt;)</w:t>
            </w:r>
          </w:p>
        </w:tc>
      </w:tr>
      <w:tr w:rsidR="000A6930" w14:paraId="1AB1C668" w14:textId="77777777" w:rsidTr="00F324D3">
        <w:tc>
          <w:tcPr>
            <w:tcW w:w="690" w:type="dxa"/>
          </w:tcPr>
          <w:p w14:paraId="26F1A3BF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5</w:t>
            </w:r>
          </w:p>
        </w:tc>
        <w:tc>
          <w:tcPr>
            <w:tcW w:w="1029" w:type="dxa"/>
          </w:tcPr>
          <w:p w14:paraId="1F238EF6" w14:textId="77777777" w:rsidR="000A6930" w:rsidRDefault="000A6930" w:rsidP="004F16D4">
            <w:proofErr w:type="spellStart"/>
            <w:r>
              <w:rPr>
                <w:rFonts w:cs="Times New Roman"/>
              </w:rPr>
              <w:t>δc</w:t>
            </w:r>
            <w:proofErr w:type="spellEnd"/>
          </w:p>
        </w:tc>
        <w:tc>
          <w:tcPr>
            <w:tcW w:w="1253" w:type="dxa"/>
          </w:tcPr>
          <w:p w14:paraId="32302C2A" w14:textId="77777777" w:rsidR="000A6930" w:rsidRDefault="000A6930" w:rsidP="004F16D4">
            <w:pPr>
              <w:spacing w:after="60"/>
              <w:rPr>
                <w:b/>
                <w:szCs w:val="28"/>
              </w:rPr>
            </w:pPr>
            <w:r>
              <w:t>z(x</w:t>
            </w:r>
            <w:r w:rsidRPr="004F16D4">
              <w:rPr>
                <w:vertAlign w:val="superscript"/>
              </w:rPr>
              <w:t>2</w:t>
            </w:r>
            <w:r>
              <w:t>-y</w:t>
            </w:r>
            <w:r w:rsidRPr="004F16D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109" w:type="dxa"/>
          </w:tcPr>
          <w:p w14:paraId="7D1B14F4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/2</m:t>
              </m:r>
            </m:oMath>
            <w:r w:rsidR="000A6930">
              <w:rPr>
                <w:rFonts w:eastAsiaTheme="minorEastAsia"/>
                <w:szCs w:val="28"/>
              </w:rPr>
              <w:t xml:space="preserve"> z </w:t>
            </w:r>
            <w:r w:rsidR="000A6930" w:rsidRPr="004F16D4">
              <w:rPr>
                <w:szCs w:val="28"/>
              </w:rPr>
              <w:t>(</w:t>
            </w:r>
            <w:r w:rsidR="000A6930">
              <w:t>x</w:t>
            </w:r>
            <w:r w:rsidR="000A6930" w:rsidRPr="004F16D4">
              <w:rPr>
                <w:vertAlign w:val="superscript"/>
              </w:rPr>
              <w:t>2</w:t>
            </w:r>
            <w:r w:rsidR="000A6930">
              <w:t>-y</w:t>
            </w:r>
            <w:r w:rsidR="000A6930" w:rsidRPr="004F16D4">
              <w:rPr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)</w:t>
            </w:r>
          </w:p>
        </w:tc>
        <w:tc>
          <w:tcPr>
            <w:tcW w:w="2935" w:type="dxa"/>
          </w:tcPr>
          <w:p w14:paraId="23155E0D" w14:textId="77777777" w:rsidR="000A6930" w:rsidRDefault="00F324D3" w:rsidP="00C90748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+2&gt; + |3 -2&gt;)</w:t>
            </w:r>
          </w:p>
        </w:tc>
      </w:tr>
      <w:tr w:rsidR="000A6930" w14:paraId="6AC53F36" w14:textId="77777777" w:rsidTr="00F324D3">
        <w:tc>
          <w:tcPr>
            <w:tcW w:w="690" w:type="dxa"/>
          </w:tcPr>
          <w:p w14:paraId="31154B6A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6</w:t>
            </w:r>
          </w:p>
        </w:tc>
        <w:tc>
          <w:tcPr>
            <w:tcW w:w="1029" w:type="dxa"/>
          </w:tcPr>
          <w:p w14:paraId="18FAEDDD" w14:textId="77777777" w:rsidR="000A6930" w:rsidRDefault="000A6930" w:rsidP="004F16D4">
            <w:proofErr w:type="spellStart"/>
            <w:r>
              <w:rPr>
                <w:rFonts w:asciiTheme="minorBidi" w:hAnsiTheme="minorBidi"/>
              </w:rPr>
              <w:t>φs</w:t>
            </w:r>
            <w:proofErr w:type="spellEnd"/>
          </w:p>
        </w:tc>
        <w:tc>
          <w:tcPr>
            <w:tcW w:w="1253" w:type="dxa"/>
          </w:tcPr>
          <w:p w14:paraId="6D83EE48" w14:textId="77777777" w:rsidR="000A6930" w:rsidRDefault="00D11116" w:rsidP="004F16D4">
            <w:pPr>
              <w:spacing w:after="60"/>
              <w:rPr>
                <w:b/>
                <w:szCs w:val="28"/>
              </w:rPr>
            </w:pPr>
            <w:r>
              <w:rPr>
                <w:rFonts w:eastAsiaTheme="minorEastAsia"/>
                <w:szCs w:val="28"/>
              </w:rPr>
              <w:t>y</w:t>
            </w:r>
            <w:r w:rsidRPr="004F16D4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>
              <w:t>x</w:t>
            </w:r>
            <w:r w:rsidRPr="004F16D4"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 w:rsidRPr="004F16D4">
              <w:rPr>
                <w:szCs w:val="28"/>
              </w:rPr>
              <w:t>)</w:t>
            </w:r>
          </w:p>
        </w:tc>
        <w:tc>
          <w:tcPr>
            <w:tcW w:w="3109" w:type="dxa"/>
          </w:tcPr>
          <w:p w14:paraId="7959266E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/4</m:t>
              </m:r>
            </m:oMath>
            <w:r w:rsidR="000A6930">
              <w:rPr>
                <w:rFonts w:eastAsiaTheme="minorEastAsia"/>
                <w:szCs w:val="28"/>
              </w:rPr>
              <w:t xml:space="preserve"> </w:t>
            </w:r>
            <w:r w:rsidR="00D11116">
              <w:rPr>
                <w:rFonts w:eastAsiaTheme="minorEastAsia"/>
                <w:szCs w:val="28"/>
              </w:rPr>
              <w:t>y</w:t>
            </w:r>
            <w:r w:rsidR="000A6930" w:rsidRPr="004F16D4">
              <w:rPr>
                <w:szCs w:val="28"/>
              </w:rPr>
              <w:t>(</w:t>
            </w:r>
            <w:r w:rsidR="000A6930">
              <w:rPr>
                <w:szCs w:val="28"/>
              </w:rPr>
              <w:t>3</w:t>
            </w:r>
            <w:r w:rsidR="000A6930">
              <w:t>x</w:t>
            </w:r>
            <w:r w:rsidR="000A6930" w:rsidRPr="004F16D4">
              <w:rPr>
                <w:vertAlign w:val="superscript"/>
              </w:rPr>
              <w:t>2</w:t>
            </w:r>
            <w:r w:rsidR="000A6930">
              <w:t>-y</w:t>
            </w:r>
            <w:r w:rsidR="00D11116">
              <w:rPr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)</w:t>
            </w:r>
          </w:p>
        </w:tc>
        <w:tc>
          <w:tcPr>
            <w:tcW w:w="2935" w:type="dxa"/>
          </w:tcPr>
          <w:p w14:paraId="78C53E02" w14:textId="77777777" w:rsidR="000A6930" w:rsidRDefault="00F324D3" w:rsidP="00F324D3">
            <w:pPr>
              <w:spacing w:after="6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i</w:t>
            </w:r>
            <w:proofErr w:type="spellEnd"/>
            <w:r>
              <w:rPr>
                <w:rFonts w:eastAsia="Calibri" w:cs="Times New Roman"/>
                <w:szCs w:val="28"/>
              </w:rPr>
              <w:t>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+3&gt; + |3 -3&gt;)</w:t>
            </w:r>
          </w:p>
        </w:tc>
      </w:tr>
      <w:tr w:rsidR="000A6930" w14:paraId="0D7151A1" w14:textId="77777777" w:rsidTr="00F324D3">
        <w:tc>
          <w:tcPr>
            <w:tcW w:w="690" w:type="dxa"/>
          </w:tcPr>
          <w:p w14:paraId="2C16F26E" w14:textId="77777777" w:rsidR="000A6930" w:rsidRPr="004F16D4" w:rsidRDefault="000A6930" w:rsidP="004F16D4">
            <w:pPr>
              <w:spacing w:after="60"/>
              <w:rPr>
                <w:szCs w:val="28"/>
              </w:rPr>
            </w:pPr>
            <w:r w:rsidRPr="004F16D4">
              <w:rPr>
                <w:szCs w:val="28"/>
              </w:rPr>
              <w:t>7</w:t>
            </w:r>
          </w:p>
        </w:tc>
        <w:tc>
          <w:tcPr>
            <w:tcW w:w="1029" w:type="dxa"/>
          </w:tcPr>
          <w:p w14:paraId="075F2A86" w14:textId="77777777" w:rsidR="000A6930" w:rsidRDefault="000A6930" w:rsidP="004F16D4">
            <w:proofErr w:type="spellStart"/>
            <w:r>
              <w:rPr>
                <w:rFonts w:asciiTheme="minorBidi" w:hAnsiTheme="minorBidi"/>
              </w:rPr>
              <w:t>φc</w:t>
            </w:r>
            <w:proofErr w:type="spellEnd"/>
          </w:p>
        </w:tc>
        <w:tc>
          <w:tcPr>
            <w:tcW w:w="1253" w:type="dxa"/>
          </w:tcPr>
          <w:p w14:paraId="68EF11DF" w14:textId="77777777" w:rsidR="000A6930" w:rsidRDefault="00D11116" w:rsidP="004F16D4">
            <w:pPr>
              <w:spacing w:after="60"/>
              <w:rPr>
                <w:b/>
                <w:szCs w:val="28"/>
              </w:rPr>
            </w:pPr>
            <w:r>
              <w:rPr>
                <w:rFonts w:eastAsiaTheme="minorEastAsia"/>
                <w:szCs w:val="28"/>
              </w:rPr>
              <w:t>x</w:t>
            </w:r>
            <w:r w:rsidRPr="004F16D4">
              <w:rPr>
                <w:szCs w:val="28"/>
              </w:rPr>
              <w:t>(</w:t>
            </w:r>
            <w:r>
              <w:t>x</w:t>
            </w:r>
            <w:r>
              <w:rPr>
                <w:vertAlign w:val="superscript"/>
              </w:rPr>
              <w:t>2</w:t>
            </w:r>
            <w:r>
              <w:t>-3y</w:t>
            </w:r>
            <w:r>
              <w:rPr>
                <w:vertAlign w:val="superscript"/>
              </w:rPr>
              <w:t>2</w:t>
            </w:r>
            <w:r w:rsidRPr="004F16D4">
              <w:rPr>
                <w:szCs w:val="28"/>
              </w:rPr>
              <w:t>)</w:t>
            </w:r>
          </w:p>
        </w:tc>
        <w:tc>
          <w:tcPr>
            <w:tcW w:w="3109" w:type="dxa"/>
          </w:tcPr>
          <w:p w14:paraId="368D84E2" w14:textId="77777777" w:rsidR="000A6930" w:rsidRDefault="00E406F8" w:rsidP="00C90748">
            <w:pPr>
              <w:spacing w:after="60"/>
              <w:rPr>
                <w:b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Cs w:val="28"/>
                </w:rPr>
                <m:t>/4</m:t>
              </m:r>
            </m:oMath>
            <w:r w:rsidR="000A6930">
              <w:rPr>
                <w:rFonts w:eastAsiaTheme="minorEastAsia"/>
                <w:szCs w:val="28"/>
              </w:rPr>
              <w:t xml:space="preserve"> </w:t>
            </w:r>
            <w:r w:rsidR="00D11116">
              <w:rPr>
                <w:rFonts w:eastAsiaTheme="minorEastAsia"/>
                <w:szCs w:val="28"/>
              </w:rPr>
              <w:t>x</w:t>
            </w:r>
            <w:r w:rsidR="000A6930" w:rsidRPr="004F16D4">
              <w:rPr>
                <w:szCs w:val="28"/>
              </w:rPr>
              <w:t>(</w:t>
            </w:r>
            <w:r w:rsidR="000A6930">
              <w:t>x</w:t>
            </w:r>
            <w:r w:rsidR="00D11116">
              <w:rPr>
                <w:vertAlign w:val="superscript"/>
              </w:rPr>
              <w:t>2</w:t>
            </w:r>
            <w:r w:rsidR="000A6930">
              <w:t>-3y</w:t>
            </w:r>
            <w:r w:rsidR="000A6930">
              <w:rPr>
                <w:vertAlign w:val="superscript"/>
              </w:rPr>
              <w:t>2</w:t>
            </w:r>
            <w:r w:rsidR="000A6930" w:rsidRPr="004F16D4">
              <w:rPr>
                <w:szCs w:val="28"/>
              </w:rPr>
              <w:t>)</w:t>
            </w:r>
          </w:p>
        </w:tc>
        <w:tc>
          <w:tcPr>
            <w:tcW w:w="2935" w:type="dxa"/>
          </w:tcPr>
          <w:p w14:paraId="3DD33FF4" w14:textId="77777777" w:rsidR="000A6930" w:rsidRDefault="00F324D3" w:rsidP="00C90748">
            <w:pPr>
              <w:spacing w:after="6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-1/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2 </m:t>
                  </m:r>
                </m:e>
              </m:rad>
            </m:oMath>
            <w:r>
              <w:rPr>
                <w:rFonts w:eastAsia="Calibri" w:cs="Times New Roman"/>
                <w:szCs w:val="28"/>
              </w:rPr>
              <w:t xml:space="preserve"> </w:t>
            </w:r>
            <w:proofErr w:type="gramStart"/>
            <w:r>
              <w:rPr>
                <w:rFonts w:eastAsia="Calibri" w:cs="Times New Roman"/>
                <w:szCs w:val="28"/>
              </w:rPr>
              <w:t>( |</w:t>
            </w:r>
            <w:proofErr w:type="gramEnd"/>
            <w:r>
              <w:rPr>
                <w:rFonts w:eastAsia="Calibri" w:cs="Times New Roman"/>
                <w:szCs w:val="28"/>
              </w:rPr>
              <w:t>3 +3&gt; - |3 -3&gt;)</w:t>
            </w:r>
          </w:p>
        </w:tc>
      </w:tr>
    </w:tbl>
    <w:p w14:paraId="4F553A72" w14:textId="77777777" w:rsidR="004F16D4" w:rsidRDefault="004F16D4" w:rsidP="00ED5601">
      <w:pPr>
        <w:spacing w:after="60" w:line="240" w:lineRule="auto"/>
        <w:rPr>
          <w:b/>
          <w:szCs w:val="28"/>
        </w:rPr>
      </w:pPr>
    </w:p>
    <w:p w14:paraId="13B000A8" w14:textId="77777777" w:rsidR="008E7782" w:rsidRDefault="008E7782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6215ED51" w14:textId="77777777" w:rsidR="00151F9B" w:rsidRDefault="00151F9B" w:rsidP="00ED5601">
      <w:pPr>
        <w:spacing w:after="60" w:line="240" w:lineRule="auto"/>
        <w:rPr>
          <w:b/>
          <w:szCs w:val="28"/>
        </w:rPr>
      </w:pPr>
    </w:p>
    <w:p w14:paraId="7E3E36C8" w14:textId="77777777" w:rsidR="00670CF4" w:rsidRPr="00670CF4" w:rsidRDefault="00670CF4" w:rsidP="00670CF4">
      <w:pPr>
        <w:rPr>
          <w:b/>
        </w:rPr>
      </w:pPr>
      <w:r w:rsidRPr="00670CF4">
        <w:rPr>
          <w:b/>
        </w:rPr>
        <w:t>Correlation Crystal field parameters:</w:t>
      </w:r>
    </w:p>
    <w:p w14:paraId="33C88840" w14:textId="77777777" w:rsidR="00670CF4" w:rsidRPr="00670CF4" w:rsidRDefault="00670CF4" w:rsidP="00670CF4">
      <w:r w:rsidRPr="00670CF4">
        <w:t xml:space="preserve">Only 60 of the very large number of possible CCF can be specified. The CCF values will have the parameter numbers 141-200. These will be in the order specified in the input file (The </w:t>
      </w:r>
      <w:proofErr w:type="spellStart"/>
      <w:proofErr w:type="gramStart"/>
      <w:r w:rsidRPr="00670CF4">
        <w:t>i,k</w:t>
      </w:r>
      <w:proofErr w:type="gramEnd"/>
      <w:r w:rsidRPr="00670CF4">
        <w:t>,q</w:t>
      </w:r>
      <w:proofErr w:type="spellEnd"/>
      <w:r w:rsidRPr="00670CF4">
        <w:t xml:space="preserve"> values are also stored). </w:t>
      </w:r>
    </w:p>
    <w:tbl>
      <w:tblPr>
        <w:tblStyle w:val="TableGrid2"/>
        <w:tblW w:w="790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663"/>
      </w:tblGrid>
      <w:tr w:rsidR="00670CF4" w:rsidRPr="00670CF4" w14:paraId="7034C2ED" w14:textId="77777777" w:rsidTr="004E46EB">
        <w:trPr>
          <w:jc w:val="center"/>
        </w:trPr>
        <w:tc>
          <w:tcPr>
            <w:tcW w:w="790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F1FC0D0" w14:textId="77777777" w:rsidR="00670CF4" w:rsidRPr="00670CF4" w:rsidRDefault="00670CF4" w:rsidP="00670CF4">
            <w:pPr>
              <w:spacing w:before="60" w:after="60"/>
              <w:jc w:val="center"/>
              <w:rPr>
                <w:b/>
              </w:rPr>
            </w:pPr>
            <w:r w:rsidRPr="00670CF4">
              <w:rPr>
                <w:b/>
              </w:rPr>
              <w:t>CCF parameters</w:t>
            </w:r>
          </w:p>
        </w:tc>
      </w:tr>
      <w:tr w:rsidR="00670CF4" w:rsidRPr="00670CF4" w14:paraId="5C7F17CA" w14:textId="77777777" w:rsidTr="004E46EB">
        <w:trPr>
          <w:jc w:val="center"/>
        </w:trPr>
        <w:tc>
          <w:tcPr>
            <w:tcW w:w="124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3326F65C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141</w:t>
            </w:r>
          </w:p>
        </w:tc>
        <w:tc>
          <w:tcPr>
            <w:tcW w:w="6663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78C5EF6D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CCF1</w:t>
            </w:r>
          </w:p>
        </w:tc>
      </w:tr>
      <w:tr w:rsidR="00670CF4" w:rsidRPr="00670CF4" w14:paraId="4CD51193" w14:textId="77777777" w:rsidTr="004E46E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2C08F81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142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E09A8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CCF2</w:t>
            </w:r>
          </w:p>
        </w:tc>
      </w:tr>
      <w:tr w:rsidR="00670CF4" w:rsidRPr="00670CF4" w14:paraId="72A7185F" w14:textId="77777777" w:rsidTr="004E46E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510204D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143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B40169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CCF3</w:t>
            </w:r>
          </w:p>
        </w:tc>
      </w:tr>
      <w:tr w:rsidR="00670CF4" w:rsidRPr="00670CF4" w14:paraId="6148E35A" w14:textId="77777777" w:rsidTr="004E46E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</w:tcBorders>
          </w:tcPr>
          <w:p w14:paraId="0F5EDED7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6663" w:type="dxa"/>
            <w:tcBorders>
              <w:top w:val="single" w:sz="4" w:space="0" w:color="auto"/>
              <w:right w:val="single" w:sz="12" w:space="0" w:color="auto"/>
            </w:tcBorders>
          </w:tcPr>
          <w:p w14:paraId="459787FE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</w:tr>
      <w:tr w:rsidR="00670CF4" w:rsidRPr="00670CF4" w14:paraId="11596D1D" w14:textId="77777777" w:rsidTr="004E46E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446E9DB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6618E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</w:tr>
      <w:tr w:rsidR="00670CF4" w:rsidRPr="00670CF4" w14:paraId="633C0D5C" w14:textId="77777777" w:rsidTr="004E46EB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</w:tcPr>
          <w:p w14:paraId="2EBBB3FF" w14:textId="77777777" w:rsidR="00670CF4" w:rsidRPr="00670CF4" w:rsidRDefault="00670CF4" w:rsidP="00670CF4">
            <w:pPr>
              <w:ind w:right="17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71F51BE5" w14:textId="77777777" w:rsidR="00670CF4" w:rsidRPr="00670CF4" w:rsidRDefault="00670CF4" w:rsidP="00670CF4">
            <w:pPr>
              <w:ind w:left="176"/>
              <w:rPr>
                <w:sz w:val="24"/>
                <w:szCs w:val="24"/>
              </w:rPr>
            </w:pPr>
            <w:r w:rsidRPr="00670CF4">
              <w:rPr>
                <w:rFonts w:ascii="Courier New" w:hAnsi="Courier New" w:cs="Courier New"/>
                <w:sz w:val="24"/>
                <w:szCs w:val="24"/>
              </w:rPr>
              <w:t>CCF60</w:t>
            </w:r>
          </w:p>
        </w:tc>
      </w:tr>
    </w:tbl>
    <w:p w14:paraId="11D9754A" w14:textId="77777777" w:rsidR="00670CF4" w:rsidRPr="00670CF4" w:rsidRDefault="00670CF4" w:rsidP="00670CF4">
      <w:pPr>
        <w:spacing w:after="0" w:line="240" w:lineRule="auto"/>
      </w:pPr>
    </w:p>
    <w:p w14:paraId="5E755CD1" w14:textId="77777777" w:rsidR="00151F9B" w:rsidRPr="004F16D4" w:rsidRDefault="00151F9B" w:rsidP="00ED5601">
      <w:pPr>
        <w:spacing w:after="60" w:line="240" w:lineRule="auto"/>
        <w:rPr>
          <w:b/>
          <w:szCs w:val="28"/>
        </w:rPr>
      </w:pPr>
    </w:p>
    <w:p w14:paraId="57769BF6" w14:textId="77777777" w:rsidR="00C90748" w:rsidRDefault="00C9580D" w:rsidP="00C90748">
      <w:r>
        <w:t xml:space="preserve">[1] C.E. </w:t>
      </w:r>
      <w:r w:rsidR="00C90748" w:rsidRPr="00BC2C88">
        <w:t>Schaffer: Struct</w:t>
      </w:r>
      <w:r w:rsidR="00DC48F3">
        <w:t xml:space="preserve">. </w:t>
      </w:r>
      <w:r w:rsidR="00C90748" w:rsidRPr="00BC2C88">
        <w:t>&amp;</w:t>
      </w:r>
      <w:r w:rsidR="00DC48F3">
        <w:t xml:space="preserve"> </w:t>
      </w:r>
      <w:r w:rsidR="00C90748" w:rsidRPr="00BC2C88">
        <w:t>Bond</w:t>
      </w:r>
      <w:r w:rsidR="00DC48F3">
        <w:t>.</w:t>
      </w:r>
      <w:r w:rsidR="00C90748" w:rsidRPr="00BC2C88">
        <w:t>,</w:t>
      </w:r>
      <w:r>
        <w:t xml:space="preserve"> </w:t>
      </w:r>
      <w:r w:rsidR="00C90748" w:rsidRPr="00C9580D">
        <w:rPr>
          <w:u w:val="single"/>
        </w:rPr>
        <w:t>1</w:t>
      </w:r>
      <w:r w:rsidR="00C90748" w:rsidRPr="00BC2C88">
        <w:t>,</w:t>
      </w:r>
      <w:r>
        <w:t xml:space="preserve"> 68, (</w:t>
      </w:r>
      <w:r w:rsidR="00C90748" w:rsidRPr="00BC2C88">
        <w:t>1968</w:t>
      </w:r>
      <w:r>
        <w:t>)</w:t>
      </w:r>
      <w:r w:rsidR="00C90748" w:rsidRPr="00BC2C88">
        <w:t>.</w:t>
      </w:r>
    </w:p>
    <w:p w14:paraId="7C4A04A1" w14:textId="77777777" w:rsidR="00F324D3" w:rsidRDefault="00F324D3" w:rsidP="00F324D3">
      <w:r>
        <w:t xml:space="preserve">[2] </w:t>
      </w:r>
      <w:r w:rsidR="00DC48F3">
        <w:t xml:space="preserve">S.E. </w:t>
      </w:r>
      <w:proofErr w:type="spellStart"/>
      <w:r>
        <w:t>Harung</w:t>
      </w:r>
      <w:proofErr w:type="spellEnd"/>
      <w:r>
        <w:t xml:space="preserve">, C.E. </w:t>
      </w:r>
      <w:r w:rsidRPr="00BC2C88">
        <w:t>Schaffer: Struct</w:t>
      </w:r>
      <w:r w:rsidR="00DC48F3">
        <w:t xml:space="preserve">. </w:t>
      </w:r>
      <w:r w:rsidRPr="00BC2C88">
        <w:t>&amp;</w:t>
      </w:r>
      <w:r w:rsidR="00DC48F3">
        <w:t xml:space="preserve"> </w:t>
      </w:r>
      <w:r w:rsidRPr="00BC2C88">
        <w:t>Bond</w:t>
      </w:r>
      <w:r w:rsidR="00DC48F3">
        <w:t>.</w:t>
      </w:r>
      <w:r w:rsidRPr="00BC2C88">
        <w:t>,</w:t>
      </w:r>
      <w:r>
        <w:t xml:space="preserve"> </w:t>
      </w:r>
      <w:r w:rsidRPr="00C9580D">
        <w:rPr>
          <w:u w:val="single"/>
        </w:rPr>
        <w:t>12</w:t>
      </w:r>
      <w:r>
        <w:t>, 20</w:t>
      </w:r>
      <w:r w:rsidRPr="00BC2C88">
        <w:t>1,</w:t>
      </w:r>
      <w:r>
        <w:t xml:space="preserve"> (</w:t>
      </w:r>
      <w:r w:rsidRPr="00BC2C88">
        <w:t>19</w:t>
      </w:r>
      <w:r>
        <w:t>72)</w:t>
      </w:r>
      <w:r w:rsidRPr="00BC2C88">
        <w:t>.</w:t>
      </w:r>
    </w:p>
    <w:p w14:paraId="3EA093A4" w14:textId="77777777" w:rsidR="00C9580D" w:rsidRDefault="00F324D3" w:rsidP="00F324D3">
      <w:r>
        <w:t>[3</w:t>
      </w:r>
      <w:r w:rsidR="00C9580D">
        <w:t xml:space="preserve">] </w:t>
      </w:r>
      <w:r>
        <w:t xml:space="preserve">C.J. </w:t>
      </w:r>
      <w:proofErr w:type="spellStart"/>
      <w:r>
        <w:t>Ballhausen</w:t>
      </w:r>
      <w:proofErr w:type="spellEnd"/>
      <w:r w:rsidR="00C9580D">
        <w:t xml:space="preserve">, </w:t>
      </w:r>
      <w:r w:rsidRPr="00F324D3">
        <w:rPr>
          <w:i/>
        </w:rPr>
        <w:t>Introduction to Ligand Field Theory</w:t>
      </w:r>
      <w:r>
        <w:t xml:space="preserve">, McGraw-Hill, New York, 1962; </w:t>
      </w:r>
      <w:proofErr w:type="spellStart"/>
      <w:r>
        <w:t>pg</w:t>
      </w:r>
      <w:proofErr w:type="spellEnd"/>
      <w:r>
        <w:t xml:space="preserve"> 64</w:t>
      </w:r>
      <w:r w:rsidR="00C9580D" w:rsidRPr="00BC2C88">
        <w:t>.</w:t>
      </w:r>
    </w:p>
    <w:p w14:paraId="314CDDDC" w14:textId="77777777" w:rsidR="00F324D3" w:rsidRDefault="00F324D3" w:rsidP="00F324D3">
      <w:r>
        <w:t xml:space="preserve">[4] W. </w:t>
      </w:r>
      <w:proofErr w:type="spellStart"/>
      <w:r>
        <w:t>Urland</w:t>
      </w:r>
      <w:proofErr w:type="spellEnd"/>
      <w:r>
        <w:t xml:space="preserve">, </w:t>
      </w:r>
      <w:r>
        <w:rPr>
          <w:i/>
        </w:rPr>
        <w:t>Chem. Phys.</w:t>
      </w:r>
      <w:r>
        <w:t xml:space="preserve">, </w:t>
      </w:r>
      <w:r>
        <w:rPr>
          <w:u w:val="single"/>
        </w:rPr>
        <w:t>14</w:t>
      </w:r>
      <w:r>
        <w:t>, 393, (1976).</w:t>
      </w:r>
    </w:p>
    <w:p w14:paraId="6CE80E3F" w14:textId="77777777" w:rsidR="004F16D4" w:rsidRDefault="004F16D4" w:rsidP="00ED5601">
      <w:pPr>
        <w:spacing w:after="60" w:line="240" w:lineRule="auto"/>
        <w:rPr>
          <w:b/>
          <w:szCs w:val="28"/>
        </w:rPr>
      </w:pPr>
    </w:p>
    <w:p w14:paraId="1D77721D" w14:textId="77777777" w:rsidR="000378F3" w:rsidRDefault="000378F3">
      <w:r>
        <w:br w:type="page"/>
      </w:r>
    </w:p>
    <w:p w14:paraId="0A617351" w14:textId="77777777" w:rsidR="000378F3" w:rsidRDefault="000378F3">
      <w:r>
        <w:lastRenderedPageBreak/>
        <w:t>Fitting Program Flow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103"/>
        <w:gridCol w:w="2725"/>
      </w:tblGrid>
      <w:tr w:rsidR="00D719FC" w14:paraId="20049A5D" w14:textId="77777777" w:rsidTr="00DF2C4C">
        <w:tc>
          <w:tcPr>
            <w:tcW w:w="1103" w:type="dxa"/>
          </w:tcPr>
          <w:p w14:paraId="5791A76B" w14:textId="77777777" w:rsidR="00D719FC" w:rsidRDefault="00D719FC">
            <w:proofErr w:type="spellStart"/>
            <w:r>
              <w:t>FitType</w:t>
            </w:r>
            <w:proofErr w:type="spellEnd"/>
          </w:p>
        </w:tc>
        <w:tc>
          <w:tcPr>
            <w:tcW w:w="2725" w:type="dxa"/>
          </w:tcPr>
          <w:p w14:paraId="09D0882B" w14:textId="77777777" w:rsidR="00D719FC" w:rsidRDefault="00D719FC">
            <w:r>
              <w:t>Command</w:t>
            </w:r>
          </w:p>
        </w:tc>
      </w:tr>
      <w:tr w:rsidR="00D719FC" w14:paraId="43DDF921" w14:textId="77777777" w:rsidTr="00DF2C4C">
        <w:tc>
          <w:tcPr>
            <w:tcW w:w="1103" w:type="dxa"/>
          </w:tcPr>
          <w:p w14:paraId="6BA292DC" w14:textId="77777777" w:rsidR="00D719FC" w:rsidRDefault="00D719FC">
            <w:r>
              <w:t>1</w:t>
            </w:r>
          </w:p>
        </w:tc>
        <w:tc>
          <w:tcPr>
            <w:tcW w:w="2725" w:type="dxa"/>
          </w:tcPr>
          <w:p w14:paraId="56E90126" w14:textId="77777777" w:rsidR="00D719FC" w:rsidRDefault="00D719FC">
            <w:r>
              <w:t>EXPE</w:t>
            </w:r>
          </w:p>
        </w:tc>
      </w:tr>
      <w:tr w:rsidR="00D719FC" w14:paraId="58D79B6E" w14:textId="77777777" w:rsidTr="00DF2C4C">
        <w:tc>
          <w:tcPr>
            <w:tcW w:w="1103" w:type="dxa"/>
          </w:tcPr>
          <w:p w14:paraId="35AB372A" w14:textId="77777777" w:rsidR="00D719FC" w:rsidRDefault="00D719FC">
            <w:r>
              <w:t>2</w:t>
            </w:r>
          </w:p>
        </w:tc>
        <w:tc>
          <w:tcPr>
            <w:tcW w:w="2725" w:type="dxa"/>
          </w:tcPr>
          <w:p w14:paraId="04700760" w14:textId="77777777" w:rsidR="00D719FC" w:rsidRDefault="00DF2C4C">
            <w:r>
              <w:t xml:space="preserve">EXPE with </w:t>
            </w:r>
            <w:r w:rsidR="00D719FC">
              <w:t>J</w:t>
            </w:r>
            <w:r>
              <w:t>UD</w:t>
            </w:r>
            <w:r w:rsidR="00D719FC">
              <w:t>O</w:t>
            </w:r>
          </w:p>
        </w:tc>
      </w:tr>
      <w:tr w:rsidR="00D719FC" w14:paraId="3912F257" w14:textId="77777777" w:rsidTr="00DF2C4C">
        <w:tc>
          <w:tcPr>
            <w:tcW w:w="1103" w:type="dxa"/>
          </w:tcPr>
          <w:p w14:paraId="6272B595" w14:textId="77777777" w:rsidR="00D719FC" w:rsidRDefault="00D719FC">
            <w:r>
              <w:t>3</w:t>
            </w:r>
          </w:p>
        </w:tc>
        <w:tc>
          <w:tcPr>
            <w:tcW w:w="2725" w:type="dxa"/>
          </w:tcPr>
          <w:p w14:paraId="65AD012C" w14:textId="77777777" w:rsidR="00D719FC" w:rsidRDefault="00D719FC">
            <w:r>
              <w:t>EXPB</w:t>
            </w:r>
          </w:p>
        </w:tc>
      </w:tr>
      <w:tr w:rsidR="00D719FC" w14:paraId="1C559DD6" w14:textId="77777777" w:rsidTr="00DF2C4C">
        <w:tc>
          <w:tcPr>
            <w:tcW w:w="1103" w:type="dxa"/>
          </w:tcPr>
          <w:p w14:paraId="26E7C907" w14:textId="77777777" w:rsidR="00D719FC" w:rsidRDefault="00D719FC">
            <w:r>
              <w:t>4</w:t>
            </w:r>
          </w:p>
        </w:tc>
        <w:tc>
          <w:tcPr>
            <w:tcW w:w="2725" w:type="dxa"/>
          </w:tcPr>
          <w:p w14:paraId="2517C7B8" w14:textId="77777777" w:rsidR="00D719FC" w:rsidRDefault="00D719FC">
            <w:r>
              <w:t>EXPM</w:t>
            </w:r>
          </w:p>
        </w:tc>
      </w:tr>
      <w:tr w:rsidR="00D719FC" w14:paraId="02BF7411" w14:textId="77777777" w:rsidTr="00DF2C4C">
        <w:tc>
          <w:tcPr>
            <w:tcW w:w="1103" w:type="dxa"/>
          </w:tcPr>
          <w:p w14:paraId="1B94D2DE" w14:textId="77777777" w:rsidR="00D719FC" w:rsidRDefault="00D719FC">
            <w:r>
              <w:t>5</w:t>
            </w:r>
          </w:p>
        </w:tc>
        <w:tc>
          <w:tcPr>
            <w:tcW w:w="2725" w:type="dxa"/>
          </w:tcPr>
          <w:p w14:paraId="376A4400" w14:textId="77777777" w:rsidR="00D719FC" w:rsidRDefault="00D719FC">
            <w:r>
              <w:t>EXPG</w:t>
            </w:r>
          </w:p>
        </w:tc>
      </w:tr>
      <w:tr w:rsidR="00D719FC" w14:paraId="18644A0B" w14:textId="77777777" w:rsidTr="00DF2C4C">
        <w:tc>
          <w:tcPr>
            <w:tcW w:w="1103" w:type="dxa"/>
          </w:tcPr>
          <w:p w14:paraId="05D46F45" w14:textId="77777777" w:rsidR="00D719FC" w:rsidRDefault="00D719FC">
            <w:r>
              <w:t>6</w:t>
            </w:r>
          </w:p>
        </w:tc>
        <w:tc>
          <w:tcPr>
            <w:tcW w:w="2725" w:type="dxa"/>
          </w:tcPr>
          <w:p w14:paraId="41BD5B4C" w14:textId="77777777" w:rsidR="00D719FC" w:rsidRDefault="00D719FC">
            <w:r>
              <w:t>EXP1</w:t>
            </w:r>
          </w:p>
        </w:tc>
      </w:tr>
    </w:tbl>
    <w:p w14:paraId="5A795193" w14:textId="77777777" w:rsidR="00D719FC" w:rsidRDefault="00D719FC"/>
    <w:p w14:paraId="7B3B5C79" w14:textId="77777777" w:rsidR="00D719FC" w:rsidRDefault="00D719FC"/>
    <w:p w14:paraId="2F5799A0" w14:textId="77777777" w:rsidR="00D719FC" w:rsidRDefault="00D719FC"/>
    <w:p w14:paraId="4EAD58C7" w14:textId="77777777" w:rsidR="000378F3" w:rsidRDefault="000378F3">
      <w:r>
        <w:t>f_</w:t>
      </w:r>
      <w:proofErr w:type="gramStart"/>
      <w:r>
        <w:t>electron.f</w:t>
      </w:r>
      <w:proofErr w:type="gramEnd"/>
      <w:r>
        <w:t>90 modules:</w:t>
      </w:r>
    </w:p>
    <w:p w14:paraId="6B33B956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prepareFit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)</w:t>
      </w:r>
    </w:p>
    <w:p w14:paraId="3A59F96D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doFit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)</w:t>
      </w:r>
    </w:p>
    <w:p w14:paraId="28C294B4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PrintParameters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2)</w:t>
      </w:r>
    </w:p>
    <w:p w14:paraId="4BCF8984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if (fitType.eq.</w:t>
      </w:r>
      <w:proofErr w:type="gramStart"/>
      <w:r w:rsidRPr="000378F3">
        <w:rPr>
          <w:rFonts w:ascii="Courier New" w:hAnsi="Courier New" w:cs="Courier New"/>
          <w:sz w:val="20"/>
          <w:szCs w:val="20"/>
        </w:rPr>
        <w:t>1 .or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 xml:space="preserve">. fitType.eq.2) then </w:t>
      </w:r>
    </w:p>
    <w:p w14:paraId="73DB7BC5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prepCalc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0)</w:t>
      </w:r>
    </w:p>
    <w:p w14:paraId="46282735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doCalc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1) !  do one last calc with fitted parameters</w:t>
      </w:r>
    </w:p>
    <w:p w14:paraId="0D74F2CD" w14:textId="77777777" w:rsidR="000378F3" w:rsidRPr="000378F3" w:rsidRDefault="000378F3" w:rsidP="000378F3">
      <w:pPr>
        <w:spacing w:after="0"/>
        <w:rPr>
          <w:rFonts w:ascii="Courier New" w:hAnsi="Courier New" w:cs="Courier New"/>
          <w:sz w:val="20"/>
          <w:szCs w:val="20"/>
        </w:rPr>
      </w:pPr>
      <w:r w:rsidRPr="000378F3">
        <w:rPr>
          <w:rFonts w:ascii="Courier New" w:hAnsi="Courier New" w:cs="Courier New"/>
          <w:sz w:val="20"/>
          <w:szCs w:val="20"/>
        </w:rPr>
        <w:t xml:space="preserve">        endif</w:t>
      </w:r>
    </w:p>
    <w:p w14:paraId="5A934E14" w14:textId="77777777" w:rsidR="00D719FC" w:rsidRDefault="00D719FC" w:rsidP="000378F3"/>
    <w:p w14:paraId="60274A87" w14:textId="77777777" w:rsidR="00866087" w:rsidRDefault="00866087" w:rsidP="000378F3">
      <w:r>
        <w:t>f_e_Fit.f</w:t>
      </w:r>
      <w:proofErr w:type="gramStart"/>
      <w:r>
        <w:t>90  Module</w:t>
      </w:r>
      <w:proofErr w:type="gramEnd"/>
      <w:r>
        <w:t>:</w:t>
      </w:r>
    </w:p>
    <w:p w14:paraId="5E630125" w14:textId="77777777" w:rsidR="000378F3" w:rsidRDefault="000378F3" w:rsidP="000378F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prepareFit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)</w:t>
      </w:r>
    </w:p>
    <w:p w14:paraId="172FDC0F" w14:textId="77777777" w:rsidR="00866087" w:rsidRDefault="00D719FC" w:rsidP="00866087">
      <w:r>
        <w:t xml:space="preserve">if </w:t>
      </w:r>
      <w:proofErr w:type="spellStart"/>
      <w:r>
        <w:t>FitType</w:t>
      </w:r>
      <w:proofErr w:type="spellEnd"/>
      <w:r>
        <w:t>=3,</w:t>
      </w:r>
      <w:r w:rsidR="00866087">
        <w:t xml:space="preserve"> 4 </w:t>
      </w:r>
      <w:r>
        <w:t xml:space="preserve">or 6 </w:t>
      </w:r>
      <w:r w:rsidR="00866087">
        <w:t>no matrix diagonalisation.</w:t>
      </w:r>
    </w:p>
    <w:p w14:paraId="2219E958" w14:textId="77777777" w:rsidR="000378F3" w:rsidRDefault="000378F3" w:rsidP="000378F3">
      <w:r>
        <w:rPr>
          <w:rFonts w:ascii="Courier New" w:hAnsi="Courier New" w:cs="Courier New"/>
          <w:sz w:val="20"/>
          <w:szCs w:val="20"/>
        </w:rPr>
        <w:t xml:space="preserve">     call </w:t>
      </w: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prepCalc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0)</w:t>
      </w:r>
    </w:p>
    <w:p w14:paraId="571989CB" w14:textId="77777777" w:rsidR="000378F3" w:rsidRDefault="000378F3" w:rsidP="000378F3"/>
    <w:p w14:paraId="09C80CC3" w14:textId="77777777" w:rsidR="00866087" w:rsidRDefault="00866087" w:rsidP="000378F3">
      <w:proofErr w:type="spellStart"/>
      <w:r>
        <w:t>f_e_calculate</w:t>
      </w:r>
      <w:proofErr w:type="spellEnd"/>
      <w:r>
        <w:t xml:space="preserve"> module:</w:t>
      </w:r>
    </w:p>
    <w:p w14:paraId="5A9E4A6A" w14:textId="77777777" w:rsidR="00866087" w:rsidRDefault="00866087" w:rsidP="000378F3"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prepCalc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0599997B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call 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setpEq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66087">
        <w:rPr>
          <w:rFonts w:ascii="Courier New" w:hAnsi="Courier New" w:cs="Courier New"/>
          <w:sz w:val="18"/>
          <w:szCs w:val="18"/>
        </w:rPr>
        <w:t>ipar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)  !</w:t>
      </w:r>
      <w:proofErr w:type="gramEnd"/>
      <w:r w:rsidRPr="00866087">
        <w:rPr>
          <w:rFonts w:ascii="Courier New" w:hAnsi="Courier New" w:cs="Courier New"/>
          <w:sz w:val="18"/>
          <w:szCs w:val="18"/>
        </w:rPr>
        <w:t xml:space="preserve"> can set 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AOMchanged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BkqChanged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 xml:space="preserve"> to .true.</w:t>
      </w:r>
    </w:p>
    <w:p w14:paraId="70A1B668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call </w:t>
      </w:r>
      <w:proofErr w:type="spellStart"/>
      <w:proofErr w:type="gramStart"/>
      <w:r w:rsidRPr="00866087">
        <w:rPr>
          <w:rFonts w:ascii="Courier New" w:hAnsi="Courier New" w:cs="Courier New"/>
          <w:sz w:val="18"/>
          <w:szCs w:val="18"/>
        </w:rPr>
        <w:t>makeLinks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</w:t>
      </w:r>
      <w:proofErr w:type="gramEnd"/>
      <w:r w:rsidRPr="00866087">
        <w:rPr>
          <w:rFonts w:ascii="Courier New" w:hAnsi="Courier New" w:cs="Courier New"/>
          <w:sz w:val="18"/>
          <w:szCs w:val="18"/>
        </w:rPr>
        <w:t>)</w:t>
      </w:r>
    </w:p>
    <w:p w14:paraId="06DFB2DD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CALL </w:t>
      </w:r>
      <w:proofErr w:type="spellStart"/>
      <w:proofErr w:type="gramStart"/>
      <w:r w:rsidRPr="00866087">
        <w:rPr>
          <w:rFonts w:ascii="Courier New" w:hAnsi="Courier New" w:cs="Courier New"/>
          <w:sz w:val="18"/>
          <w:szCs w:val="18"/>
        </w:rPr>
        <w:t>unloadP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</w:t>
      </w:r>
      <w:proofErr w:type="gramEnd"/>
      <w:r w:rsidRPr="00866087">
        <w:rPr>
          <w:rFonts w:ascii="Courier New" w:hAnsi="Courier New" w:cs="Courier New"/>
          <w:sz w:val="18"/>
          <w:szCs w:val="18"/>
        </w:rPr>
        <w:t>)   ! Everything out of P</w:t>
      </w:r>
    </w:p>
    <w:p w14:paraId="4EDD7E28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if (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AOMparameters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) then</w:t>
      </w:r>
    </w:p>
    <w:p w14:paraId="223DB560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AOMchanged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) then</w:t>
      </w:r>
    </w:p>
    <w:p w14:paraId="3463EC7B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    if (Lvalue.eq.2) call </w:t>
      </w:r>
      <w:proofErr w:type="spellStart"/>
      <w:proofErr w:type="gramStart"/>
      <w:r w:rsidRPr="00866087">
        <w:rPr>
          <w:rFonts w:ascii="Courier New" w:hAnsi="Courier New" w:cs="Courier New"/>
          <w:sz w:val="18"/>
          <w:szCs w:val="18"/>
        </w:rPr>
        <w:t>AOMmatrixD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</w:t>
      </w:r>
      <w:proofErr w:type="gramEnd"/>
      <w:r w:rsidRPr="00866087">
        <w:rPr>
          <w:rFonts w:ascii="Courier New" w:hAnsi="Courier New" w:cs="Courier New"/>
          <w:sz w:val="18"/>
          <w:szCs w:val="18"/>
        </w:rPr>
        <w:t>)</w:t>
      </w:r>
    </w:p>
    <w:p w14:paraId="787404E5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    if (Lvalue.eq.3) call </w:t>
      </w:r>
      <w:proofErr w:type="spellStart"/>
      <w:proofErr w:type="gramStart"/>
      <w:r w:rsidRPr="00866087">
        <w:rPr>
          <w:rFonts w:ascii="Courier New" w:hAnsi="Courier New" w:cs="Courier New"/>
          <w:sz w:val="18"/>
          <w:szCs w:val="18"/>
        </w:rPr>
        <w:t>AOMmatrixF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</w:t>
      </w:r>
      <w:proofErr w:type="gramEnd"/>
      <w:r w:rsidRPr="00866087">
        <w:rPr>
          <w:rFonts w:ascii="Courier New" w:hAnsi="Courier New" w:cs="Courier New"/>
          <w:sz w:val="18"/>
          <w:szCs w:val="18"/>
        </w:rPr>
        <w:t>)</w:t>
      </w:r>
    </w:p>
    <w:p w14:paraId="15ECB9B5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  endif  </w:t>
      </w:r>
    </w:p>
    <w:p w14:paraId="359D199D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endif </w:t>
      </w:r>
    </w:p>
    <w:p w14:paraId="66EC731A" w14:textId="77777777" w:rsidR="00866087" w:rsidRDefault="00866087" w:rsidP="00866087">
      <w:pPr>
        <w:spacing w:after="0"/>
        <w:ind w:right="-897"/>
        <w:rPr>
          <w:rFonts w:ascii="Courier New" w:hAnsi="Courier New" w:cs="Courier New"/>
          <w:sz w:val="18"/>
          <w:szCs w:val="18"/>
        </w:rPr>
      </w:pPr>
      <w:r w:rsidRPr="00866087">
        <w:rPr>
          <w:rFonts w:ascii="Courier New" w:hAnsi="Courier New" w:cs="Courier New"/>
          <w:sz w:val="18"/>
          <w:szCs w:val="18"/>
        </w:rPr>
        <w:t xml:space="preserve">      if (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BkqChanged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&amp; </w:t>
      </w:r>
      <w:proofErr w:type="gramStart"/>
      <w:r w:rsidRPr="00866087">
        <w:rPr>
          <w:rFonts w:ascii="Courier New" w:hAnsi="Courier New" w:cs="Courier New"/>
          <w:sz w:val="18"/>
          <w:szCs w:val="18"/>
        </w:rPr>
        <w:t>abs(</w:t>
      </w:r>
      <w:proofErr w:type="spellStart"/>
      <w:proofErr w:type="gramEnd"/>
      <w:r w:rsidRPr="00866087">
        <w:rPr>
          <w:rFonts w:ascii="Courier New" w:hAnsi="Courier New" w:cs="Courier New"/>
          <w:sz w:val="18"/>
          <w:szCs w:val="18"/>
        </w:rPr>
        <w:t>RotLF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(1))</w:t>
      </w:r>
      <w:r>
        <w:rPr>
          <w:rFonts w:ascii="Courier New" w:hAnsi="Courier New" w:cs="Courier New"/>
          <w:sz w:val="18"/>
          <w:szCs w:val="18"/>
        </w:rPr>
        <w:t>.ne.0</w:t>
      </w:r>
      <w:r w:rsidRPr="00866087">
        <w:rPr>
          <w:rFonts w:ascii="Courier New" w:hAnsi="Courier New" w:cs="Courier New"/>
          <w:sz w:val="18"/>
          <w:szCs w:val="18"/>
        </w:rPr>
        <w:t xml:space="preserve">).gt.1.0d-12) call </w:t>
      </w:r>
      <w:proofErr w:type="spellStart"/>
      <w:r w:rsidRPr="00866087">
        <w:rPr>
          <w:rFonts w:ascii="Courier New" w:hAnsi="Courier New" w:cs="Courier New"/>
          <w:sz w:val="18"/>
          <w:szCs w:val="18"/>
        </w:rPr>
        <w:t>RotateLF</w:t>
      </w:r>
      <w:proofErr w:type="spellEnd"/>
      <w:r w:rsidRPr="00866087">
        <w:rPr>
          <w:rFonts w:ascii="Courier New" w:hAnsi="Courier New" w:cs="Courier New"/>
          <w:sz w:val="18"/>
          <w:szCs w:val="18"/>
        </w:rPr>
        <w:t>()</w:t>
      </w:r>
    </w:p>
    <w:p w14:paraId="180888D6" w14:textId="77777777" w:rsidR="00866087" w:rsidRDefault="00866087" w:rsidP="00866087"/>
    <w:p w14:paraId="1A762BCC" w14:textId="77777777" w:rsidR="00866087" w:rsidRDefault="00866087" w:rsidP="00866087">
      <w:r>
        <w:lastRenderedPageBreak/>
        <w:t>f_e_Fit.f</w:t>
      </w:r>
      <w:proofErr w:type="gramStart"/>
      <w:r>
        <w:t>90  Module</w:t>
      </w:r>
      <w:proofErr w:type="gramEnd"/>
      <w:r>
        <w:t>:</w:t>
      </w:r>
    </w:p>
    <w:p w14:paraId="427AF179" w14:textId="77777777" w:rsidR="00866087" w:rsidRDefault="00866087" w:rsidP="0086608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78F3">
        <w:rPr>
          <w:rFonts w:ascii="Courier New" w:hAnsi="Courier New" w:cs="Courier New"/>
          <w:sz w:val="20"/>
          <w:szCs w:val="20"/>
        </w:rPr>
        <w:t>doFit</w:t>
      </w:r>
      <w:proofErr w:type="spellEnd"/>
      <w:r w:rsidRPr="000378F3">
        <w:rPr>
          <w:rFonts w:ascii="Courier New" w:hAnsi="Courier New" w:cs="Courier New"/>
          <w:sz w:val="20"/>
          <w:szCs w:val="20"/>
        </w:rPr>
        <w:t>(</w:t>
      </w:r>
      <w:proofErr w:type="gramEnd"/>
      <w:r w:rsidRPr="000378F3">
        <w:rPr>
          <w:rFonts w:ascii="Courier New" w:hAnsi="Courier New" w:cs="Courier New"/>
          <w:sz w:val="20"/>
          <w:szCs w:val="20"/>
        </w:rPr>
        <w:t>)</w:t>
      </w:r>
    </w:p>
    <w:p w14:paraId="018E89ED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  call lmdif1(</w:t>
      </w:r>
      <w:proofErr w:type="spellStart"/>
      <w:proofErr w:type="gramStart"/>
      <w:r w:rsidRPr="00866087">
        <w:rPr>
          <w:rFonts w:ascii="Courier New" w:hAnsi="Courier New" w:cs="Courier New"/>
          <w:sz w:val="20"/>
          <w:szCs w:val="20"/>
        </w:rPr>
        <w:t>Nexp,NFit</w:t>
      </w:r>
      <w:proofErr w:type="gramEnd"/>
      <w:r w:rsidRPr="00866087">
        <w:rPr>
          <w:rFonts w:ascii="Courier New" w:hAnsi="Courier New" w:cs="Courier New"/>
          <w:sz w:val="20"/>
          <w:szCs w:val="20"/>
        </w:rPr>
        <w:t>,fitP,fvec,FitTol,info,iwa,wa,lwa,nfev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)</w:t>
      </w:r>
    </w:p>
    <w:p w14:paraId="544DE9D7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call </w:t>
      </w:r>
      <w:proofErr w:type="spellStart"/>
      <w:proofErr w:type="gramStart"/>
      <w:r w:rsidRPr="00866087">
        <w:rPr>
          <w:rFonts w:ascii="Courier New" w:hAnsi="Courier New" w:cs="Courier New"/>
          <w:sz w:val="20"/>
          <w:szCs w:val="20"/>
        </w:rPr>
        <w:t>loadP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(</w:t>
      </w:r>
      <w:proofErr w:type="gramEnd"/>
      <w:r w:rsidRPr="00866087">
        <w:rPr>
          <w:rFonts w:ascii="Courier New" w:hAnsi="Courier New" w:cs="Courier New"/>
          <w:sz w:val="20"/>
          <w:szCs w:val="20"/>
        </w:rPr>
        <w:t>)</w:t>
      </w:r>
    </w:p>
    <w:p w14:paraId="4C10C568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do </w:t>
      </w:r>
      <w:proofErr w:type="spellStart"/>
      <w:r w:rsidRPr="00866087">
        <w:rPr>
          <w:rFonts w:ascii="Courier New" w:hAnsi="Courier New" w:cs="Courier New"/>
          <w:sz w:val="20"/>
          <w:szCs w:val="20"/>
        </w:rPr>
        <w:t>i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=</w:t>
      </w:r>
      <w:proofErr w:type="gramStart"/>
      <w:r w:rsidRPr="00866087">
        <w:rPr>
          <w:rFonts w:ascii="Courier New" w:hAnsi="Courier New" w:cs="Courier New"/>
          <w:sz w:val="20"/>
          <w:szCs w:val="20"/>
        </w:rPr>
        <w:t>1,Nfit</w:t>
      </w:r>
      <w:proofErr w:type="gramEnd"/>
    </w:p>
    <w:p w14:paraId="3A720617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  P(</w:t>
      </w:r>
      <w:proofErr w:type="spellStart"/>
      <w:r w:rsidRPr="00866087">
        <w:rPr>
          <w:rFonts w:ascii="Courier New" w:hAnsi="Courier New" w:cs="Courier New"/>
          <w:sz w:val="20"/>
          <w:szCs w:val="20"/>
        </w:rPr>
        <w:t>FitN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08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66087">
        <w:rPr>
          <w:rFonts w:ascii="Courier New" w:hAnsi="Courier New" w:cs="Courier New"/>
          <w:sz w:val="20"/>
          <w:szCs w:val="20"/>
        </w:rPr>
        <w:t>))=</w:t>
      </w:r>
      <w:proofErr w:type="spellStart"/>
      <w:proofErr w:type="gramEnd"/>
      <w:r w:rsidRPr="00866087">
        <w:rPr>
          <w:rFonts w:ascii="Courier New" w:hAnsi="Courier New" w:cs="Courier New"/>
          <w:sz w:val="20"/>
          <w:szCs w:val="20"/>
        </w:rPr>
        <w:t>fitP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087">
        <w:rPr>
          <w:rFonts w:ascii="Courier New" w:hAnsi="Courier New" w:cs="Courier New"/>
          <w:sz w:val="20"/>
          <w:szCs w:val="20"/>
        </w:rPr>
        <w:t>i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)</w:t>
      </w:r>
    </w:p>
    <w:p w14:paraId="43607BFE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866087">
        <w:rPr>
          <w:rFonts w:ascii="Courier New" w:hAnsi="Courier New" w:cs="Courier New"/>
          <w:sz w:val="20"/>
          <w:szCs w:val="20"/>
        </w:rPr>
        <w:t>enddo</w:t>
      </w:r>
      <w:proofErr w:type="spellEnd"/>
    </w:p>
    <w:p w14:paraId="67819EBB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 xml:space="preserve">      call </w:t>
      </w:r>
      <w:proofErr w:type="spellStart"/>
      <w:proofErr w:type="gramStart"/>
      <w:r w:rsidRPr="00866087">
        <w:rPr>
          <w:rFonts w:ascii="Courier New" w:hAnsi="Courier New" w:cs="Courier New"/>
          <w:sz w:val="20"/>
          <w:szCs w:val="20"/>
        </w:rPr>
        <w:t>prepCalc</w:t>
      </w:r>
      <w:proofErr w:type="spellEnd"/>
      <w:r w:rsidRPr="00866087">
        <w:rPr>
          <w:rFonts w:ascii="Courier New" w:hAnsi="Courier New" w:cs="Courier New"/>
          <w:sz w:val="20"/>
          <w:szCs w:val="20"/>
        </w:rPr>
        <w:t>(</w:t>
      </w:r>
      <w:proofErr w:type="gramEnd"/>
      <w:r w:rsidRPr="00866087">
        <w:rPr>
          <w:rFonts w:ascii="Courier New" w:hAnsi="Courier New" w:cs="Courier New"/>
          <w:sz w:val="20"/>
          <w:szCs w:val="20"/>
        </w:rPr>
        <w:t>0)</w:t>
      </w:r>
    </w:p>
    <w:p w14:paraId="72B35581" w14:textId="77777777" w:rsid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>!</w:t>
      </w:r>
    </w:p>
    <w:p w14:paraId="64E43371" w14:textId="77777777" w:rsid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 w:rsidRPr="00866087">
        <w:rPr>
          <w:rFonts w:ascii="Courier New" w:hAnsi="Courier New" w:cs="Courier New"/>
          <w:sz w:val="20"/>
          <w:szCs w:val="20"/>
        </w:rPr>
        <w:t>lmdif1(</w:t>
      </w:r>
      <w:r>
        <w:rPr>
          <w:rFonts w:ascii="Courier New" w:hAnsi="Courier New" w:cs="Courier New"/>
          <w:sz w:val="20"/>
          <w:szCs w:val="20"/>
        </w:rPr>
        <w:t>)</w:t>
      </w:r>
    </w:p>
    <w:p w14:paraId="21966060" w14:textId="77777777" w:rsidR="00866087" w:rsidRPr="00866087" w:rsidRDefault="00866087" w:rsidP="00866087">
      <w:pPr>
        <w:spacing w:after="0"/>
        <w:ind w:right="-89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call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fnc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sectPr w:rsidR="00866087" w:rsidRPr="00866087" w:rsidSect="00A20038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NumType w:start="5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E852" w14:textId="77777777" w:rsidR="00E406F8" w:rsidRDefault="00E406F8" w:rsidP="001747B4">
      <w:pPr>
        <w:spacing w:after="0" w:line="240" w:lineRule="auto"/>
      </w:pPr>
      <w:r>
        <w:separator/>
      </w:r>
    </w:p>
  </w:endnote>
  <w:endnote w:type="continuationSeparator" w:id="0">
    <w:p w14:paraId="3DF0CBFD" w14:textId="77777777" w:rsidR="00E406F8" w:rsidRDefault="00E406F8" w:rsidP="0017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0CD5D" w14:textId="27104A45" w:rsidR="00D719FC" w:rsidRDefault="00D71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87B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38C3270D" w14:textId="77777777" w:rsidR="00D719FC" w:rsidRDefault="00D71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AB9E" w14:textId="77777777" w:rsidR="00E406F8" w:rsidRDefault="00E406F8" w:rsidP="001747B4">
      <w:pPr>
        <w:spacing w:after="0" w:line="240" w:lineRule="auto"/>
      </w:pPr>
      <w:r>
        <w:separator/>
      </w:r>
    </w:p>
  </w:footnote>
  <w:footnote w:type="continuationSeparator" w:id="0">
    <w:p w14:paraId="620411F1" w14:textId="77777777" w:rsidR="00E406F8" w:rsidRDefault="00E406F8" w:rsidP="00174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5906" w14:textId="6E39887D" w:rsidR="00D719FC" w:rsidRDefault="00DF2C4C">
    <w:pPr>
      <w:pStyle w:val="Header"/>
    </w:pPr>
    <w:proofErr w:type="spellStart"/>
    <w:r>
      <w:t>ver</w:t>
    </w:r>
    <w:proofErr w:type="spellEnd"/>
    <w:r>
      <w:t xml:space="preserve"> 1.5</w:t>
    </w:r>
    <w:r w:rsidR="00D818DF">
      <w:t>3</w:t>
    </w:r>
    <w:r w:rsidR="00D719FC">
      <w:tab/>
    </w:r>
    <w:r w:rsidR="00DC48F3">
      <w:t>Hidden Commands</w:t>
    </w:r>
    <w:r w:rsidR="00D719FC">
      <w:tab/>
    </w:r>
    <w:r w:rsidR="00D818DF">
      <w:t>1</w:t>
    </w:r>
    <w:r w:rsidR="00706764">
      <w:t>5</w:t>
    </w:r>
    <w:r w:rsidR="00DC48F3">
      <w:t>/</w:t>
    </w:r>
    <w:r w:rsidR="00A20038">
      <w:t>0</w:t>
    </w:r>
    <w:r w:rsidR="00706764">
      <w:t>9</w:t>
    </w:r>
    <w:r w:rsidR="00D818DF">
      <w:t>/2</w:t>
    </w:r>
    <w:r w:rsidR="0070676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5D3"/>
    <w:multiLevelType w:val="hybridMultilevel"/>
    <w:tmpl w:val="61EC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4772"/>
    <w:multiLevelType w:val="hybridMultilevel"/>
    <w:tmpl w:val="103E974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162"/>
    <w:multiLevelType w:val="hybridMultilevel"/>
    <w:tmpl w:val="51BC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C0839"/>
    <w:multiLevelType w:val="hybridMultilevel"/>
    <w:tmpl w:val="03204E1E"/>
    <w:lvl w:ilvl="0" w:tplc="BA2A66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87"/>
    <w:rsid w:val="00014812"/>
    <w:rsid w:val="00033CD2"/>
    <w:rsid w:val="000378F3"/>
    <w:rsid w:val="0005753C"/>
    <w:rsid w:val="00060335"/>
    <w:rsid w:val="00062D65"/>
    <w:rsid w:val="00070C87"/>
    <w:rsid w:val="00080404"/>
    <w:rsid w:val="0008242B"/>
    <w:rsid w:val="0009399E"/>
    <w:rsid w:val="00094806"/>
    <w:rsid w:val="000954E8"/>
    <w:rsid w:val="000957B3"/>
    <w:rsid w:val="000A0655"/>
    <w:rsid w:val="000A6930"/>
    <w:rsid w:val="000C505D"/>
    <w:rsid w:val="000D4948"/>
    <w:rsid w:val="000E5784"/>
    <w:rsid w:val="000E69FE"/>
    <w:rsid w:val="000F0364"/>
    <w:rsid w:val="000F2392"/>
    <w:rsid w:val="001008E3"/>
    <w:rsid w:val="00125D90"/>
    <w:rsid w:val="00131CCF"/>
    <w:rsid w:val="00150EB7"/>
    <w:rsid w:val="00151206"/>
    <w:rsid w:val="00151F9B"/>
    <w:rsid w:val="00157E53"/>
    <w:rsid w:val="0016684D"/>
    <w:rsid w:val="00166DA3"/>
    <w:rsid w:val="001747B4"/>
    <w:rsid w:val="00197D24"/>
    <w:rsid w:val="001A4F00"/>
    <w:rsid w:val="001C0CD3"/>
    <w:rsid w:val="001C0DCC"/>
    <w:rsid w:val="001C2353"/>
    <w:rsid w:val="001D31A3"/>
    <w:rsid w:val="001E5519"/>
    <w:rsid w:val="001E5A24"/>
    <w:rsid w:val="00200E41"/>
    <w:rsid w:val="00213E27"/>
    <w:rsid w:val="002252D8"/>
    <w:rsid w:val="00227817"/>
    <w:rsid w:val="002401EF"/>
    <w:rsid w:val="00250061"/>
    <w:rsid w:val="00256EB9"/>
    <w:rsid w:val="00260723"/>
    <w:rsid w:val="0027136B"/>
    <w:rsid w:val="00286F83"/>
    <w:rsid w:val="002B4D60"/>
    <w:rsid w:val="002C058C"/>
    <w:rsid w:val="002C1D1D"/>
    <w:rsid w:val="002D070B"/>
    <w:rsid w:val="002D6583"/>
    <w:rsid w:val="002F019E"/>
    <w:rsid w:val="002F1FB8"/>
    <w:rsid w:val="003014FB"/>
    <w:rsid w:val="00302BCD"/>
    <w:rsid w:val="003333FD"/>
    <w:rsid w:val="00364B27"/>
    <w:rsid w:val="00365F51"/>
    <w:rsid w:val="00367953"/>
    <w:rsid w:val="003754FE"/>
    <w:rsid w:val="00381845"/>
    <w:rsid w:val="003B187B"/>
    <w:rsid w:val="003B6E94"/>
    <w:rsid w:val="003B767A"/>
    <w:rsid w:val="003C5B8D"/>
    <w:rsid w:val="003D68C9"/>
    <w:rsid w:val="003E2DF7"/>
    <w:rsid w:val="003E3914"/>
    <w:rsid w:val="003F6C90"/>
    <w:rsid w:val="003F7E48"/>
    <w:rsid w:val="00400DAA"/>
    <w:rsid w:val="004319EE"/>
    <w:rsid w:val="00440A39"/>
    <w:rsid w:val="00454C7A"/>
    <w:rsid w:val="00460037"/>
    <w:rsid w:val="00461128"/>
    <w:rsid w:val="0046180B"/>
    <w:rsid w:val="004654BE"/>
    <w:rsid w:val="004657B5"/>
    <w:rsid w:val="004706BE"/>
    <w:rsid w:val="00471643"/>
    <w:rsid w:val="00474C48"/>
    <w:rsid w:val="00487881"/>
    <w:rsid w:val="00491D45"/>
    <w:rsid w:val="004A0C24"/>
    <w:rsid w:val="004B1DE8"/>
    <w:rsid w:val="004C4460"/>
    <w:rsid w:val="004E4463"/>
    <w:rsid w:val="004E6C0E"/>
    <w:rsid w:val="004F0872"/>
    <w:rsid w:val="004F16D4"/>
    <w:rsid w:val="00505E95"/>
    <w:rsid w:val="00537675"/>
    <w:rsid w:val="00564587"/>
    <w:rsid w:val="00596762"/>
    <w:rsid w:val="005B1920"/>
    <w:rsid w:val="005B41C4"/>
    <w:rsid w:val="005B64B0"/>
    <w:rsid w:val="005B7D0A"/>
    <w:rsid w:val="005C62FA"/>
    <w:rsid w:val="005D2822"/>
    <w:rsid w:val="005F64E0"/>
    <w:rsid w:val="00601B75"/>
    <w:rsid w:val="00603DF5"/>
    <w:rsid w:val="00604308"/>
    <w:rsid w:val="00606BD6"/>
    <w:rsid w:val="00611D0A"/>
    <w:rsid w:val="00612541"/>
    <w:rsid w:val="00612C59"/>
    <w:rsid w:val="00615A12"/>
    <w:rsid w:val="00624BCB"/>
    <w:rsid w:val="006341A6"/>
    <w:rsid w:val="006413D2"/>
    <w:rsid w:val="00647626"/>
    <w:rsid w:val="006637B5"/>
    <w:rsid w:val="00670CF4"/>
    <w:rsid w:val="00693E29"/>
    <w:rsid w:val="006966E3"/>
    <w:rsid w:val="006A6187"/>
    <w:rsid w:val="006B001B"/>
    <w:rsid w:val="006C4062"/>
    <w:rsid w:val="006C58F2"/>
    <w:rsid w:val="006D1B3B"/>
    <w:rsid w:val="006D37A8"/>
    <w:rsid w:val="006D4BB1"/>
    <w:rsid w:val="006F36D4"/>
    <w:rsid w:val="006F54E0"/>
    <w:rsid w:val="00706764"/>
    <w:rsid w:val="007104C0"/>
    <w:rsid w:val="00716E82"/>
    <w:rsid w:val="00726383"/>
    <w:rsid w:val="007304A1"/>
    <w:rsid w:val="007367E2"/>
    <w:rsid w:val="00740560"/>
    <w:rsid w:val="00762C37"/>
    <w:rsid w:val="0076584B"/>
    <w:rsid w:val="007A2620"/>
    <w:rsid w:val="007A6F12"/>
    <w:rsid w:val="007E111D"/>
    <w:rsid w:val="007E4C95"/>
    <w:rsid w:val="008153CB"/>
    <w:rsid w:val="00821494"/>
    <w:rsid w:val="008273A2"/>
    <w:rsid w:val="00851A2F"/>
    <w:rsid w:val="00860A67"/>
    <w:rsid w:val="0086169F"/>
    <w:rsid w:val="00866087"/>
    <w:rsid w:val="008879A0"/>
    <w:rsid w:val="008B7D38"/>
    <w:rsid w:val="008C3C6B"/>
    <w:rsid w:val="008C64D0"/>
    <w:rsid w:val="008D1A06"/>
    <w:rsid w:val="008D6E47"/>
    <w:rsid w:val="008E2570"/>
    <w:rsid w:val="008E7782"/>
    <w:rsid w:val="009052F0"/>
    <w:rsid w:val="009076A5"/>
    <w:rsid w:val="009267F6"/>
    <w:rsid w:val="009332D2"/>
    <w:rsid w:val="00952231"/>
    <w:rsid w:val="00952CA5"/>
    <w:rsid w:val="00972365"/>
    <w:rsid w:val="00973679"/>
    <w:rsid w:val="00985D79"/>
    <w:rsid w:val="00986549"/>
    <w:rsid w:val="00996F46"/>
    <w:rsid w:val="009B0C0E"/>
    <w:rsid w:val="009B2C10"/>
    <w:rsid w:val="009E0DA0"/>
    <w:rsid w:val="009E56C1"/>
    <w:rsid w:val="009F31B7"/>
    <w:rsid w:val="00A06753"/>
    <w:rsid w:val="00A12AC8"/>
    <w:rsid w:val="00A161B2"/>
    <w:rsid w:val="00A173DB"/>
    <w:rsid w:val="00A20038"/>
    <w:rsid w:val="00A37CCF"/>
    <w:rsid w:val="00A4023D"/>
    <w:rsid w:val="00A448DD"/>
    <w:rsid w:val="00A530FD"/>
    <w:rsid w:val="00A57B2B"/>
    <w:rsid w:val="00A76667"/>
    <w:rsid w:val="00A86DC5"/>
    <w:rsid w:val="00AB0856"/>
    <w:rsid w:val="00AC01B9"/>
    <w:rsid w:val="00AC6400"/>
    <w:rsid w:val="00AF34DA"/>
    <w:rsid w:val="00AF7639"/>
    <w:rsid w:val="00B000F1"/>
    <w:rsid w:val="00B01344"/>
    <w:rsid w:val="00B14447"/>
    <w:rsid w:val="00B26EE8"/>
    <w:rsid w:val="00B543A3"/>
    <w:rsid w:val="00B56AD3"/>
    <w:rsid w:val="00B56E22"/>
    <w:rsid w:val="00B60781"/>
    <w:rsid w:val="00B65D6C"/>
    <w:rsid w:val="00B67B9A"/>
    <w:rsid w:val="00B7510C"/>
    <w:rsid w:val="00B757B1"/>
    <w:rsid w:val="00B957A4"/>
    <w:rsid w:val="00B96C6B"/>
    <w:rsid w:val="00BA0983"/>
    <w:rsid w:val="00BA1405"/>
    <w:rsid w:val="00BA591C"/>
    <w:rsid w:val="00BC2C88"/>
    <w:rsid w:val="00BC5A1E"/>
    <w:rsid w:val="00BD0D96"/>
    <w:rsid w:val="00BE4495"/>
    <w:rsid w:val="00BF1504"/>
    <w:rsid w:val="00BF2096"/>
    <w:rsid w:val="00BF35E0"/>
    <w:rsid w:val="00C00C1D"/>
    <w:rsid w:val="00C228F7"/>
    <w:rsid w:val="00C248E3"/>
    <w:rsid w:val="00C3395F"/>
    <w:rsid w:val="00C418E2"/>
    <w:rsid w:val="00C41EB9"/>
    <w:rsid w:val="00C537F1"/>
    <w:rsid w:val="00C55268"/>
    <w:rsid w:val="00C55E04"/>
    <w:rsid w:val="00C633FD"/>
    <w:rsid w:val="00C64E09"/>
    <w:rsid w:val="00C65867"/>
    <w:rsid w:val="00C72BB8"/>
    <w:rsid w:val="00C80542"/>
    <w:rsid w:val="00C8407C"/>
    <w:rsid w:val="00C90748"/>
    <w:rsid w:val="00C935DF"/>
    <w:rsid w:val="00C9580D"/>
    <w:rsid w:val="00CC7492"/>
    <w:rsid w:val="00CD271A"/>
    <w:rsid w:val="00CF40AB"/>
    <w:rsid w:val="00D0501E"/>
    <w:rsid w:val="00D11116"/>
    <w:rsid w:val="00D46024"/>
    <w:rsid w:val="00D460F5"/>
    <w:rsid w:val="00D61145"/>
    <w:rsid w:val="00D65740"/>
    <w:rsid w:val="00D719FC"/>
    <w:rsid w:val="00D72CDC"/>
    <w:rsid w:val="00D818DF"/>
    <w:rsid w:val="00D850A8"/>
    <w:rsid w:val="00D961EE"/>
    <w:rsid w:val="00DA7CB6"/>
    <w:rsid w:val="00DB2BCD"/>
    <w:rsid w:val="00DB3152"/>
    <w:rsid w:val="00DC0ACD"/>
    <w:rsid w:val="00DC48F3"/>
    <w:rsid w:val="00DD3CCC"/>
    <w:rsid w:val="00DD3CE9"/>
    <w:rsid w:val="00DD6F56"/>
    <w:rsid w:val="00DE715C"/>
    <w:rsid w:val="00DF2C4C"/>
    <w:rsid w:val="00DF4E9F"/>
    <w:rsid w:val="00DF6F92"/>
    <w:rsid w:val="00E1530E"/>
    <w:rsid w:val="00E23A90"/>
    <w:rsid w:val="00E25759"/>
    <w:rsid w:val="00E25F77"/>
    <w:rsid w:val="00E406F8"/>
    <w:rsid w:val="00E409D9"/>
    <w:rsid w:val="00E73006"/>
    <w:rsid w:val="00E748DD"/>
    <w:rsid w:val="00E90B85"/>
    <w:rsid w:val="00EB03B4"/>
    <w:rsid w:val="00EB6169"/>
    <w:rsid w:val="00EB64D0"/>
    <w:rsid w:val="00ED0A2C"/>
    <w:rsid w:val="00ED4745"/>
    <w:rsid w:val="00ED4832"/>
    <w:rsid w:val="00ED5601"/>
    <w:rsid w:val="00ED6085"/>
    <w:rsid w:val="00EF0570"/>
    <w:rsid w:val="00F05B2E"/>
    <w:rsid w:val="00F07129"/>
    <w:rsid w:val="00F2576C"/>
    <w:rsid w:val="00F324D3"/>
    <w:rsid w:val="00F33ABD"/>
    <w:rsid w:val="00F469E9"/>
    <w:rsid w:val="00F518D6"/>
    <w:rsid w:val="00F62EDA"/>
    <w:rsid w:val="00F67271"/>
    <w:rsid w:val="00F673AF"/>
    <w:rsid w:val="00F86BF6"/>
    <w:rsid w:val="00F946A5"/>
    <w:rsid w:val="00FB07F3"/>
    <w:rsid w:val="00FC15DD"/>
    <w:rsid w:val="00FC3230"/>
    <w:rsid w:val="00FC76FC"/>
    <w:rsid w:val="00FD5DD7"/>
    <w:rsid w:val="00FE01AB"/>
    <w:rsid w:val="00FE1153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A424A"/>
  <w15:docId w15:val="{A93FE056-E81A-4E48-AD85-CE40FE6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5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7B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7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7B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B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C5A1E"/>
  </w:style>
  <w:style w:type="character" w:styleId="PlaceholderText">
    <w:name w:val="Placeholder Text"/>
    <w:basedOn w:val="DefaultParagraphFont"/>
    <w:uiPriority w:val="99"/>
    <w:semiHidden/>
    <w:rsid w:val="00062D6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90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7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39D67-C27C-4426-9EBD-F0F00204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Riley</dc:creator>
  <cp:lastModifiedBy>Mark Riley</cp:lastModifiedBy>
  <cp:revision>10</cp:revision>
  <cp:lastPrinted>2020-09-03T03:51:00Z</cp:lastPrinted>
  <dcterms:created xsi:type="dcterms:W3CDTF">2019-12-09T03:49:00Z</dcterms:created>
  <dcterms:modified xsi:type="dcterms:W3CDTF">2022-09-15T06:42:00Z</dcterms:modified>
</cp:coreProperties>
</file>