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q86se69ax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b61sfbb3flm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Описание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 вселенной «Кокоди» существует карточная игра, где несколько пользователей </w:t>
      </w:r>
      <w:r w:rsidDel="00000000" w:rsidR="00000000" w:rsidRPr="00000000">
        <w:rPr>
          <w:b w:val="1"/>
          <w:rtl w:val="0"/>
        </w:rPr>
        <w:t xml:space="preserve">собирают очки</w:t>
      </w:r>
      <w:r w:rsidDel="00000000" w:rsidR="00000000" w:rsidRPr="00000000">
        <w:rPr>
          <w:rtl w:val="0"/>
        </w:rPr>
        <w:t xml:space="preserve">, разыгрывая специальные карты. Для упрощённого прототипа выделим следующие элементы: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Игрок</w:t>
      </w:r>
      <w:r w:rsidDel="00000000" w:rsidR="00000000" w:rsidRPr="00000000">
        <w:rPr>
          <w:rtl w:val="0"/>
        </w:rPr>
        <w:t xml:space="preserve"> (User):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 каждого игрока есть уникальный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имя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Игрок может участвовать в нескольких партиях, но внутри одной партии он участвует только один раз.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Партия</w:t>
      </w:r>
      <w:r w:rsidDel="00000000" w:rsidR="00000000" w:rsidRPr="00000000">
        <w:rPr>
          <w:rtl w:val="0"/>
        </w:rPr>
        <w:t xml:space="preserve"> (Game Session):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Имеет уникальный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Может содержать от 2 до 4 игроков (включительно).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Имеет состояние (например, «waitForPlayers», «inProgress», «finished»).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Хранит </w:t>
      </w:r>
      <w:r w:rsidDel="00000000" w:rsidR="00000000" w:rsidRPr="00000000">
        <w:rPr>
          <w:b w:val="1"/>
          <w:rtl w:val="0"/>
        </w:rPr>
        <w:t xml:space="preserve">колоду</w:t>
      </w:r>
      <w:r w:rsidDel="00000000" w:rsidR="00000000" w:rsidRPr="00000000">
        <w:rPr>
          <w:rtl w:val="0"/>
        </w:rPr>
        <w:t xml:space="preserve"> (deck) специальных карт.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Хранит историю </w:t>
      </w:r>
      <w:r w:rsidDel="00000000" w:rsidR="00000000" w:rsidRPr="00000000">
        <w:rPr>
          <w:b w:val="1"/>
          <w:rtl w:val="0"/>
        </w:rPr>
        <w:t xml:space="preserve">ходов</w:t>
      </w:r>
      <w:r w:rsidDel="00000000" w:rsidR="00000000" w:rsidRPr="00000000">
        <w:rPr>
          <w:rtl w:val="0"/>
        </w:rPr>
        <w:t xml:space="preserve"> (turns) для отладки/аналитики.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Карты</w:t>
      </w:r>
      <w:r w:rsidDel="00000000" w:rsidR="00000000" w:rsidRPr="00000000">
        <w:rPr>
          <w:rtl w:val="0"/>
        </w:rPr>
        <w:t xml:space="preserve"> (Cards):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Бывают двух типов: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Points Card</w:t>
      </w:r>
      <w:r w:rsidDel="00000000" w:rsidR="00000000" w:rsidRPr="00000000">
        <w:rPr>
          <w:rtl w:val="0"/>
        </w:rPr>
        <w:t xml:space="preserve">: При розыгрыше даёт игроку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очков.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 Card</w:t>
      </w:r>
      <w:r w:rsidDel="00000000" w:rsidR="00000000" w:rsidRPr="00000000">
        <w:rPr>
          <w:rtl w:val="0"/>
        </w:rPr>
        <w:t xml:space="preserve">: Оказывает эффект на других игроков (например, заставляет пропустить ход или отнять у игрока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очков).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 каждой карты есть уникальное название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) и числовой параметр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), используемый по-разному в зависимости от типа карты.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Ход</w:t>
      </w:r>
      <w:r w:rsidDel="00000000" w:rsidR="00000000" w:rsidRPr="00000000">
        <w:rPr>
          <w:rtl w:val="0"/>
        </w:rPr>
        <w:t xml:space="preserve"> (Turn):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каждый ход активный игрок берёт верхнюю карту колоды.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это </w:t>
      </w:r>
      <w:r w:rsidDel="00000000" w:rsidR="00000000" w:rsidRPr="00000000">
        <w:rPr>
          <w:b w:val="1"/>
          <w:rtl w:val="0"/>
        </w:rPr>
        <w:t xml:space="preserve">Points Card</w:t>
      </w:r>
      <w:r w:rsidDel="00000000" w:rsidR="00000000" w:rsidRPr="00000000">
        <w:rPr>
          <w:rtl w:val="0"/>
        </w:rPr>
        <w:t xml:space="preserve">, игроку добавляются очки, равные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это </w:t>
      </w:r>
      <w:r w:rsidDel="00000000" w:rsidR="00000000" w:rsidRPr="00000000">
        <w:rPr>
          <w:b w:val="1"/>
          <w:rtl w:val="0"/>
        </w:rPr>
        <w:t xml:space="preserve">Action Card</w:t>
      </w:r>
      <w:r w:rsidDel="00000000" w:rsidR="00000000" w:rsidRPr="00000000">
        <w:rPr>
          <w:rtl w:val="0"/>
        </w:rPr>
        <w:t xml:space="preserve"> — нужно применить уникальный эффект (см. раздел “Правила для Action Card” ниже).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После применения эффекта карта </w:t>
      </w:r>
      <w:r w:rsidDel="00000000" w:rsidR="00000000" w:rsidRPr="00000000">
        <w:rPr>
          <w:b w:val="1"/>
          <w:rtl w:val="0"/>
        </w:rPr>
        <w:t xml:space="preserve">сбрасывается</w:t>
      </w:r>
      <w:r w:rsidDel="00000000" w:rsidR="00000000" w:rsidRPr="00000000">
        <w:rPr>
          <w:rtl w:val="0"/>
        </w:rPr>
        <w:t xml:space="preserve"> (т. е. из колоды удаляется).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конце хода проверяется, не достиг ли игрок лимита в 30 очков (или любой другой заданной константы) — если да, игра завершается.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Правила для Action Card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это карта «Block»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= 1</w:t>
      </w:r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b w:val="1"/>
          <w:rtl w:val="0"/>
        </w:rPr>
        <w:t xml:space="preserve">следующий</w:t>
      </w:r>
      <w:r w:rsidDel="00000000" w:rsidR="00000000" w:rsidRPr="00000000">
        <w:rPr>
          <w:rtl w:val="0"/>
        </w:rPr>
        <w:t xml:space="preserve"> игрок пропускает ход (в логике нужно предусмотреть, как это отразится на порядке ходов).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это карта «Steal»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= N</w:t>
      </w:r>
      <w:r w:rsidDel="00000000" w:rsidR="00000000" w:rsidRPr="00000000">
        <w:rPr>
          <w:rtl w:val="0"/>
        </w:rPr>
        <w:t xml:space="preserve">, то активный игрок </w:t>
      </w:r>
      <w:r w:rsidDel="00000000" w:rsidR="00000000" w:rsidRPr="00000000">
        <w:rPr>
          <w:b w:val="1"/>
          <w:rtl w:val="0"/>
        </w:rPr>
        <w:t xml:space="preserve">отнимает</w:t>
      </w:r>
      <w:r w:rsidDel="00000000" w:rsidR="00000000" w:rsidRPr="00000000">
        <w:rPr>
          <w:rtl w:val="0"/>
        </w:rPr>
        <w:t xml:space="preserve"> у выбранного соперника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очков (не позволяя при этом уходить в минус: минимум 0).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это карта «DoubleDown»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= 2</w:t>
      </w:r>
      <w:r w:rsidDel="00000000" w:rsidR="00000000" w:rsidRPr="00000000">
        <w:rPr>
          <w:rtl w:val="0"/>
        </w:rPr>
        <w:t xml:space="preserve">, то активный игрок удваивает свою текущую сумму очков, но не более чем до 30.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  <w:shd w:fill="ff9900" w:val="clear"/>
        </w:rPr>
      </w:pPr>
      <w:r w:rsidDel="00000000" w:rsidR="00000000" w:rsidRPr="00000000">
        <w:rPr>
          <w:sz w:val="30"/>
          <w:szCs w:val="30"/>
          <w:shd w:fill="ff9900" w:val="clear"/>
          <w:rtl w:val="0"/>
        </w:rPr>
        <w:t xml:space="preserve">Все «уникальные эффекты» нужно </w:t>
      </w: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продумать</w:t>
      </w:r>
      <w:r w:rsidDel="00000000" w:rsidR="00000000" w:rsidRPr="00000000">
        <w:rPr>
          <w:sz w:val="30"/>
          <w:szCs w:val="30"/>
          <w:shd w:fill="ff9900" w:val="clear"/>
          <w:rtl w:val="0"/>
        </w:rPr>
        <w:t xml:space="preserve"> и корректно </w:t>
      </w: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реализовать</w:t>
      </w:r>
      <w:r w:rsidDel="00000000" w:rsidR="00000000" w:rsidRPr="00000000">
        <w:rPr>
          <w:sz w:val="30"/>
          <w:szCs w:val="30"/>
          <w:shd w:fill="ff9900" w:val="clear"/>
          <w:rtl w:val="0"/>
        </w:rPr>
        <w:t xml:space="preserve"> внутри кода.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qu541pdjo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Задача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Нужно написать </w:t>
      </w:r>
      <w:r w:rsidDel="00000000" w:rsidR="00000000" w:rsidRPr="00000000">
        <w:rPr>
          <w:b w:val="1"/>
          <w:rtl w:val="0"/>
        </w:rPr>
        <w:t xml:space="preserve">микросервис на Kotlin</w:t>
      </w:r>
      <w:r w:rsidDel="00000000" w:rsidR="00000000" w:rsidRPr="00000000">
        <w:rPr>
          <w:rtl w:val="0"/>
        </w:rPr>
        <w:t xml:space="preserve"> (любой фреймворк на выбор), который реализует </w:t>
      </w:r>
      <w:r w:rsidDel="00000000" w:rsidR="00000000" w:rsidRPr="00000000">
        <w:rPr>
          <w:b w:val="1"/>
          <w:rtl w:val="0"/>
        </w:rPr>
        <w:t xml:space="preserve">регистрацию</w:t>
      </w:r>
      <w:r w:rsidDel="00000000" w:rsidR="00000000" w:rsidRPr="00000000">
        <w:rPr>
          <w:rtl w:val="0"/>
        </w:rPr>
        <w:t xml:space="preserve"> игроков, </w:t>
      </w:r>
      <w:r w:rsidDel="00000000" w:rsidR="00000000" w:rsidRPr="00000000">
        <w:rPr>
          <w:b w:val="1"/>
          <w:rtl w:val="0"/>
        </w:rPr>
        <w:t xml:space="preserve">управление</w:t>
      </w:r>
      <w:r w:rsidDel="00000000" w:rsidR="00000000" w:rsidRPr="00000000">
        <w:rPr>
          <w:rtl w:val="0"/>
        </w:rPr>
        <w:t xml:space="preserve"> партиями и </w:t>
      </w:r>
      <w:r w:rsidDel="00000000" w:rsidR="00000000" w:rsidRPr="00000000">
        <w:rPr>
          <w:b w:val="1"/>
          <w:rtl w:val="0"/>
        </w:rPr>
        <w:t xml:space="preserve">логику</w:t>
      </w:r>
      <w:r w:rsidDel="00000000" w:rsidR="00000000" w:rsidRPr="00000000">
        <w:rPr>
          <w:rtl w:val="0"/>
        </w:rPr>
        <w:t xml:space="preserve"> ходов.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Минимальный набор требований: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Регистрация и авторизация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для </w:t>
      </w:r>
      <w:r w:rsidDel="00000000" w:rsidR="00000000" w:rsidRPr="00000000">
        <w:rPr>
          <w:b w:val="1"/>
          <w:rtl w:val="0"/>
        </w:rPr>
        <w:t xml:space="preserve">создания</w:t>
      </w:r>
      <w:r w:rsidDel="00000000" w:rsidR="00000000" w:rsidRPr="00000000">
        <w:rPr>
          <w:rtl w:val="0"/>
        </w:rPr>
        <w:t xml:space="preserve"> пользователя (login, пароль, имя).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Хранение пользователей в SQLite/PostgreSQL (или в памяти, если нет времени на полноценную БД), но с чёткой структурой таблиц/классов.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первом знакомстве с системой пользователь регистрируется, при повторном — авторизуется (предпочтительно JWT).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партиями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для </w:t>
      </w:r>
      <w:r w:rsidDel="00000000" w:rsidR="00000000" w:rsidRPr="00000000">
        <w:rPr>
          <w:b w:val="1"/>
          <w:rtl w:val="0"/>
        </w:rPr>
        <w:t xml:space="preserve">создания</w:t>
      </w:r>
      <w:r w:rsidDel="00000000" w:rsidR="00000000" w:rsidRPr="00000000">
        <w:rPr>
          <w:rtl w:val="0"/>
        </w:rPr>
        <w:t xml:space="preserve"> новой партии. Создатель становится первым игроком.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для </w:t>
      </w:r>
      <w:r w:rsidDel="00000000" w:rsidR="00000000" w:rsidRPr="00000000">
        <w:rPr>
          <w:b w:val="1"/>
          <w:rtl w:val="0"/>
        </w:rPr>
        <w:t xml:space="preserve">присоединения</w:t>
      </w:r>
      <w:r w:rsidDel="00000000" w:rsidR="00000000" w:rsidRPr="00000000">
        <w:rPr>
          <w:rtl w:val="0"/>
        </w:rPr>
        <w:t xml:space="preserve"> к партии по её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если в ней меньше 4 игроков.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Endpoint/метод для </w:t>
      </w:r>
      <w:r w:rsidDel="00000000" w:rsidR="00000000" w:rsidRPr="00000000">
        <w:rPr>
          <w:b w:val="1"/>
          <w:rtl w:val="0"/>
        </w:rPr>
        <w:t xml:space="preserve">старта</w:t>
      </w:r>
      <w:r w:rsidDel="00000000" w:rsidR="00000000" w:rsidRPr="00000000">
        <w:rPr>
          <w:rtl w:val="0"/>
        </w:rPr>
        <w:t xml:space="preserve"> партии (если игроков хотя бы 2).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старте генерируется/заполняется </w:t>
      </w:r>
      <w:r w:rsidDel="00000000" w:rsidR="00000000" w:rsidRPr="00000000">
        <w:rPr>
          <w:b w:val="1"/>
          <w:rtl w:val="0"/>
        </w:rPr>
        <w:t xml:space="preserve">колода</w:t>
      </w:r>
      <w:r w:rsidDel="00000000" w:rsidR="00000000" w:rsidRPr="00000000">
        <w:rPr>
          <w:rtl w:val="0"/>
        </w:rPr>
        <w:t xml:space="preserve">: придумайте от 5 до 10 уникальных карт (карты должны включать оба типа “points” и “actions”). Порядок колоды случайный.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Ходы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/games/{gameId}/turn</w:t>
      </w:r>
      <w:r w:rsidDel="00000000" w:rsidR="00000000" w:rsidRPr="00000000">
        <w:rPr>
          <w:rtl w:val="0"/>
        </w:rPr>
        <w:t xml:space="preserve"> (или аналог). Должен: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Проверять, что сейчас ход </w:t>
      </w:r>
      <w:r w:rsidDel="00000000" w:rsidR="00000000" w:rsidRPr="00000000">
        <w:rPr>
          <w:b w:val="1"/>
          <w:rtl w:val="0"/>
        </w:rPr>
        <w:t xml:space="preserve">данного</w:t>
      </w:r>
      <w:r w:rsidDel="00000000" w:rsidR="00000000" w:rsidRPr="00000000">
        <w:rPr>
          <w:rtl w:val="0"/>
        </w:rPr>
        <w:t xml:space="preserve"> игрока.</w:t>
        <w:br w:type="textWrapping"/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«Вытягивать» верхнюю карту из колоды и применять её эффект.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Пропускать ход или менять очки другим игрокам, если это Action Card.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Записывать ход (какая карта, на кого эффект, сколько очков теперь у игрока и т. п.).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Проверять условие завершения игры (если у кого-то стало &gt;= 30 очков).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игра завершена, вызов этого эндпоинта должен возвращать ошибку или сообщение «Game is finished».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статуса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Endpoint, возвращающий текущее состояние партии: список игроков с их очками, состояние колоды (сколько карт осталось), статус (в процессе / завершена), кто ходит следующим и т. п.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Хотя бы </w:t>
      </w:r>
      <w:r w:rsidDel="00000000" w:rsidR="00000000" w:rsidRPr="00000000">
        <w:rPr>
          <w:b w:val="1"/>
          <w:rtl w:val="0"/>
        </w:rPr>
        <w:t xml:space="preserve">пара тестов</w:t>
      </w:r>
      <w:r w:rsidDel="00000000" w:rsidR="00000000" w:rsidRPr="00000000">
        <w:rPr>
          <w:rtl w:val="0"/>
        </w:rPr>
        <w:t xml:space="preserve"> (юнит или интеграционные) на: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Создание партии и присоединение игроков.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Пример «хода», где разыгрывается Action Card, и проверяется, что очки действительно убыли/увеличились как надо.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86n5nhyqm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Детали, которые нужно продумать самому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Где и как хранить текущую очередь ходов (учитывая «Block», пропуски и т. п.).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обрабатывать ситуацию, когда у соперника недостаточно очков (при отнятии).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</w:t>
      </w:r>
      <w:r w:rsidDel="00000000" w:rsidR="00000000" w:rsidRPr="00000000">
        <w:rPr>
          <w:b w:val="1"/>
          <w:rtl w:val="0"/>
        </w:rPr>
        <w:t xml:space="preserve">не допустить</w:t>
      </w:r>
      <w:r w:rsidDel="00000000" w:rsidR="00000000" w:rsidRPr="00000000">
        <w:rPr>
          <w:rtl w:val="0"/>
        </w:rPr>
        <w:t xml:space="preserve"> повторных ходов одного игрока без очереди.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именно представлять данные: структуры, таблицы, объекты.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Формат входных/выходных запросов (JSON-схемы).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Какой способ авторизации/аутентификации использовать.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271pg26fm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Код на Kotlin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Сервер (можно Ktor, Spring Boot, Micronaut — на выбор).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Минимум зависимостей. Можно использовать любую библиотеку для JSON-сериализации.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-файл или инструкция, как запустить.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Краткая документация (README.md) — какие endpoint’ы есть и для чего.</w:t>
        <w:br w:type="textWrapping"/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xl36xgly6o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Критерии оценки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Полнота</w:t>
      </w:r>
      <w:r w:rsidDel="00000000" w:rsidR="00000000" w:rsidRPr="00000000">
        <w:rPr>
          <w:rtl w:val="0"/>
        </w:rPr>
        <w:t xml:space="preserve"> реализации требований (регистрация, создание партий, ходы, счётчик очков, конечные условия).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Аккуратность</w:t>
      </w:r>
      <w:r w:rsidDel="00000000" w:rsidR="00000000" w:rsidRPr="00000000">
        <w:rPr>
          <w:rtl w:val="0"/>
        </w:rPr>
        <w:t xml:space="preserve"> кода: нейминг, структура классов, понятность.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Наличие хоть каких-то </w:t>
      </w:r>
      <w:r w:rsidDel="00000000" w:rsidR="00000000" w:rsidRPr="00000000">
        <w:rPr>
          <w:b w:val="1"/>
          <w:rtl w:val="0"/>
        </w:rPr>
        <w:t xml:space="preserve">юнит/интеграционных тестов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Удобство запуска (настроенный gradle/maven, Docker, инструкция).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Умение </w:t>
      </w:r>
      <w:r w:rsidDel="00000000" w:rsidR="00000000" w:rsidRPr="00000000">
        <w:rPr>
          <w:b w:val="1"/>
          <w:rtl w:val="0"/>
        </w:rPr>
        <w:t xml:space="preserve">не усложнять</w:t>
      </w:r>
      <w:r w:rsidDel="00000000" w:rsidR="00000000" w:rsidRPr="00000000">
        <w:rPr>
          <w:rtl w:val="0"/>
        </w:rPr>
        <w:t xml:space="preserve">: хорошая архитектура «ровно в меру».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qhypw9bj4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Что проверяет задание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Знание Kotlin на уровне классов, функций, коллекций и пр.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Понимание основ объектно-ориентированного проектирования, умение продумать модель данных.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Умение работать с веб-фреймворком (Ktor/Spring Boot).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Умение организовать простую логику игры и учесть исключительные ситуации.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Базовую работу с тестами и, по возможности, с базой данных.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