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Menon</w:t>
      </w:r>
    </w:p>
    <w:p>
      <w:r>
        <w:t>rahul.menon@example.com | +91 99887 66554 | linkedin.com/in/rahulmenon | github.com/rahulmenon</w:t>
      </w:r>
    </w:p>
    <w:p/>
    <w:p>
      <w:r>
        <w:t>PROFESSIONAL SUMMARY</w:t>
      </w:r>
    </w:p>
    <w:p>
      <w:r>
        <w:t>Machine learning student with two deployed NLP projects and a research internship.</w:t>
      </w:r>
    </w:p>
    <w:p/>
    <w:p>
      <w:r>
        <w:t>EDUCATION</w:t>
      </w:r>
    </w:p>
    <w:p>
      <w:r>
        <w:t>B.Tech in Computer Science, National Institute of Technology, Calicut | 2021 - 2025 | CGPA 8.9/10</w:t>
      </w:r>
    </w:p>
    <w:p/>
    <w:p>
      <w:r>
        <w:t>TECHNICAL SKILLS</w:t>
      </w:r>
    </w:p>
    <w:p>
      <w:r>
        <w:t>Languages: Python, SQL</w:t>
      </w:r>
    </w:p>
    <w:p>
      <w:r>
        <w:t>Frameworks: PyTorch, TensorFlow, scikit-learn, Hugging Face</w:t>
      </w:r>
    </w:p>
    <w:p>
      <w:r>
        <w:t>Tools: Docker, Git, FastAPI, AWS</w:t>
      </w:r>
    </w:p>
    <w:p/>
    <w:p>
      <w:r>
        <w:t>EXPERIENCE</w:t>
      </w:r>
    </w:p>
    <w:p>
      <w:r>
        <w:t>Research Intern, AI Lab, IISc | Jan 2024 - Jun 2024</w:t>
      </w:r>
    </w:p>
    <w:p>
      <w:r>
        <w:t>- Fine-tuned a transformer classifier reaching 91% F1 on 12,000 support tickets.</w:t>
      </w:r>
    </w:p>
    <w:p>
      <w:r>
        <w:t>- Reduced inference latency by 35% with ONNX export.</w:t>
      </w:r>
    </w:p>
    <w:p/>
    <w:p>
      <w:r>
        <w:t>PROJECTS</w:t>
      </w:r>
    </w:p>
    <w:p>
      <w:r>
        <w:t>Fake News Detector | Python, PyTorch, Hugging Face</w:t>
      </w:r>
    </w:p>
    <w:p>
      <w:r>
        <w:t>- Trained a deep learning model with 93% accuracy on 40,000 articles.</w:t>
      </w:r>
    </w:p>
    <w:p>
      <w:r>
        <w:t>Churn Prediction API | scikit-learn, FastAPI, Docker</w:t>
      </w:r>
    </w:p>
    <w:p>
      <w:r>
        <w:t>- Engineered 30 features and deployed the model as a Docker service under 100 ms per request.</w:t>
      </w:r>
    </w:p>
    <w:p>
      <w:r>
        <w:t>Handwriting Recognition | TensorFlow, OpenCV</w:t>
      </w:r>
    </w:p>
    <w:p>
      <w:r>
        <w:t>- Built a CNN reaching 98% accuracy on 60,000 images with cross-validation.</w:t>
      </w:r>
    </w:p>
    <w:p/>
    <w:p>
      <w:r>
        <w:t>CERTIFICATIONS</w:t>
      </w:r>
    </w:p>
    <w:p>
      <w:r>
        <w:t>- Deep Learning Specialization (2023)</w:t>
      </w:r>
    </w:p>
    <w:p/>
    <w:p>
      <w:r>
        <w:t>ACHIEVEMENTS</w:t>
      </w:r>
    </w:p>
    <w:p>
      <w:r>
        <w:t>- Published a workshop paper on low-resource text classification (2024)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