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</w:pPr>
      <w:r>
        <w:rPr/>
        <w:t>Tools and checklists · D3</w:t>
      </w:r>
    </w:p>
    <w:p>
      <w:pPr>
        <w:pStyle w:val="Title"/>
      </w:pPr>
      <w:r>
        <w:rPr/>
        <w:t>Stage Checklists</w:t>
      </w:r>
    </w:p>
    <w:p>
      <w:pPr>
        <w:pStyle w:val="PurposeStatement"/>
      </w:pPr>
      <w:r>
        <w:rPr/>
        <w:t>Five one-page checklists for the nights that matter: Initiation, the second meeting, before and after Passing, before and after Raising, the first Lodge of Instruction.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041"/>
        <w:gridCol w:w="7371"/>
      </w:tblGrid>
      <w:tr>
        <w:trPr>
          <w:cantSplit/>
        </w:trPr>
        <w:tc>
          <w:tcPr>
            <w:tcW w:type="dxa" w:w="2041"/>
          </w:tcPr>
          <w:p>
            <w:pPr>
              <w:keepNext/>
              <w:spacing w:before="60" w:after="60"/>
            </w:pPr>
            <w:r>
              <w:rPr/>
              <w:t>For</w:t>
            </w:r>
          </w:p>
        </w:tc>
        <w:tc>
          <w:tcPr>
            <w:tcW w:type="dxa" w:w="7371"/>
          </w:tcPr>
          <w:p>
            <w:pPr>
              <w:keepNext/>
              <w:spacing w:before="60" w:after="60"/>
            </w:pPr>
            <w:r>
              <w:rPr/>
              <w:t>Personal Mentors, with the Lodge Mentor, DC and Tyler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/>
            </w:pPr>
            <w:r>
              <w:rPr/>
              <w:t>Issue</w:t>
            </w:r>
          </w:p>
        </w:tc>
        <w:tc>
          <w:tcPr>
            <w:tcW w:type="dxa" w:w="7371"/>
          </w:tcPr>
          <w:p>
            <w:pPr>
              <w:spacing w:before="60" w:after="60"/>
            </w:pPr>
            <w:r>
              <w:rPr/>
              <w:t>Issue 1a (Draft for Review), October 2026: the July 2026 text set on the Provincial template</w:t>
            </w:r>
          </w:p>
        </w:tc>
      </w:tr>
    </w:tbl>
    <w:p>
      <w:pPr>
        <w:spacing w:after="0"/>
      </w:pPr>
    </w:p>
    <w:p>
      <w:pPr>
        <w:pStyle w:val="Heading2"/>
      </w:pPr>
      <w:r>
        <w:t>Checklist 1 - The Initiation Night</w:t>
      </w:r>
    </w:p>
    <w:p>
      <w:pPr>
        <w:spacing w:after="120"/>
      </w:pPr>
      <w:r>
        <w:rPr>
          <w:i/>
        </w:rPr>
        <w:t>For the Personal Mentor (with the Lodge Mentor, DC and Tyler). Customs vary between Lodges - adapt to your own.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In the days before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Draft Festive Board speech provided well in advance, for him to adapt and make his own </w:t>
              <w:br/>
              <w:t xml:space="preserve">☐ Dress, timing, venue, parking or lift arrangements all confirmed </w:t>
              <w:br/>
              <w:t xml:space="preserve">☐ A quiet word about practicalities: comfortable trousers (one leg will be rolled up), reading glasses in his pocket if he needs them, cash for the alms collection and raffle </w:t>
              <w:br/>
              <w:t xml:space="preserve">☐ Any adjustments confirmed discreetly - mobility, kneeling, faith requirements, the Volume of the Sacred Law appropriate to him (via the DC and Secretary) </w:t>
              <w:br/>
              <w:t>☐ Contact him the day before, or on the morning: “We're thinking of you. Arrive early. You'll be guided at every step.”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On arrival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Meet him at the door - he should never stand alone in the anteroom </w:t>
              <w:br/>
              <w:t xml:space="preserve">☐ Introduce him to the Tyler and the Junior Deacon, who will look after him during the ceremony </w:t>
              <w:br/>
              <w:t xml:space="preserve">☐ Introduce him to the Worshipful Master and DC if opportunity allows </w:t>
              <w:br/>
              <w:t>☐ Reassure: everyone in the room has done this; the ceremony is symbolic, safe and dignified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During the meeting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Sit as close to the Initiate as custom allows once he is admitted; quiet explanation and reassurance as events unfold </w:t>
              <w:br/>
              <w:t>☐ Ensure someone is with him at every point he is outside the Lodge room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The Festive Board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Explain Masonic Fire and the order of toasts before the meal - never let him struggle in front of the room </w:t>
              <w:br/>
              <w:t xml:space="preserve">☐ Ensure he is seated according to Lodge custom and never left among strangers </w:t>
              <w:br/>
              <w:t>☐ Be ready to support his response to his toast - he has the draft speech; steady him beforehand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End of the evening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 xml:space="preserve">☐ Congratulate him warmly; make sure others do the same </w:t>
              <w:br/>
              <w:t xml:space="preserve">☐ Confirm the next Lodge date and your first one-to-one meeting - book it now, don't leave it open </w:t>
              <w:br/>
              <w:t>☐ Present or signpost the Initiate's Guide and any Lodge welcome material, without overloading him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i/>
        </w:rPr>
        <w:t>PREPARE runs through everything on this page: there should never be any surprises. The small human details - the trousers, the glasses, the cash - are everything.</w:t>
      </w:r>
    </w:p>
    <w:p>
      <w:pPr>
        <w:pStyle w:val="Heading2"/>
      </w:pPr>
      <w:r>
        <w:t>Checklist 2 - His Second Meeting</w:t>
      </w:r>
    </w:p>
    <w:p>
      <w:pPr>
        <w:spacing w:after="120"/>
      </w:pPr>
      <w:r>
        <w:rPr>
          <w:i/>
        </w:rPr>
        <w:t>The neglected danger point: a new Brother is treated as the hero of his Initiation, then too easily forgotten. Not in Hertfordshire.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Before the meeting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Contact him in the days before: confirm he is coming, answer any questions the first month has raised </w:t>
              <w:br/>
              <w:t xml:space="preserve">☐ Confirm the summons has reached him and decode it together - what each item means, how to reply, dining arrangements </w:t>
              <w:br/>
              <w:t>☐ Regalia and dress checked - gloves, apron arrangements per Lodge custom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On the night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Meet him on arrival again - the anteroom is still an unfamiliar place </w:t>
              <w:br/>
              <w:t xml:space="preserve">☐ Practise the salute and step quietly in a side room before the meeting if he wishes </w:t>
              <w:br/>
              <w:t xml:space="preserve">☐ Ensure he has the words for any odes or hymns the Lodge uses </w:t>
              <w:br/>
              <w:t xml:space="preserve">☐ Sit with him or ensure a briefed Brother does; explain business items as they happen (Risings, ballots, apologies) </w:t>
              <w:br/>
              <w:t>☐ If the Lodge works a higher degree, ensure an experienced Brother retires with him and uses the time well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The Festive Board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Seat him with company that will draw him in - do not let established groups close around him </w:t>
              <w:br/>
              <w:t>☐ Introduce him to two or three members he has not yet properly met, by name and interest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Afterwards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 xml:space="preserve">☐ Walk out with him; confirm the next contact and the next date </w:t>
              <w:br/>
              <w:t>☐ Note anything that seemed to puzzle or unsettle him - cover it at your next one-to-one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i/>
        </w:rPr>
        <w:t>SUPPORT is the principle under test at the second meeting. Isolation is one of the earliest predictors of disengagement - our task is to dispel strangeness quickly, through warmth, explanation and genuine friendship.</w:t>
      </w:r>
    </w:p>
    <w:p>
      <w:pPr>
        <w:pStyle w:val="Heading2"/>
      </w:pPr>
      <w:r>
        <w:t>Checklist 3 - Before and After his Passing</w:t>
      </w:r>
    </w:p>
    <w:p>
      <w:pPr>
        <w:spacing w:after="120"/>
      </w:pPr>
      <w:r>
        <w:rPr>
          <w:i/>
        </w:rPr>
        <w:t>The Second Degree deserves better than to be treated as a corridor between the First and Third.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In the weeks before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Test questions learned at his pace - rehearse together until he is comfortable, never rushed to fit the Lodge calendar </w:t>
              <w:br/>
              <w:t xml:space="preserve">☐ Explain the tradition: he is tested on competence before advancement, and the questions are also a chance to discuss what the First Degree meant </w:t>
              <w:br/>
              <w:t xml:space="preserve">☐ Explain timing, format and general structure of the ceremony - never ritual detail </w:t>
              <w:br/>
              <w:t>☐ Reassure about answering in open Lodge: everyone finds it daunting; rehearsal is the antidote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On the day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Contact him the day before or on the morning </w:t>
              <w:br/>
              <w:t>☐ Meet him on arrival; re-introduce the Tyler, Inner Guard and Junior Deacon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Soon after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 xml:space="preserve">☐ Meet within days: “What did you make of it?” - let him talk first </w:t>
              <w:br/>
              <w:t xml:space="preserve">☐ Explain why he was not hoodwinked this time: he was already a member, proved by his answers </w:t>
              <w:br/>
              <w:t xml:space="preserve">☐ Discuss the themes of the Second Degree - knowledge, reason, the Liberal Arts and Sciences - and their everyday relevance </w:t>
              <w:br/>
              <w:t xml:space="preserve">☐ Ensure he can give the Signs, Token and Word of a Fellow Craft according to the Lodge's working </w:t>
              <w:br/>
              <w:t xml:space="preserve">☐ Present and review the Fellow Craft's Guide </w:t>
              <w:br/>
              <w:t xml:space="preserve">☐ Encourage him to witness a Passing at another Lodge - offer to go with him </w:t>
              <w:br/>
              <w:t>☐ Begin the test questions for his Raising, at his pace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i/>
        </w:rPr>
        <w:t>Readiness, not convenience: if he is not ready to be passed, the right response is to wait - and to fill the time well. What he will remember of a rushed ceremony is not the ceremony; it is the anxiety.</w:t>
      </w:r>
    </w:p>
    <w:p>
      <w:pPr>
        <w:pStyle w:val="Heading2"/>
      </w:pPr>
      <w:r>
        <w:t>Checklist 4 - Before and After his Raising</w:t>
      </w:r>
    </w:p>
    <w:p>
      <w:pPr>
        <w:spacing w:after="120"/>
      </w:pPr>
      <w:r>
        <w:rPr>
          <w:i/>
        </w:rPr>
        <w:t>The most significant of the three degrees - and the gateway to the highest-risk period for losing a member.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In the weeks before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Test questions rehearsed and comfortable </w:t>
              <w:br/>
              <w:t xml:space="preserve">☐ Prepare him practically: timing, format, general structure - and advise him to arrive well rested and having eaten </w:t>
              <w:br/>
              <w:t>☐ Prepare him honestly for the ceremony's weight: it is powerful, unlike what has come before, and entirely symbolic, safe and dignified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On the day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Contact him the day before or on the morning </w:t>
              <w:br/>
              <w:t>☐ Meet him on arrival; re-introduce those who will guide him on the night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Soon after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Check in within days of the ceremony - the reflective conversation matters more here than after any other degree </w:t>
              <w:br/>
              <w:t xml:space="preserve">☐ Discuss the central teaching of the Third Degree at his pace: mortality, integrity, the life well lived </w:t>
              <w:br/>
              <w:t xml:space="preserve">☐ Ensure he can give the Grip and the Five Points of Fellowship according to the Lodge's working </w:t>
              <w:br/>
              <w:t xml:space="preserve">☐ Cover visiting: how to sign in, Visitors' Toast etiquette, respect for other Lodges' workings </w:t>
              <w:br/>
              <w:t xml:space="preserve">☐ Explain the structure of Grand Lodge and Provincial Grand Lodge and their principal Rulers </w:t>
              <w:br/>
              <w:t>☐ Present and review the Master Mason's Guide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The months after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 xml:space="preserve">☐ This is the danger window - many losses occur after the Third Degree, when the visible journey seems complete. Show him the road ahead: LoI, visiting, Provincial and Light Blue events, areas of personal interest </w:t>
              <w:br/>
              <w:t xml:space="preserve">☐ In due course, and at his pace: the Royal Arch as the completion of the journey - information, not recruitment; the decision and its timing are his alone </w:t>
              <w:br/>
              <w:t>☐ Watch for any dip in enthusiasm now the ceremonies have finished - see the Warning Signs card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i/>
        </w:rPr>
        <w:t>The Third Degree is not the summit; it is the point where the real journey begins. ENLIGHTEN carries the load from here.</w:t>
      </w:r>
    </w:p>
    <w:p>
      <w:pPr>
        <w:pStyle w:val="Heading2"/>
      </w:pPr>
      <w:r>
        <w:t>Checklist 5 - His First Lodge of Instruction</w:t>
      </w:r>
    </w:p>
    <w:p>
      <w:pPr>
        <w:spacing w:after="120"/>
      </w:pPr>
      <w:r>
        <w:rPr>
          <w:i/>
        </w:rPr>
        <w:t>The LoI is the backbone of Lodge culture - and the first visit can underwhelm if nobody manages expectations.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Before he goes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Explain what LoI actually is: a relaxed rehearsal - officers in different seats, corrections, restarts, laughter. Unexpectedly ordinary, and that is its charm </w:t>
              <w:br/>
              <w:t xml:space="preserve">☐ Check what the evening will hold: if there is little for an Entered Apprentice, tell him honestly - “come anyway and I'll introduce you to a few people” - or steer him to a better week </w:t>
              <w:br/>
              <w:t>☐ Confirm time, place, dress (usually informal - check your LoI's custom) and any cost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before="60" w:after="60"/>
            </w:pPr>
            <w:r>
              <w:rPr/>
              <w:t>On the night</w:t>
            </w:r>
          </w:p>
        </w:tc>
        <w:tc>
          <w:tcPr>
            <w:tcW w:type="dxa" w:w="7012"/>
          </w:tcPr>
          <w:p>
            <w:pPr>
              <w:keepNext/>
              <w:spacing w:before="60" w:after="60"/>
            </w:pPr>
            <w:r>
              <w:rPr/>
              <w:t xml:space="preserve">☐ Go with him, or arrange a named Brother to meet him at the door </w:t>
              <w:br/>
              <w:t xml:space="preserve">☐ Introduce him to the Preceptor and explain the Preceptor's role </w:t>
              <w:br/>
              <w:t xml:space="preserve">☐ No pressure to take work - attendance with the option not to perform is explicitly fine </w:t>
              <w:br/>
              <w:t>☐ Involve him in something small if he is willing: following the book, a walk-through part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Afterwards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 xml:space="preserve">☐ Ask what he made of it; normalise anything that surprised him </w:t>
              <w:br/>
              <w:t xml:space="preserve">☐ Encourage a regular pattern of attendance without turning it into an obligation - if he misses a week, the only right response on his return is warmth </w:t>
              <w:br/>
              <w:t>☐ Never let LoI absence be met with jokes or pointed remarks - that culture loses members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i/>
        </w:rPr>
        <w:t>A new member's first experience of an acrimonious or unwelcoming LoI can affect his participation permanently. Make it fun - people attend, and remain, because they enjoy it.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474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Stage Checklists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