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Lodge Mentor Essentials</w:t>
      </w:r>
    </w:p>
    <w:p>
      <w:r>
        <w:rPr>
          <w:color w:val="3D4A57"/>
        </w:rPr>
        <w:t xml:space="preserve">Hertfordshire Provincial Mentoring Academy · Working draft for development</w:t>
      </w:r>
    </w:p>
    <w:p/>
    <w:p>
      <w:r>
        <w:rPr>
          <w:i/>
          <w:iCs/>
        </w:rPr>
        <w:t xml:space="preserve">The overview course for every Lodge Mentor: what the role is, how to set mentoring up in your Lodge, what to do when it gets difficult, and where the Province stands behind you. The online companion to the Lodge Mentor Essentials session and the Lodge Mentor Induction. Each part points to a topic course that goes deeper.</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Who it is for</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Lodge Mentors, new and experienced; Personal Mentors thinking of taking on the role</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Level</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Essential</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Principle</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Prepare</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Length</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About 80 minutes: 6 modules, 16 lessons</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Pass mark</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75%</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Adapted from</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E1a Lodge Mentor Essentials (Issue 1 Draft), E1 Lodge Mentor Induction and Charge (Issue 1a Draft) and the Academy draft of 25 October 2026</w:t>
            </w:r>
          </w:p>
        </w:tc>
      </w:tr>
      <w:t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Exported</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2026-10-25</w:t>
            </w:r>
          </w:p>
        </w:tc>
      </w:tr>
    </w:tbl>
    <w:p/>
    <w:p>
      <w:pPr>
        <w:pStyle w:val="Heading3"/>
      </w:pPr>
      <w:r>
        <w:t xml:space="preserve">How to work on this document</w:t>
      </w:r>
    </w:p>
    <w:p>
      <w:pPr>
        <w:pStyle w:val="ListParagraph"/>
        <w:numPr>
          <w:ilvl w:val="0"/>
          <w:numId w:val="2"/>
        </w:numPr>
      </w:pPr>
      <w:r>
        <w:t xml:space="preserve">Edit and add text freely. Use Track Changes and comments if more than one person is working on it.</w:t>
      </w:r>
    </w:p>
    <w:p>
      <w:pPr>
        <w:pStyle w:val="ListParagraph"/>
        <w:numPr>
          <w:ilvl w:val="0"/>
          <w:numId w:val="2"/>
        </w:numPr>
      </w:pPr>
      <w:r>
        <w:t xml:space="preserve">Keep the Module and Lesson headings so changes can be matched back to the course. To add a lesson, copy an existing lesson heading and give it a new number such as 2.3a.</w:t>
      </w:r>
    </w:p>
    <w:p>
      <w:pPr>
        <w:pStyle w:val="ListParagraph"/>
        <w:numPr>
          <w:ilvl w:val="0"/>
          <w:numId w:val="2"/>
        </w:numPr>
      </w:pPr>
      <w:r>
        <w:t xml:space="preserve">Quizzes: mark the right answers with Yes in the Correct? column. Each quiz needs at least one right answer per question.</w:t>
      </w:r>
    </w:p>
    <w:p>
      <w:pPr>
        <w:pStyle w:val="ListParagraph"/>
        <w:numPr>
          <w:ilvl w:val="0"/>
          <w:numId w:val="2"/>
        </w:numPr>
      </w:pPr>
      <w:r>
        <w:t xml:space="preserve">Scenarios: each step names the step its choices go to. Add a step by giving it a new name and pointing a choice at it.</w:t>
      </w:r>
    </w:p>
    <w:p>
      <w:pPr>
        <w:pStyle w:val="ListParagraph"/>
        <w:numPr>
          <w:ilvl w:val="0"/>
          <w:numId w:val="2"/>
        </w:numPr>
      </w:pPr>
      <w:r>
        <w:t xml:space="preserve">Use the Development notes box under each lesson for ideas you have not yet written up.</w:t>
      </w:r>
    </w:p>
    <w:p>
      <w:pPr>
        <w:pStyle w:val="ListParagraph"/>
        <w:numPr>
          <w:ilvl w:val="0"/>
          <w:numId w:val="2"/>
        </w:numPr>
      </w:pPr>
      <w:r>
        <w:t xml:space="preserve">House style (A3): no ceremony or ritual content, no em-dashes, Brother with a capital B, and check facts against the current Secretaries' Handbook.</w:t>
      </w:r>
    </w:p>
    <w:p>
      <w:pPr>
        <w:pStyle w:val="ListParagraph"/>
        <w:numPr>
          <w:ilvl w:val="0"/>
          <w:numId w:val="2"/>
        </w:numPr>
      </w:pPr>
      <w:r>
        <w:t xml:space="preserve">When it is ready, send it back and it will be loaded into the Hub as a new version for review.</w:t>
      </w:r>
    </w:p>
    <w:p/>
    <w:p>
      <w:pPr>
        <w:pStyle w:val="Heading1"/>
      </w:pPr>
      <w:r>
        <w:t xml:space="preserve">Module 1: Why mentoring</w:t>
      </w:r>
    </w:p>
    <w:p>
      <w:r>
        <w:rPr>
          <w:i/>
          <w:iCs/>
        </w:rPr>
        <w:t xml:space="preserve">The story behind the role, what this course will do for you, and the Hertfordshire answer.</w:t>
      </w:r>
    </w:p>
    <w:p>
      <w:pPr>
        <w:pStyle w:val="Heading2"/>
      </w:pPr>
      <w:r>
        <w:t xml:space="preserve">Lesson 1.1: About this course</w:t>
      </w:r>
    </w:p>
    <w:p>
      <w:r>
        <w:rPr>
          <w:color w:val="3D4A57"/>
          <w:sz w:val="20"/>
          <w:szCs w:val="20"/>
        </w:rPr>
        <w:t xml:space="preserve">Reading · about 3 minutes</w:t>
      </w:r>
    </w:p>
    <w:p>
      <w:r>
        <w:t xml:space="preserve">This is a broad course. It gives you the whole of the Lodge Mentor's job in a little over an hour, so that you can start well. Where a subject deserves more, it points you to one of the Academy's topic courses.</w:t>
      </w:r>
    </w:p>
    <w:p>
      <w:pPr>
        <w:pStyle w:val="Heading4"/>
      </w:pPr>
      <w:r>
        <w:t xml:space="preserve">By the end of this course you will be able to</w:t>
      </w:r>
    </w:p>
    <w:p>
      <w:pPr>
        <w:ind w:left="567" w:hanging="340"/>
      </w:pPr>
      <w:r>
        <w:t xml:space="preserve">1.	</w:t>
      </w:r>
      <w:r>
        <w:rPr>
          <w:b/>
          <w:bCs/>
        </w:rPr>
        <w:t xml:space="preserve">Explain</w:t>
      </w:r>
      <w:r>
        <w:t xml:space="preserve"> the Lodge Mentor's role in one sentence, and what is not your job.</w:t>
      </w:r>
    </w:p>
    <w:p>
      <w:pPr>
        <w:ind w:left="567" w:hanging="340"/>
      </w:pPr>
      <w:r>
        <w:t xml:space="preserve">2.	</w:t>
      </w:r>
      <w:r>
        <w:rPr>
          <w:b/>
          <w:bCs/>
        </w:rPr>
        <w:t xml:space="preserve">Choose</w:t>
      </w:r>
      <w:r>
        <w:t xml:space="preserve"> a Personal Mentor for a new member using time, temperament and friendship potential.</w:t>
      </w:r>
    </w:p>
    <w:p>
      <w:pPr>
        <w:ind w:left="567" w:hanging="340"/>
      </w:pPr>
      <w:r>
        <w:t xml:space="preserve">3.	</w:t>
      </w:r>
      <w:r>
        <w:rPr>
          <w:b/>
          <w:bCs/>
        </w:rPr>
        <w:t xml:space="preserve">Put in place</w:t>
      </w:r>
      <w:r>
        <w:t xml:space="preserve"> the six things every Lodge needs in the Lodge Mentor's first month.</w:t>
      </w:r>
    </w:p>
    <w:p>
      <w:pPr>
        <w:ind w:left="567" w:hanging="340"/>
      </w:pPr>
      <w:r>
        <w:t xml:space="preserve">4.	</w:t>
      </w:r>
      <w:r>
        <w:rPr>
          <w:b/>
          <w:bCs/>
        </w:rPr>
        <w:t xml:space="preserve">Recognise</w:t>
      </w:r>
      <w:r>
        <w:t xml:space="preserve"> a break in a member's pattern and act on it using the four steps.</w:t>
      </w:r>
    </w:p>
    <w:p>
      <w:pPr>
        <w:ind w:left="567" w:hanging="340"/>
      </w:pPr>
      <w:r>
        <w:t xml:space="preserve">5.	</w:t>
      </w:r>
      <w:r>
        <w:rPr>
          <w:b/>
          <w:bCs/>
        </w:rPr>
        <w:t xml:space="preserve">Name</w:t>
      </w:r>
      <w:r>
        <w:t xml:space="preserve"> who to involve for welfare, resignation, arrears and the Royal Arch.</w:t>
      </w:r>
    </w:p>
    <w:p>
      <w:pPr>
        <w:ind w:left="567" w:hanging="340"/>
      </w:pPr>
      <w:r>
        <w:t xml:space="preserve">6.	</w:t>
      </w:r>
      <w:r>
        <w:rPr>
          <w:b/>
          <w:bCs/>
        </w:rPr>
        <w:t xml:space="preserve">Plan</w:t>
      </w:r>
      <w:r>
        <w:t xml:space="preserve"> one action for your Lodge and the first step towards your own successor.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3668" w:sz="24"/>
              <w:bottom w:val="none" w:color="FFFFFF" w:sz="0"/>
              <w:right w:val="none" w:color="FFFFFF" w:sz="0"/>
            </w:tcBorders>
            <w:shd w:fill="F2F7FC" w:color="auto" w:val="clear"/>
            <w:tcMar>
              <w:top w:type="dxa" w:w="100"/>
              <w:left w:type="dxa" w:w="160"/>
              <w:bottom w:type="dxa" w:w="100"/>
              <w:right w:type="dxa" w:w="160"/>
            </w:tcMar>
          </w:tcPr>
          <w:p>
            <w:r>
              <w:rPr>
                <w:b/>
                <w:bCs/>
                <w:color w:val="003668"/>
              </w:rPr>
              <w:t xml:space="preserve">Note</w:t>
            </w:r>
          </w:p>
          <w:p>
            <w:r>
              <w:t xml:space="preserve">Each outcome is something you will be able to </w:t>
            </w:r>
            <w:r>
              <w:rPr>
                <w:b/>
                <w:bCs/>
              </w:rPr>
              <w:t xml:space="preserve">do</w:t>
            </w:r>
            <w:r>
              <w:t xml:space="preserve">, not just know. The assessment at the end checks the knowledge; the task in your Lodge checks the doing.</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1.2: A man nobody noticed</w:t>
      </w:r>
    </w:p>
    <w:p>
      <w:r>
        <w:rPr>
          <w:color w:val="3D4A57"/>
          <w:sz w:val="20"/>
          <w:szCs w:val="20"/>
        </w:rPr>
        <w:t xml:space="preserve">Reading · about 5 minutes</w:t>
      </w:r>
    </w:p>
    <w:p>
      <w:r>
        <w:t xml:space="preserve">Every Lodge Mentor has a story of a good man lost because nobody noticed. Here is one, a composite drawn from real losses. Every detail has happened to someone.</w:t>
      </w:r>
    </w:p>
    <w:p>
      <w:pPr>
        <w:pBdr>
          <w:left w:val="single" w:color="BFD6EA" w:sz="12" w:space="8"/>
        </w:pBdr>
        <w:ind w:left="567"/>
      </w:pPr>
      <w:r>
        <w:rPr>
          <w:i/>
          <w:iCs/>
        </w:rPr>
        <w:t xml:space="preserve">I joined at thirty-four, proposed by a colleague I liked. My Initiation was extraordinary; I drove home buzzing. Then came my second meeting: nobody had told me it was mainly business, and I sat at dinner next to two men who talked across me all night about people I didn't know. At my first rehearsal evening I was told after ten minutes there was nothing for me and I should get off home. Work went mad that spring; I missed two meetings. Nobody rang. When I came back, someone at the bar said, 'Well, look who's remembered where we meet.' Everyone laughed. I laughed too. My subscription renewal came in January with a letter that read like a final demand. I paid it, and then I sat down one Sunday and wrote a different letter. The Secretary's reply was very polite. It said my resignation had been received and would be reported to the Lodge. Nobody ever asked me why.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5541C" w:sz="24"/>
              <w:bottom w:val="none" w:color="FFFFFF" w:sz="0"/>
              <w:right w:val="none" w:color="FFFFFF" w:sz="0"/>
            </w:tcBorders>
            <w:shd w:fill="FDF1E7" w:color="auto" w:val="clear"/>
            <w:tcMar>
              <w:top w:type="dxa" w:w="100"/>
              <w:left w:type="dxa" w:w="160"/>
              <w:bottom w:type="dxa" w:w="100"/>
              <w:right w:type="dxa" w:w="160"/>
            </w:tcMar>
          </w:tcPr>
          <w:p>
            <w:r>
              <w:rPr>
                <w:b/>
                <w:bCs/>
                <w:color w:val="B5541C"/>
              </w:rPr>
              <w:t xml:space="preserve">Important</w:t>
            </w:r>
          </w:p>
          <w:p>
            <w:r>
              <w:t xml:space="preserve">None of the moments where this could have been turned around needed expertise. All of them needed someone noticing, and someone whose job it was to make sure somebody did.</w:t>
            </w:r>
          </w:p>
        </w:tc>
      </w:tr>
    </w:tbl>
    <w:p/>
    <w:p>
      <w:pPr>
        <w:pStyle w:val="Heading4"/>
      </w:pPr>
      <w:r>
        <w:t xml:space="preserve">The Hertfordshire answer</w:t>
      </w:r>
    </w:p>
    <w:p>
      <w:r>
        <w:t xml:space="preserve">Freemasonry must be fun. A man who is enjoying himself attends; a man who attends participates; a man who participates belongs; and a man who belongs does not resign.</w:t>
      </w:r>
    </w:p>
    <w:p>
      <w:r>
        <w:t xml:space="preserve">Retention is the outcome of culture, never a target. Your job is the culture; the numbers look after themselves.</w:t>
      </w:r>
    </w:p>
    <w:p>
      <w:pPr>
        <w:pStyle w:val="Heading4"/>
      </w:pPr>
      <w:r>
        <w:t xml:space="preserve">What the evidence says</w:t>
      </w:r>
    </w:p>
    <w:p>
      <w:pPr>
        <w:pStyle w:val="ListParagraph"/>
        <w:numPr>
          <w:ilvl w:val="0"/>
          <w:numId w:val="2"/>
        </w:numPr>
      </w:pPr>
      <w:r>
        <w:t xml:space="preserve">UGLE's Members' Pathway papers record that a significant proportion of new members leave within two years of Initiation, often before they are Raised.</w:t>
      </w:r>
    </w:p>
    <w:p>
      <w:pPr>
        <w:pStyle w:val="ListParagraph"/>
        <w:numPr>
          <w:ilvl w:val="0"/>
          <w:numId w:val="2"/>
        </w:numPr>
      </w:pPr>
      <w:r>
        <w:t xml:space="preserve">Where a resignation is followed by a prompt, confidential conversation, Metropolitan Grand Lodge's Retention Team reports that around one case in three ends positively: the resignation withdrawn, or the Brother settled in another Lodge (MetGL Mentors' Handbook v2.0, 2025).</w:t>
      </w:r>
    </w:p>
    <w:p>
      <w:pPr>
        <w:pStyle w:val="ListParagraph"/>
        <w:numPr>
          <w:ilvl w:val="0"/>
          <w:numId w:val="2"/>
        </w:numPr>
      </w:pPr>
      <w:r>
        <w:t xml:space="preserve">Outside Freemasonry, research on volunteer mentoring finds that programmes following good practice, including training mentors before they start and supporting them while they mentor, get better results, and that longer relationships do more good. That is what this course and the Province exist to do.</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1.3: The role: organiser, not everything</w:t>
      </w:r>
    </w:p>
    <w:p>
      <w:r>
        <w:rPr>
          <w:color w:val="3D4A57"/>
          <w:sz w:val="20"/>
          <w:szCs w:val="20"/>
        </w:rPr>
        <w:t xml:space="preserve">Reading · about 6 minutes</w:t>
      </w:r>
    </w:p>
    <w:p>
      <w:pPr>
        <w:pStyle w:val="Heading4"/>
      </w:pPr>
      <w:r>
        <w:t xml:space="preserve">The role in one sentence</w:t>
      </w:r>
    </w:p>
    <w:p>
      <w:r>
        <w:t xml:space="preserve">The Lodge Mentor makes sure mentoring happens; he does not do it all himself. He is an organiser and co-ordinator. Sharing the work across suitable Brethren makes it sustainable and more effective.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Your job is</w:t>
            </w:r>
          </w:p>
        </w:tc>
        <w:tc>
          <w:tcPr>
            <w:tcW w:type="dxa" w:w="4513"/>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Your job is not</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Making sure every new and joining member has a Personal Mentor, chosen with care</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Mentoring every new member yourself</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Supporting, encouraging and thanking the Personal Mentors</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Coaching ritual: that is the Lodge of Instruction, the Preceptor and the DC</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Keeping simple, confidential records: one Personal Mentoring Plan per Brother</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Reporting on members to anyone who asks</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Noticing patterns across the Lodge and acting early</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Carrying welfare matters alone: that is the Almoner</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Being the Lodge's link with the Provincial Mentoring Team</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Recruiting for the Royal Arch, or for anything else</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Developing your successor from day one</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Holding the office for life</w:t>
            </w:r>
          </w:p>
        </w:tc>
      </w:tr>
    </w:tbl>
    <w:p/>
    <w:p>
      <w:r>
        <w:t xml:space="preserve">The recommended tenure is three to five years: long enough to build something, short enough to hand it on fresh.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Tip</w:t>
            </w:r>
          </w:p>
          <w:p>
            <w:r>
              <w:t xml:space="preserve">If you find you are the Personal Mentor for more than two men, the Lodge has a recruitment problem, not a workload problem. The next lesson is the cure.</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
      <w:pPr>
        <w:pStyle w:val="Heading1"/>
      </w:pPr>
      <w:r>
        <w:t xml:space="preserve">Module 2: Building your team</w:t>
      </w:r>
    </w:p>
    <w:p>
      <w:r>
        <w:rPr>
          <w:i/>
          <w:iCs/>
        </w:rPr>
        <w:t xml:space="preserve">Choosing, briefing and keeping Personal Mentors.</w:t>
      </w:r>
    </w:p>
    <w:p>
      <w:pPr>
        <w:pStyle w:val="Heading2"/>
      </w:pPr>
      <w:r>
        <w:t xml:space="preserve">Lesson 2.1: Choosing a Personal Mentor</w:t>
      </w:r>
    </w:p>
    <w:p>
      <w:r>
        <w:rPr>
          <w:color w:val="3D4A57"/>
          <w:sz w:val="20"/>
          <w:szCs w:val="20"/>
        </w:rPr>
        <w:t xml:space="preserve">Reading · about 6 minutes</w:t>
      </w:r>
    </w:p>
    <w:p>
      <w:r>
        <w:t xml:space="preserve">The test is </w:t>
      </w:r>
      <w:r>
        <w:rPr>
          <w:b/>
          <w:bCs/>
        </w:rPr>
        <w:t xml:space="preserve">time, temperament and the potential for friendship</w:t>
      </w:r>
      <w:r>
        <w:t xml:space="preserve">, not seniority and not ritual skill. Knowledge can be taught; warmth and reliability cannot.</w:t>
      </w:r>
    </w:p>
    <w:p>
      <w:pPr>
        <w:pStyle w:val="ListParagraph"/>
        <w:numPr>
          <w:ilvl w:val="0"/>
          <w:numId w:val="2"/>
        </w:numPr>
      </w:pPr>
      <w:r>
        <w:rPr>
          <w:b/>
          <w:bCs/>
        </w:rPr>
        <w:t xml:space="preserve">Time</w:t>
      </w:r>
      <w:r>
        <w:t xml:space="preserve">: can he keep in touch between meetings, not only on Lodge nights?</w:t>
      </w:r>
    </w:p>
    <w:p>
      <w:pPr>
        <w:pStyle w:val="ListParagraph"/>
        <w:numPr>
          <w:ilvl w:val="0"/>
          <w:numId w:val="2"/>
        </w:numPr>
      </w:pPr>
      <w:r>
        <w:rPr>
          <w:b/>
          <w:bCs/>
        </w:rPr>
        <w:t xml:space="preserve">Temperament</w:t>
      </w:r>
      <w:r>
        <w:t xml:space="preserve">: does he listen more than he talks? Can he say "I don't know, but I'll find out"?</w:t>
      </w:r>
    </w:p>
    <w:p>
      <w:pPr>
        <w:pStyle w:val="ListParagraph"/>
        <w:numPr>
          <w:ilvl w:val="0"/>
          <w:numId w:val="2"/>
        </w:numPr>
      </w:pPr>
      <w:r>
        <w:rPr>
          <w:b/>
          <w:bCs/>
        </w:rPr>
        <w:t xml:space="preserve">Friendship potential</w:t>
      </w:r>
      <w:r>
        <w:t xml:space="preserve">: would these two men choose to have a drink together? Age, work and interests matter more than rank.</w:t>
      </w:r>
    </w:p>
    <w:p>
      <w:r>
        <w:t xml:space="preserve">The Proposer is often right, because trust already exists. Consider him first; never default to him. Past Masters make excellent Personal Mentors, and many of them need the purpose as much as the new man needs the friend.</w:t>
      </w:r>
    </w:p>
    <w:p>
      <w:pPr>
        <w:pStyle w:val="Heading4"/>
      </w:pPr>
      <w:r>
        <w:t xml:space="preserve">The ten-minute brief</w:t>
      </w:r>
    </w:p>
    <w:p>
      <w:r>
        <w:t xml:space="preserve">No Personal Mentor should start without ten minutes with you. Cover: what the role is and is not, the first three contacts (the night, within a day or two, and a proper one-to-one before the next meeting), the Personal Mentor's Short Guide, when to call you, and that he should never carry a welfare worry alone.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3668" w:sz="24"/>
              <w:bottom w:val="none" w:color="FFFFFF" w:sz="0"/>
              <w:right w:val="none" w:color="FFFFFF" w:sz="0"/>
            </w:tcBorders>
            <w:shd w:fill="F2F7FC" w:color="auto" w:val="clear"/>
            <w:tcMar>
              <w:top w:type="dxa" w:w="100"/>
              <w:left w:type="dxa" w:w="160"/>
              <w:bottom w:type="dxa" w:w="100"/>
              <w:right w:type="dxa" w:w="160"/>
            </w:tcMar>
          </w:tcPr>
          <w:p>
            <w:r>
              <w:rPr>
                <w:b/>
                <w:bCs/>
                <w:color w:val="003668"/>
              </w:rPr>
              <w:t xml:space="preserve">Note</w:t>
            </w:r>
          </w:p>
          <w:p>
            <w:r>
              <w:t xml:space="preserve">The topic course </w:t>
            </w:r>
            <w:r>
              <w:rPr>
                <w:b/>
                <w:bCs/>
              </w:rPr>
              <w:t xml:space="preserve">Organising Mentoring in Your Lodge</w:t>
            </w:r>
            <w:r>
              <w:t xml:space="preserve"> goes further: matching, briefing, records, data protection, review and recognition.</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2.2: Who in your Lodge could be a Personal Mentor?</w:t>
      </w:r>
    </w:p>
    <w:p>
      <w:r>
        <w:rPr>
          <w:color w:val="3D4A57"/>
          <w:sz w:val="20"/>
          <w:szCs w:val="20"/>
        </w:rPr>
        <w:t xml:space="preserve">Private reflection · about 4 minutes</w:t>
      </w:r>
    </w:p>
    <w:p>
      <w:r>
        <w:t xml:space="preserve">Take three minutes. Write down every name that comes to mind. The list is always longer than you expect.</w:t>
      </w:r>
    </w:p>
    <w:p>
      <w:r>
        <w:t xml:space="preserve">Your reflection is private to you. Bring the list to your next conversation with your Assistant Provincial Grand Mentor.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Reflection prompt (the learner's answer is private to them)</w:t>
            </w:r>
          </w:p>
          <w:p>
            <w:r>
              <w:t xml:space="preserve">List every member of your Lodge who could be a Personal Mentor. Think time, temperament and friendship potential, not seniority. Include the Past Masters and any joining members whose experience nobody has yet used. Put a star by the two you will approach first.</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
      <w:pPr>
        <w:pStyle w:val="Heading1"/>
      </w:pPr>
      <w:r>
        <w:t xml:space="preserve">Module 3: The principles and the journey</w:t>
      </w:r>
    </w:p>
    <w:p>
      <w:r>
        <w:rPr>
          <w:i/>
          <w:iCs/>
        </w:rPr>
        <w:t xml:space="preserve">Prepare, Guide, Support, Enlighten, and the two times men are most likely to leave.</w:t>
      </w:r>
    </w:p>
    <w:p>
      <w:pPr>
        <w:pStyle w:val="Heading2"/>
      </w:pPr>
      <w:r>
        <w:t xml:space="preserve">Lesson 3.1: Four principles, two windows</w:t>
      </w:r>
    </w:p>
    <w:p>
      <w:r>
        <w:rPr>
          <w:color w:val="3D4A57"/>
          <w:sz w:val="20"/>
          <w:szCs w:val="20"/>
        </w:rPr>
        <w:t xml:space="preserve">Reading · about 6 minutes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3668" w:sz="24"/>
              <w:bottom w:val="none" w:color="FFFFFF" w:sz="0"/>
              <w:right w:val="none" w:color="FFFFFF" w:sz="0"/>
            </w:tcBorders>
            <w:shd w:fill="F2F7FC" w:color="auto" w:val="clear"/>
            <w:tcMar>
              <w:top w:type="dxa" w:w="100"/>
              <w:left w:type="dxa" w:w="160"/>
              <w:bottom w:type="dxa" w:w="100"/>
              <w:right w:type="dxa" w:w="160"/>
            </w:tcMar>
          </w:tcPr>
          <w:p>
            <w:r>
              <w:rPr>
                <w:b/>
                <w:bCs/>
                <w:color w:val="003668"/>
              </w:rPr>
              <w:t xml:space="preserve">Graphic: the four Hertfordshire principles (Prepare, Guide, Support, Enlighten)</w:t>
            </w:r>
          </w:p>
          <w:p>
            <w:r>
              <w:t xml:space="preserve">Mentoring in Hertfordshire rests on four principles. They are not stages: they apply continuously and simultaneously throughout a member's journey.</w:t>
            </w:r>
          </w:p>
        </w:tc>
      </w:tr>
    </w:tbl>
    <w:p/>
    <w:p>
      <w:r>
        <w:rPr>
          <w:b/>
          <w:bCs/>
        </w:rPr>
        <w:t xml:space="preserve">Prepare.</w:t>
      </w:r>
      <w:r>
        <w:t xml:space="preserve"> Ensuring members are ready for each stage of their Masonic journey. This begins before interview and continues through practical preparation for ceremonies, office, and progression - ensuring members understand what to expect before it happens. There should never be any surprises.</w:t>
      </w:r>
    </w:p>
    <w:p>
      <w:r>
        <w:rPr>
          <w:b/>
          <w:bCs/>
        </w:rPr>
        <w:t xml:space="preserve">Guide.</w:t>
      </w:r>
      <w:r>
        <w:t xml:space="preserve"> Providing accurate, clear, and timely information and support. Good guidance is honest and grounded in authoritative sources. It dispels myths, answers questions openly, and helps members navigate an unfamiliar world with confidence - without creating dependency.</w:t>
      </w:r>
    </w:p>
    <w:p>
      <w:r>
        <w:rPr>
          <w:b/>
          <w:bCs/>
        </w:rPr>
        <w:t xml:space="preserve">Support.</w:t>
      </w:r>
      <w:r>
        <w:t xml:space="preserve"> Being present, responsive, and compassionate throughout. Support is not only practical; it is relational. Members who feel cared for and valued are far more likely to remain engaged and committed. The question is always “How can we help?” - never “Why aren't you attending?”</w:t>
      </w:r>
    </w:p>
    <w:p>
      <w:r>
        <w:rPr>
          <w:b/>
          <w:bCs/>
        </w:rPr>
        <w:t xml:space="preserve">Enlighten.</w:t>
      </w:r>
      <w:r>
        <w:t xml:space="preserve"> Deepening understanding, curiosity, and enjoyment of Freemasonry. Mentoring does not end with the Third Degree; it is a lifelong opportunity to help Brethren appreciate Freemasonry - its purpose, traditions and meaning - rather than simply learn information.</w:t>
      </w:r>
    </w:p>
    <w:p>
      <w:pPr>
        <w:pStyle w:val="Heading4"/>
      </w:pPr>
      <w:r>
        <w:t xml:space="preserve">The two windows</w:t>
      </w:r>
    </w:p>
    <w:p>
      <w:r>
        <w:t xml:space="preserve">Most losses fall within two years of Initiation, often before Raising. A second cluster falls in the year after the Chair. Contact should intensify in both.</w:t>
      </w:r>
    </w:p>
    <w:p>
      <w:r>
        <w:t xml:space="preserve">Spring Initiates need extra care. Research in one Province, reported in UGLE's Members' Pathway papers, found that men Initiated between January and June were less likely to remain than those Initiated between September and December, largely because the summer break interrupts their early participation. Plan deliberate summer contact for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3668" w:sz="24"/>
              <w:bottom w:val="none" w:color="FFFFFF" w:sz="0"/>
              <w:right w:val="none" w:color="FFFFFF" w:sz="0"/>
            </w:tcBorders>
            <w:shd w:fill="F2F7FC" w:color="auto" w:val="clear"/>
            <w:tcMar>
              <w:top w:type="dxa" w:w="100"/>
              <w:left w:type="dxa" w:w="160"/>
              <w:bottom w:type="dxa" w:w="100"/>
              <w:right w:type="dxa" w:w="160"/>
            </w:tcMar>
          </w:tcPr>
          <w:p>
            <w:r>
              <w:rPr>
                <w:b/>
                <w:bCs/>
                <w:color w:val="003668"/>
              </w:rPr>
              <w:t xml:space="preserve">Note</w:t>
            </w:r>
          </w:p>
          <w:p>
            <w:r>
              <w:t xml:space="preserve">There is no published national figure for the share of resignations in each window. The two windows rest on Provincial experience and the UGLE Members' Pathway papers. Say so if asked.</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3.2: Your Lodge against the four principles</w:t>
      </w:r>
    </w:p>
    <w:p>
      <w:r>
        <w:rPr>
          <w:color w:val="3D4A57"/>
          <w:sz w:val="20"/>
          <w:szCs w:val="20"/>
        </w:rPr>
        <w:t xml:space="preserve">Private reflection · about 5 minutes</w:t>
      </w:r>
    </w:p>
    <w:p>
      <w:r>
        <w:t xml:space="preserve">Be honest about the second list. It becomes your action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Reflection prompt (the learner's answer is private to them)</w:t>
            </w:r>
          </w:p>
          <w:p>
            <w:r>
              <w:t xml:space="preserve">For each principle (Prepare, Guide, Support, Enlighten), write one thing your Lodge already does well and one thing it does not do at all.</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
      <w:pPr>
        <w:pStyle w:val="Heading1"/>
      </w:pPr>
      <w:r>
        <w:t xml:space="preserve">Module 4: Your first month</w:t>
      </w:r>
    </w:p>
    <w:p>
      <w:r>
        <w:rPr>
          <w:i/>
          <w:iCs/>
        </w:rPr>
        <w:t xml:space="preserve">Six things to put in place, and the year that follows.</w:t>
      </w:r>
    </w:p>
    <w:p>
      <w:pPr>
        <w:pStyle w:val="Heading2"/>
      </w:pPr>
      <w:r>
        <w:t xml:space="preserve">Lesson 4.1: Six things to put in place</w:t>
      </w:r>
    </w:p>
    <w:p>
      <w:r>
        <w:rPr>
          <w:color w:val="3D4A57"/>
          <w:sz w:val="20"/>
          <w:szCs w:val="20"/>
        </w:rPr>
        <w:t xml:space="preserve">Reading · about 5 minutes</w:t>
      </w:r>
    </w:p>
    <w:p>
      <w:r>
        <w:t xml:space="preserve">Whether you are newly appointed or have been in post a while, these six things are the foundation.</w:t>
      </w:r>
    </w:p>
    <w:p>
      <w:pPr>
        <w:ind w:left="567" w:hanging="340"/>
      </w:pPr>
      <w:r>
        <w:t xml:space="preserve">1.	</w:t>
      </w:r>
      <w:r>
        <w:rPr>
          <w:b/>
          <w:bCs/>
        </w:rPr>
        <w:t xml:space="preserve">Your induction</w:t>
      </w:r>
      <w:r>
        <w:t xml:space="preserve">, with the Charge and the Mentor's Jewel.</w:t>
      </w:r>
    </w:p>
    <w:p>
      <w:pPr>
        <w:ind w:left="567" w:hanging="340"/>
      </w:pPr>
      <w:r>
        <w:t xml:space="preserve">2.	</w:t>
      </w:r>
      <w:r>
        <w:rPr>
          <w:b/>
          <w:bCs/>
        </w:rPr>
        <w:t xml:space="preserve">The list from the Secretary</w:t>
      </w:r>
      <w:r>
        <w:t xml:space="preserve">: candidates, members in their first two years, and joining members in their first year.</w:t>
      </w:r>
    </w:p>
    <w:p>
      <w:pPr>
        <w:ind w:left="567" w:hanging="340"/>
      </w:pPr>
      <w:r>
        <w:t xml:space="preserve">3.	</w:t>
      </w:r>
      <w:r>
        <w:rPr>
          <w:b/>
          <w:bCs/>
        </w:rPr>
        <w:t xml:space="preserve">A Personal Mentor and a Personal Mentoring Plan</w:t>
      </w:r>
      <w:r>
        <w:t xml:space="preserve"> for every man on that list.</w:t>
      </w:r>
    </w:p>
    <w:p>
      <w:pPr>
        <w:ind w:left="567" w:hanging="340"/>
      </w:pPr>
      <w:r>
        <w:t xml:space="preserve">4.	</w:t>
      </w:r>
      <w:r>
        <w:rPr>
          <w:b/>
          <w:bCs/>
        </w:rPr>
        <w:t xml:space="preserve">Ten minutes each with the Secretary, the Almoner and the Worshipful Master.</w:t>
      </w:r>
      <w:r>
        <w:t xml:space="preserve"> Agree how you will see the attendance record after each meeting, and that you will hear the same day if anyone resigns.</w:t>
      </w:r>
    </w:p>
    <w:p>
      <w:pPr>
        <w:ind w:left="567" w:hanging="340"/>
      </w:pPr>
      <w:r>
        <w:t xml:space="preserve">5.	</w:t>
      </w:r>
      <w:r>
        <w:rPr>
          <w:b/>
          <w:bCs/>
        </w:rPr>
        <w:t xml:space="preserve">The monthly mentoring call</w:t>
      </w:r>
      <w:r>
        <w:t xml:space="preserve">: first Tuesday, 7pm, on Teams.</w:t>
      </w:r>
    </w:p>
    <w:p>
      <w:pPr>
        <w:ind w:left="567" w:hanging="340"/>
      </w:pPr>
      <w:r>
        <w:t xml:space="preserve">6.	</w:t>
      </w:r>
      <w:r>
        <w:rPr>
          <w:b/>
          <w:bCs/>
        </w:rPr>
        <w:t xml:space="preserve">Invite your Assistant Provincial Grand Mentor</w:t>
      </w:r>
      <w:r>
        <w:t xml:space="preserve"> to your Lodge's next Initiation.</w:t>
      </w:r>
    </w:p>
    <w:p>
      <w:pPr>
        <w:pStyle w:val="Heading4"/>
      </w:pPr>
      <w:r>
        <w:t xml:space="preserve">The rhythm of the year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trPr>
        <w:tc>
          <w:tcPr>
            <w:tcW w:type="dxa" w:w="24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When</w:t>
            </w:r>
          </w:p>
        </w:tc>
        <w:tc>
          <w:tcPr>
            <w:tcW w:type="dxa" w:w="66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What the Lodge Mentor does</w:t>
            </w:r>
          </w:p>
        </w:tc>
      </w:tr>
      <w:tr>
        <w:trPr>
          <w:tblHeader w:val="off"/>
        </w:trP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Every meeting</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Three minutes on the Committee agenda: who has a mentor and a Plan, who has been missed, who is next for a ceremony.</w:t>
            </w:r>
          </w:p>
        </w:tc>
      </w:tr>
      <w:tr>
        <w:trPr>
          <w:tblHeader w:val="off"/>
        </w:trP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After every meeting</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Look at the attendance record with the Almoner. Two misses in a row means a call within seven days.</w:t>
            </w:r>
          </w:p>
        </w:tc>
      </w:tr>
      <w:tr>
        <w:trPr>
          <w:tblHeader w:val="off"/>
        </w:trP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Before every ceremony</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Check the candidate's Personal Mentor has prepared him, using the Stage Checklists.</w:t>
            </w:r>
          </w:p>
        </w:tc>
      </w:tr>
      <w:tr>
        <w:trPr>
          <w:tblHeader w:val="off"/>
        </w:trP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Before the summer break</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contact plan for every member in his first two years, and for any spring Initiate.</w:t>
            </w:r>
          </w:p>
        </w:tc>
      </w:tr>
      <w:tr>
        <w:trPr>
          <w:tblHeader w:val="off"/>
        </w:trPr>
        <w:tc>
          <w:tcPr>
            <w:tcW w:type="dxa" w:w="24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Once a year</w:t>
            </w:r>
          </w:p>
        </w:tc>
        <w:tc>
          <w:tcPr>
            <w:tcW w:type="dxa" w:w="66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Brief the whole Lodge on mentoring, and review the year with the Membership Officer: who joined, who left and why.</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Tip</w:t>
            </w:r>
          </w:p>
          <w:p>
            <w:r>
              <w:t xml:space="preserve">The Lodge Mentor's Guide, section 13, sets out the Lodge Mentor's year in full. Keep it to hand.</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4.2: Scenario: choosing for the new Initiate</w:t>
      </w:r>
    </w:p>
    <w:p>
      <w:r>
        <w:rPr>
          <w:color w:val="3D4A57"/>
          <w:sz w:val="20"/>
          <w:szCs w:val="20"/>
        </w:rPr>
        <w:t xml:space="preserve">Scenario · about 5 minutes</w:t>
      </w:r>
    </w:p>
    <w:p>
      <w:r>
        <w:t xml:space="preserve">Work through what you would do. There is no score: each choice shows how it is likely to play out.</w:t>
      </w:r>
    </w:p>
    <w:p>
      <w:r>
        <w:rPr>
          <w:b/>
          <w:bCs/>
        </w:rPr>
        <w:t xml:space="preserve">Branching scenario.</w:t>
      </w:r>
      <w:r>
        <w:t xml:space="preserve"> Starts at step m1. A step with no choices ends the scenario.</w:t>
      </w:r>
    </w:p>
    <w:p>
      <w:pPr>
        <w:pStyle w:val="Heading4"/>
      </w:pPr>
      <w:r>
        <w:t xml:space="preserve">Step m1</w:t>
      </w:r>
    </w:p>
    <w:p>
      <w:r>
        <w:t xml:space="preserve">Your Lodge has a candidate due for Initiation next month: a 31-year-old paramedic who works shifts. His Proposer is a 74-year-old Past Master, much loved, who has proposed him as a family friend. Who do you ask to be his Personal Mentor?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Talk to the Proposer first. Ask what he thinks the young man will need, and whether he has the time and energy to keep in touch between meetings.</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m2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Consider the Proposer first; never default to him. Asking him openly respects the trust that already exists.</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Appoint the Proposer. It is the tradition and he will be hurt otherwise.</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m1b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Defaulting skips the test of time, temperament and friendship potential.</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Appoint the Lodge's best ritualist, so the candidate learns properly.</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m1c</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Ritual skill is not the test. The Lodge of Instruction teaches ritual; the Personal Mentor is a friend with a purpose.</w:t>
            </w:r>
          </w:p>
        </w:tc>
      </w:tr>
    </w:tbl>
    <w:p>
      <w:pPr>
        <w:pStyle w:val="Heading4"/>
      </w:pPr>
      <w:r>
        <w:t xml:space="preserve">Step m1b</w:t>
      </w:r>
    </w:p>
    <w:p>
      <w:r>
        <w:t xml:space="preserve">Six months on, the Proposer has been unwell and has not been in touch with the young man since his Initiation. The candidate has missed two meetings because of shifts and nobody has noticed. What now?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Ask a second Brother, closer in age and with flexible hours, to share the mentoring with the Proposer, and ring the candidate yourself this week.</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m3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Recoverable. Two mentors can share one man, and the Proposer keeps his place.</w:t>
            </w:r>
          </w:p>
        </w:tc>
      </w:tr>
    </w:tbl>
    <w:p>
      <w:pPr>
        <w:pStyle w:val="Heading4"/>
      </w:pPr>
      <w:r>
        <w:t xml:space="preserve">Step m1c</w:t>
      </w:r>
    </w:p>
    <w:p>
      <w:r>
        <w:t xml:space="preserve">The ritualist is thorough but formal. The candidate tells his Proposer he feels he is being tested every time they speak. What now?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Thank the ritualist, ask him to help at the Lodge of Instruction, and pair the candidate with someone who will simply keep in touch.</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m3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Right. Use each man for what he does best.</w:t>
            </w:r>
          </w:p>
        </w:tc>
      </w:tr>
    </w:tbl>
    <w:p>
      <w:pPr>
        <w:pStyle w:val="Heading4"/>
      </w:pPr>
      <w:r>
        <w:t xml:space="preserve">Step m2</w:t>
      </w:r>
    </w:p>
    <w:p>
      <w:r>
        <w:t xml:space="preserve">The Proposer says he would love to stay involved but admits he finds evening phone calls tiring, and he does not use WhatsApp. What do you 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Ask a younger Brother with similar working hours to be Personal Mentor, with the Proposer alongside as sponsor. Brief them both together.</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m3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shared arrangement: the Proposer keeps the relationship; the Personal Mentor keeps the contact.</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Let the Proposer do it anyway; he will manage.</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m1b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Goodwill is not the same as time. A shift worker needs contact that fits his week.</w:t>
            </w:r>
          </w:p>
        </w:tc>
      </w:tr>
    </w:tbl>
    <w:p>
      <w:pPr>
        <w:pStyle w:val="Heading4"/>
      </w:pPr>
      <w:r>
        <w:t xml:space="preserve">Step m3 (ending)</w:t>
      </w:r>
    </w:p>
    <w:p>
      <w:r>
        <w:t xml:space="preserve">Both mentors are briefed, the Personal Mentoring Plan is open, and the first three contacts are in their diaries. The candidate knows who to ring.</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
      <w:pPr>
        <w:pStyle w:val="Heading1"/>
      </w:pPr>
      <w:r>
        <w:t xml:space="preserve">Module 5: When it gets difficult</w:t>
      </w:r>
    </w:p>
    <w:p>
      <w:r>
        <w:rPr>
          <w:i/>
          <w:iCs/>
        </w:rPr>
        <w:t xml:space="preserve">The signal, the four steps, and who else to involve.</w:t>
      </w:r>
    </w:p>
    <w:p>
      <w:pPr>
        <w:pStyle w:val="Heading2"/>
      </w:pPr>
      <w:r>
        <w:t xml:space="preserve">Lesson 5.1: The pattern is the signal</w:t>
      </w:r>
    </w:p>
    <w:p>
      <w:r>
        <w:rPr>
          <w:color w:val="3D4A57"/>
          <w:sz w:val="20"/>
          <w:szCs w:val="20"/>
        </w:rPr>
        <w:t xml:space="preserve">Reading · about 7 minutes</w:t>
      </w:r>
    </w:p>
    <w:p>
      <w:r>
        <w:t xml:space="preserve">Risk shows as a break in a man's own pattern, not as a low level of attendance. A Brother who has always come twice a year is content; a stalwart who stops is not. One sign is nothing. A pattern is a conversation.</w:t>
      </w:r>
    </w:p>
    <w:p>
      <w:pPr>
        <w:pStyle w:val="Heading4"/>
      </w:pPr>
      <w:r>
        <w:t xml:space="preserve">The two-misses, seven-days habit</w:t>
      </w:r>
    </w:p>
    <w:p>
      <w:r>
        <w:t xml:space="preserve">After two consecutive meetings missed without a word, someone rings within seven days of the second meeting. The tone is "you were missed", never "why weren't you there". Hermes may alert the Almoner too, but the call is still the Lodge's to make: wait for a notification and a month has gone.</w:t>
      </w:r>
    </w:p>
    <w:p>
      <w:pPr>
        <w:pStyle w:val="Heading4"/>
      </w:pPr>
      <w:r>
        <w:t xml:space="preserve">The four steps</w:t>
      </w:r>
    </w:p>
    <w:p>
      <w:pPr>
        <w:ind w:left="567" w:hanging="340"/>
      </w:pPr>
      <w:r>
        <w:t xml:space="preserve">1.	</w:t>
      </w:r>
      <w:r>
        <w:rPr>
          <w:b/>
          <w:bCs/>
        </w:rPr>
        <w:t xml:space="preserve">The Personal Mentor</w:t>
      </w:r>
      <w:r>
        <w:t xml:space="preserve">: friendly, informal contact.</w:t>
      </w:r>
    </w:p>
    <w:p>
      <w:pPr>
        <w:ind w:left="567" w:hanging="340"/>
      </w:pPr>
      <w:r>
        <w:t xml:space="preserve">2.	</w:t>
      </w:r>
      <w:r>
        <w:rPr>
          <w:b/>
          <w:bCs/>
        </w:rPr>
        <w:t xml:space="preserve">The Lodge Mentor</w:t>
      </w:r>
      <w:r>
        <w:t xml:space="preserve">: takes the overview, asks what the Lodge itself could change, keeps a discreet note, and closes the loop with the member.</w:t>
      </w:r>
    </w:p>
    <w:p>
      <w:pPr>
        <w:ind w:left="567" w:hanging="340"/>
      </w:pPr>
      <w:r>
        <w:t xml:space="preserve">3.	</w:t>
      </w:r>
      <w:r>
        <w:rPr>
          <w:b/>
          <w:bCs/>
        </w:rPr>
        <w:t xml:space="preserve">The Worshipful Master</w:t>
      </w:r>
      <w:r>
        <w:t xml:space="preserve">, with the Almoner alongside for anything touching welfare.</w:t>
      </w:r>
    </w:p>
    <w:p>
      <w:pPr>
        <w:ind w:left="567" w:hanging="340"/>
      </w:pPr>
      <w:r>
        <w:t xml:space="preserve">4.	</w:t>
      </w:r>
      <w:r>
        <w:rPr>
          <w:b/>
          <w:bCs/>
        </w:rPr>
        <w:t xml:space="preserve">The Province</w:t>
      </w:r>
      <w:r>
        <w:t xml:space="preserve">: an impartial voice, or a different Lodge where he might thrive.</w:t>
      </w:r>
    </w:p>
    <w:p>
      <w:r>
        <w:t xml:space="preserve">Most concerns end at step one and never look like a process.</w:t>
      </w:r>
    </w:p>
    <w:p>
      <w:pPr>
        <w:pStyle w:val="Heading4"/>
      </w:pPr>
      <w:r>
        <w:t xml:space="preserve">The hand-offs</w:t>
      </w:r>
    </w:p>
    <w:p>
      <w:pPr>
        <w:pStyle w:val="ListParagraph"/>
        <w:numPr>
          <w:ilvl w:val="0"/>
          <w:numId w:val="2"/>
        </w:numPr>
      </w:pPr>
      <w:r>
        <w:rPr>
          <w:b/>
          <w:bCs/>
        </w:rPr>
        <w:t xml:space="preserve">The Almoner</w:t>
      </w:r>
      <w:r>
        <w:t xml:space="preserve"> for welfare: health, money, family or safety.</w:t>
      </w:r>
    </w:p>
    <w:p>
      <w:pPr>
        <w:pStyle w:val="ListParagraph"/>
        <w:numPr>
          <w:ilvl w:val="0"/>
          <w:numId w:val="2"/>
        </w:numPr>
      </w:pPr>
      <w:r>
        <w:rPr>
          <w:b/>
          <w:bCs/>
        </w:rPr>
        <w:t xml:space="preserve">The Secretary</w:t>
      </w:r>
      <w:r>
        <w:t xml:space="preserve"> acknowledges a resignation; he has no power to accept it. In a Hermes Province the member then has sixty days to withdraw it, so there is time for a conversation. (Rule 183)</w:t>
      </w:r>
    </w:p>
    <w:p>
      <w:pPr>
        <w:pStyle w:val="ListParagraph"/>
        <w:numPr>
          <w:ilvl w:val="0"/>
          <w:numId w:val="2"/>
        </w:numPr>
      </w:pPr>
      <w:r>
        <w:rPr>
          <w:b/>
          <w:bCs/>
        </w:rPr>
        <w:t xml:space="preserve">The Treasurer</w:t>
      </w:r>
      <w:r>
        <w:t xml:space="preserve">: arrears are an early signal. A first missed subscription earns a quiet word via the Almoner or you, not a letter that reads like a final demand.</w:t>
      </w:r>
    </w:p>
    <w:p>
      <w:pPr>
        <w:pStyle w:val="ListParagraph"/>
        <w:numPr>
          <w:ilvl w:val="0"/>
          <w:numId w:val="2"/>
        </w:numPr>
      </w:pPr>
      <w:r>
        <w:rPr>
          <w:b/>
          <w:bCs/>
        </w:rPr>
        <w:t xml:space="preserve">The Royal Arch Representative</w:t>
      </w:r>
      <w:r>
        <w:t xml:space="preserve"> for One Journey: information, not recruitment; timing, not inevitability.</w:t>
      </w:r>
    </w:p>
    <w:p>
      <w:pPr>
        <w:pStyle w:val="Heading4"/>
      </w:pPr>
      <w:r>
        <w:t xml:space="preserve">Pressure in both directions</w:t>
      </w:r>
    </w:p>
    <w:p>
      <w:r>
        <w:t xml:space="preserve">The member pushed too hard: office before he is ready, ritual beyond his ability, the Royal Arch before the time is right. And the member left under-stretched: a capable Brother waiting years for a first office, a Past Master with nothing to do, a joining member whose experience nobody thought to use. A Brother who is bored will leave as surely as one who is frightened.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B5541C" w:sz="24"/>
              <w:bottom w:val="none" w:color="FFFFFF" w:sz="0"/>
              <w:right w:val="none" w:color="FFFFFF" w:sz="0"/>
            </w:tcBorders>
            <w:shd w:fill="FDF1E7" w:color="auto" w:val="clear"/>
            <w:tcMar>
              <w:top w:type="dxa" w:w="100"/>
              <w:left w:type="dxa" w:w="160"/>
              <w:bottom w:type="dxa" w:w="100"/>
              <w:right w:type="dxa" w:w="160"/>
            </w:tcMar>
          </w:tcPr>
          <w:p>
            <w:r>
              <w:rPr>
                <w:b/>
                <w:bCs/>
                <w:color w:val="B5541C"/>
              </w:rPr>
              <w:t xml:space="preserve">Important</w:t>
            </w:r>
          </w:p>
          <w:p>
            <w:r>
              <w:t xml:space="preserve">Escalation is a strength. Contact your Assistant Provincial Grand Mentor when a member is at significant risk, when welfare needs Provincial involvement, when your Lodge sees several resignations, when a member is relocating, or when you simply want a second opinion. All contact is in confidence.</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3668" w:sz="24"/>
              <w:bottom w:val="none" w:color="FFFFFF" w:sz="0"/>
              <w:right w:val="none" w:color="FFFFFF" w:sz="0"/>
            </w:tcBorders>
            <w:shd w:fill="F2F7FC" w:color="auto" w:val="clear"/>
            <w:tcMar>
              <w:top w:type="dxa" w:w="100"/>
              <w:left w:type="dxa" w:w="160"/>
              <w:bottom w:type="dxa" w:w="100"/>
              <w:right w:type="dxa" w:w="160"/>
            </w:tcMar>
          </w:tcPr>
          <w:p>
            <w:r>
              <w:rPr>
                <w:b/>
                <w:bCs/>
                <w:color w:val="003668"/>
              </w:rPr>
              <w:t xml:space="preserve">Note</w:t>
            </w:r>
          </w:p>
          <w:p>
            <w:r>
              <w:t xml:space="preserve">Two topic courses go deeper: </w:t>
            </w:r>
            <w:r>
              <w:rPr>
                <w:b/>
                <w:bCs/>
              </w:rPr>
              <w:t xml:space="preserve">Keeping Good Men</w:t>
            </w:r>
            <w:r>
              <w:t xml:space="preserve"> (warning signs, the resignation window and the retrieval conversation) and </w:t>
            </w:r>
            <w:r>
              <w:rPr>
                <w:b/>
                <w:bCs/>
              </w:rPr>
              <w:t xml:space="preserve">Welfare, Wellbeing and Knowing Your Limits</w:t>
            </w:r>
            <w:r>
              <w:t xml:space="preserve">.</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5.2: Scenario: the quiet drift</w:t>
      </w:r>
    </w:p>
    <w:p>
      <w:r>
        <w:rPr>
          <w:color w:val="3D4A57"/>
          <w:sz w:val="20"/>
          <w:szCs w:val="20"/>
        </w:rPr>
        <w:t xml:space="preserve">Scenario · about 6 minutes</w:t>
      </w:r>
    </w:p>
    <w:p>
      <w:r>
        <w:t xml:space="preserve">Work through what you would do. There is no score: each choice shows how it is likely to play out.</w:t>
      </w:r>
    </w:p>
    <w:p>
      <w:r>
        <w:rPr>
          <w:b/>
          <w:bCs/>
        </w:rPr>
        <w:t xml:space="preserve">Branching scenario.</w:t>
      </w:r>
      <w:r>
        <w:t xml:space="preserve"> Starts at step s1. A step with no choices ends the scenario.</w:t>
      </w:r>
    </w:p>
    <w:p>
      <w:pPr>
        <w:pStyle w:val="Heading4"/>
      </w:pPr>
      <w:r>
        <w:t xml:space="preserve">Step s1</w:t>
      </w:r>
    </w:p>
    <w:p>
      <w:r>
        <w:t xml:space="preserve">At the Committee, the Treasurer mentions that a Master Mason of three years has not paid his subscription. You realise he has also missed the last two meetings without apology. He was passed over for Inner Guard last year. What do you do first?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Ask his Personal Mentor, or the Brother who knows him best, to ring him within seven days.</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Step 1. A warm, informal call from a friend is how most concerns are resolved.</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Ask the Secretary to write to him about the arrears.</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s1b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 letter about money is likely to read like a final demand. The arrears are a signal to talk, not to chase.</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Mention it at the bar so his friends can nudge him.</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s1c</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This turns a private matter into gossip. The Treasurer's signal goes to the Almoner and the Lodge Mentor, not round the bar.</w:t>
            </w:r>
          </w:p>
        </w:tc>
      </w:tr>
    </w:tbl>
    <w:p>
      <w:pPr>
        <w:pStyle w:val="Heading4"/>
      </w:pPr>
      <w:r>
        <w:t xml:space="preserve">Step s1b</w:t>
      </w:r>
    </w:p>
    <w:p>
      <w:r>
        <w:t xml:space="preserve">Three weeks later the Secretary forwards a short email: he wishes to resign. What now?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Remember the Secretary only acknowledges it. Use the sixty days: ask the best-placed Brother to call him, and involve the Almoner in case money is the real issue.</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Right. The sixty days exist so that someone has time to have the conversation.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Accept it; it was his decision.</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end_lost</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Nobody will ever know why he went, and the Lodge learns nothing.</w:t>
            </w:r>
          </w:p>
        </w:tc>
      </w:tr>
    </w:tbl>
    <w:p>
      <w:pPr>
        <w:pStyle w:val="Heading4"/>
      </w:pPr>
      <w:r>
        <w:t xml:space="preserve">Step s1c</w:t>
      </w:r>
    </w:p>
    <w:p>
      <w:r>
        <w:t xml:space="preserve">Word gets back to him that he was discussed at the bar. He stops answering messages. What now?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Ask his Personal Mentor to ring him personally, apologise for the clumsiness, and simply say he was missed.</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s2</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Recoverable, with a genuine personal call.</w:t>
            </w:r>
          </w:p>
        </w:tc>
      </w:tr>
    </w:tbl>
    <w:p>
      <w:pPr>
        <w:pStyle w:val="Heading4"/>
      </w:pPr>
      <w:r>
        <w:t xml:space="preserve">Step s2</w:t>
      </w:r>
    </w:p>
    <w:p>
      <w:r>
        <w:t xml:space="preserve">On the call he says work has been relentless, and adds, 'To be honest, I'm not sure the Lodge would notice if I wasn't there.' What do you take from that?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Under-use is a likely cause. Talk to the Master and the DC about a role for him, and keep in touch.</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 He was passed over last year: a bored or overlooked Brother leaves as surely as an overwhelmed one.</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Reassure him that everyone is busy and he'll get back into it.</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s2b</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Kind, but it misses what he told you about feeling unnoticed. The stated reason is often not the real one.</w:t>
            </w:r>
          </w:p>
        </w:tc>
      </w:tr>
    </w:tbl>
    <w:p>
      <w:pPr>
        <w:pStyle w:val="Heading4"/>
      </w:pPr>
      <w:r>
        <w:t xml:space="preserve">Step s2b</w:t>
      </w:r>
    </w:p>
    <w:p>
      <w:r>
        <w:t xml:space="preserve">He comes to one meeting, sits alone at dinner, and stops again. What should the Lodge Mentor do now?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Take the overview: ask what the Lodge could change, speak to the Master about a role and about who sits with him, and keep a discreet note.</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s3</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Step 2: the Lodge Mentor asks what the Lodge itself could change.</w:t>
            </w:r>
          </w:p>
        </w:tc>
      </w:tr>
    </w:tbl>
    <w:p>
      <w:pPr>
        <w:pStyle w:val="Heading4"/>
      </w:pPr>
      <w:r>
        <w:t xml:space="preserve">Step s3</w:t>
      </w:r>
    </w:p>
    <w:p>
      <w:r>
        <w:t xml:space="preserve">He agrees to come to the next meeting. The Master has asked him to help the DC lay out the Lodge, and his Personal Mentor will sit with him at dinner.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Close the loop: thank everyone involved and check in with him after the meeting.</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end</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Closing the loop with the member is part of Step 2.</w:t>
            </w:r>
          </w:p>
        </w:tc>
      </w:tr>
    </w:tbl>
    <w:p>
      <w:pPr>
        <w:pStyle w:val="Heading4"/>
      </w:pPr>
      <w:r>
        <w:t xml:space="preserve">Step end_lost</w:t>
      </w:r>
    </w:p>
    <w:p>
      <w:r>
        <w:t xml:space="preserve">He is gone, and nobody asked why. Go back to the start and try another route.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00"/>
        <w:gridCol w:w="1100"/>
        <w:gridCol w:w="4126"/>
      </w:tblGrid>
      <w:tr>
        <w:trPr>
          <w:tblHeader/>
        </w:trPr>
        <w:tc>
          <w:tcPr>
            <w:tcW w:type="dxa" w:w="38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Choice</w:t>
            </w:r>
          </w:p>
        </w:tc>
        <w:tc>
          <w:tcPr>
            <w:tcW w:type="dxa" w:w="11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Goes to</w:t>
            </w:r>
          </w:p>
        </w:tc>
        <w:tc>
          <w:tcPr>
            <w:tcW w:type="dxa" w:w="41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Feedback shown</w:t>
            </w:r>
          </w:p>
        </w:tc>
      </w:tr>
      <w:tr>
        <w:trPr>
          <w:tblHeader w:val="off"/>
        </w:trPr>
        <w:tc>
          <w:tcPr>
            <w:tcW w:type="dxa" w:w="38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Start again</w:t>
            </w:r>
          </w:p>
        </w:tc>
        <w:tc>
          <w:tcPr>
            <w:tcW w:type="dxa" w:w="11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s1</w:t>
            </w:r>
          </w:p>
        </w:tc>
        <w:tc>
          <w:tcPr>
            <w:tcW w:type="dxa" w:w="4126"/>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pStyle w:val="Heading4"/>
      </w:pPr>
      <w:r>
        <w:t xml:space="preserve">Step end (ending)</w:t>
      </w:r>
    </w:p>
    <w:p>
      <w:r>
        <w:t xml:space="preserve">Most concerns end here, without ever looking like a process. Well done.</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
      <w:pPr>
        <w:pStyle w:val="Heading1"/>
      </w:pPr>
      <w:r>
        <w:t xml:space="preserve">Module 6: The Province behind you, and what comes next</w:t>
      </w:r>
    </w:p>
    <w:p>
      <w:r>
        <w:rPr>
          <w:i/>
          <w:iCs/>
        </w:rPr>
        <w:t xml:space="preserve">Where to find help, a check of the essentials, the Charge, your successor, and your one action.</w:t>
      </w:r>
    </w:p>
    <w:p>
      <w:pPr>
        <w:pStyle w:val="Heading2"/>
      </w:pPr>
      <w:r>
        <w:t xml:space="preserve">Lesson 6.1: You do not hold this office alone</w:t>
      </w:r>
    </w:p>
    <w:p>
      <w:r>
        <w:rPr>
          <w:color w:val="3D4A57"/>
          <w:sz w:val="20"/>
          <w:szCs w:val="20"/>
        </w:rPr>
        <w:t xml:space="preserve">Reading · about 4 minutes</w:t>
      </w:r>
    </w:p>
    <w:p>
      <w:pPr>
        <w:pStyle w:val="ListParagraph"/>
        <w:numPr>
          <w:ilvl w:val="0"/>
          <w:numId w:val="2"/>
        </w:numPr>
      </w:pPr>
      <w:r>
        <w:rPr>
          <w:b/>
          <w:bCs/>
        </w:rPr>
        <w:t xml:space="preserve">Your Assistant Provincial Grand Mentor</w:t>
      </w:r>
      <w:r>
        <w:t xml:space="preserve"> for your area: your first call for advice.</w:t>
      </w:r>
    </w:p>
    <w:p>
      <w:pPr>
        <w:pStyle w:val="ListParagraph"/>
        <w:numPr>
          <w:ilvl w:val="0"/>
          <w:numId w:val="2"/>
        </w:numPr>
      </w:pPr>
      <w:r>
        <w:rPr>
          <w:b/>
          <w:bCs/>
        </w:rPr>
        <w:t xml:space="preserve">The monthly mentoring call</w:t>
      </w:r>
      <w:r>
        <w:t xml:space="preserve">: first Tuesday of the month, 7pm, on Teams. Bring a question or a story.</w:t>
      </w:r>
    </w:p>
    <w:p>
      <w:pPr>
        <w:pStyle w:val="ListParagraph"/>
        <w:numPr>
          <w:ilvl w:val="0"/>
          <w:numId w:val="2"/>
        </w:numPr>
      </w:pPr>
      <w:r>
        <w:rPr>
          <w:b/>
          <w:bCs/>
        </w:rPr>
        <w:t xml:space="preserve">DAWG</w:t>
      </w:r>
      <w:r>
        <w:t xml:space="preserve">, the Daily Advancement WhatsApp Group, run by the Provincial Mentoring Team. Ask to be added.</w:t>
      </w:r>
    </w:p>
    <w:p>
      <w:pPr>
        <w:pStyle w:val="ListParagraph"/>
        <w:numPr>
          <w:ilvl w:val="0"/>
          <w:numId w:val="2"/>
        </w:numPr>
      </w:pPr>
      <w:r>
        <w:rPr>
          <w:b/>
          <w:bCs/>
        </w:rPr>
        <w:t xml:space="preserve">The mentoring library</w:t>
      </w:r>
      <w:r>
        <w:t xml:space="preserve">: the Hertfordshire Mentoring Handbook, the Lodge Mentor's Guide, the Personal Mentor's Short Guide, the Mentor Meeting Guide, the Stage Checklists and the Warning Signs card.</w:t>
      </w:r>
    </w:p>
    <w:p>
      <w:pPr>
        <w:pStyle w:val="ListParagraph"/>
        <w:numPr>
          <w:ilvl w:val="0"/>
          <w:numId w:val="2"/>
        </w:numPr>
      </w:pPr>
      <w:r>
        <w:rPr>
          <w:b/>
          <w:bCs/>
        </w:rPr>
        <w:t xml:space="preserve">One-to-one help, in confidence</w:t>
      </w:r>
      <w:r>
        <w:t xml:space="preserve">, from the Provincial Grand Mentor's office: mentor@hertfordshirefreemasons.org.uk.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3668" w:sz="24"/>
              <w:bottom w:val="none" w:color="FFFFFF" w:sz="0"/>
              <w:right w:val="none" w:color="FFFFFF" w:sz="0"/>
            </w:tcBorders>
            <w:shd w:fill="F2F7FC" w:color="auto" w:val="clear"/>
            <w:tcMar>
              <w:top w:type="dxa" w:w="100"/>
              <w:left w:type="dxa" w:w="160"/>
              <w:bottom w:type="dxa" w:w="100"/>
              <w:right w:type="dxa" w:w="160"/>
            </w:tcMar>
          </w:tcPr>
          <w:p>
            <w:r>
              <w:rPr>
                <w:b/>
                <w:bCs/>
                <w:color w:val="3D4A57"/>
              </w:rPr>
              <w:t xml:space="preserve">Resource</w:t>
            </w:r>
          </w:p>
          <w:p>
            <w:r>
              <w:t xml:space="preserve">Solomon, UGLE's learning platform</w:t>
            </w:r>
          </w:p>
          <w:p>
            <w:r>
              <w:t xml:space="preserve">Accurate, UGLE-approved material for every stage, including material for mentors. Send your mentees there, and go yourself.</w:t>
            </w:r>
          </w:p>
          <w:p>
            <w:r>
              <w:t xml:space="preserve">https://solomon.ugle.org.uk/</w:t>
            </w:r>
          </w:p>
        </w:tc>
      </w:tr>
    </w:tbl>
    <w:p/>
    <w:p>
      <w:pPr>
        <w:pStyle w:val="Heading4"/>
      </w:pPr>
      <w:r>
        <w:t xml:space="preserve">Where to go next in the Academy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tblHeader/>
        </w:trPr>
        <w:tc>
          <w:tcPr>
            <w:tcW w:type="dxa" w:w="4513"/>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If you want to</w:t>
            </w:r>
          </w:p>
        </w:tc>
        <w:tc>
          <w:tcPr>
            <w:tcW w:type="dxa" w:w="4513"/>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Take</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Get the most from your Personal Mentors</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Organising Mentoring in Your Lodge</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Hand over well, and plan your Lodge's offices</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Succession Planning</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Sharpen your own conversations</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Mentoring Conversation</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Get the first two years right</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First Two Years</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Recover a man who is drifting or resigning</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Keeping Good Men</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Know where your role ends</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Welfare, Wellbeing and Knowing Your Limits</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Talk about the Royal Arch without pressure</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One Journey</w:t>
            </w:r>
          </w:p>
        </w:tc>
      </w:tr>
      <w:tr>
        <w:trPr>
          <w:tblHeader w:val="off"/>
        </w:trPr>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Help members learn, ritual included</w:t>
            </w:r>
          </w:p>
        </w:tc>
        <w:tc>
          <w:tcPr>
            <w:tcW w:type="dxa" w:w="4513"/>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Helping Brethren Learn</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6.2: Your successor starts now</w:t>
      </w:r>
    </w:p>
    <w:p>
      <w:r>
        <w:rPr>
          <w:color w:val="3D4A57"/>
          <w:sz w:val="20"/>
          <w:szCs w:val="20"/>
        </w:rPr>
        <w:t xml:space="preserve">Reading · about 3 minutes</w:t>
      </w:r>
    </w:p>
    <w:p>
      <w:r>
        <w:t xml:space="preserve">The measure of your work is not what mentoring looks like in your Lodge during your tenure, but what it looks like after it. Start looking for your successor in your first year, not your last.</w:t>
      </w:r>
    </w:p>
    <w:p>
      <w:pPr>
        <w:pStyle w:val="ListParagraph"/>
        <w:numPr>
          <w:ilvl w:val="0"/>
          <w:numId w:val="2"/>
        </w:numPr>
      </w:pPr>
      <w:r>
        <w:t xml:space="preserve">Watch your Personal Mentors. The one who rings without being asked is your candidate.</w:t>
      </w:r>
    </w:p>
    <w:p>
      <w:pPr>
        <w:pStyle w:val="ListParagraph"/>
        <w:numPr>
          <w:ilvl w:val="0"/>
          <w:numId w:val="2"/>
        </w:numPr>
      </w:pPr>
      <w:r>
        <w:t xml:space="preserve">Give him a piece of your job: the summer contact plan, or the annual review.</w:t>
      </w:r>
    </w:p>
    <w:p>
      <w:pPr>
        <w:pStyle w:val="ListParagraph"/>
        <w:numPr>
          <w:ilvl w:val="0"/>
          <w:numId w:val="2"/>
        </w:numPr>
      </w:pPr>
      <w:r>
        <w:t xml:space="preserve">Bring him to the monthly call once, and to the Provincial mentoring meetings.</w:t>
      </w:r>
    </w:p>
    <w:p>
      <w:pPr>
        <w:pStyle w:val="ListParagraph"/>
        <w:numPr>
          <w:ilvl w:val="0"/>
          <w:numId w:val="2"/>
        </w:numPr>
      </w:pPr>
      <w:r>
        <w:t xml:space="preserve">Keep your records so that a stranger could pick them up tomorrow.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3668" w:sz="24"/>
              <w:bottom w:val="none" w:color="FFFFFF" w:sz="0"/>
              <w:right w:val="none" w:color="FFFFFF" w:sz="0"/>
            </w:tcBorders>
            <w:shd w:fill="F2F7FC" w:color="auto" w:val="clear"/>
            <w:tcMar>
              <w:top w:type="dxa" w:w="100"/>
              <w:left w:type="dxa" w:w="160"/>
              <w:bottom w:type="dxa" w:w="100"/>
              <w:right w:type="dxa" w:w="160"/>
            </w:tcMar>
          </w:tcPr>
          <w:p>
            <w:r>
              <w:rPr>
                <w:b/>
                <w:bCs/>
                <w:color w:val="003668"/>
              </w:rPr>
              <w:t xml:space="preserve">Note</w:t>
            </w:r>
          </w:p>
          <w:p>
            <w:r>
              <w:t xml:space="preserve">The topic course </w:t>
            </w:r>
            <w:r>
              <w:rPr>
                <w:b/>
                <w:bCs/>
              </w:rPr>
              <w:t xml:space="preserve">Succession Planning</w:t>
            </w:r>
            <w:r>
              <w:t xml:space="preserve"> covers both kinds: your own handover, and the Lodge's plan for its offices.</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6.3: Check your understanding</w:t>
      </w:r>
    </w:p>
    <w:p>
      <w:r>
        <w:rPr>
          <w:color w:val="3D4A57"/>
          <w:sz w:val="20"/>
          <w:szCs w:val="20"/>
        </w:rPr>
        <w:t xml:space="preserve">Quiz · about 8 minutes · counts towards completion, pass mark course default%</w:t>
      </w:r>
    </w:p>
    <w:p>
      <w:r>
        <w:t xml:space="preserve">Ten questions. Most are situations, not definitions. You need 75% to pass, and you can try again.</w:t>
      </w:r>
    </w:p>
    <w:p>
      <w:pPr>
        <w:spacing w:before="200"/>
      </w:pPr>
      <w:r>
        <w:rPr>
          <w:b/>
          <w:bCs/>
          <w:color w:val="003668"/>
        </w:rPr>
        <w:t xml:space="preserve">Question 1 </w:t>
      </w:r>
      <w:r>
        <w:rPr>
          <w:color w:val="3D4A57"/>
        </w:rPr>
        <w:t xml:space="preserve">(One answer)</w:t>
      </w:r>
    </w:p>
    <w:p>
      <w:r>
        <w:t xml:space="preserve">Which sentence best describes the Lodge Mentor's role?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He mentors every new member himself.</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He makes sure mentoring happens; he does not do it all himself.</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He reports on members' attendance to the Province.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He coaches the ritual for new members.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Yes: an organiser and co-ordinator.</w:t>
      </w:r>
    </w:p>
    <w:p>
      <w:pPr>
        <w:ind w:left="340"/>
      </w:pPr>
      <w:r>
        <w:rPr>
          <w:b/>
          <w:bCs/>
        </w:rPr>
        <w:t xml:space="preserve">If wrong:</w:t>
      </w:r>
      <w:r>
        <w:t xml:space="preserve"> The Lodge Mentor makes sure mentoring happens; he does not do it all himself.</w:t>
      </w:r>
    </w:p>
    <w:p>
      <w:pPr>
        <w:spacing w:before="200"/>
      </w:pPr>
      <w:r>
        <w:rPr>
          <w:b/>
          <w:bCs/>
          <w:color w:val="003668"/>
        </w:rPr>
        <w:t xml:space="preserve">Question 2 </w:t>
      </w:r>
      <w:r>
        <w:rPr>
          <w:color w:val="3D4A57"/>
        </w:rPr>
        <w:t xml:space="preserve">(More than one answer)</w:t>
      </w:r>
    </w:p>
    <w:p>
      <w:r>
        <w:t xml:space="preserve">What matters most when choosing a Personal Mentor? Choose all that apply.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Time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Temperament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Potential for friendship</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Seniority</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Ritual ability</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Right: time, temperament and friendship potential.</w:t>
      </w:r>
    </w:p>
    <w:p>
      <w:pPr>
        <w:ind w:left="340"/>
      </w:pPr>
      <w:r>
        <w:rPr>
          <w:b/>
          <w:bCs/>
        </w:rPr>
        <w:t xml:space="preserve">If wrong:</w:t>
      </w:r>
      <w:r>
        <w:t xml:space="preserve"> Time, temperament and the potential for friendship. Seniority and ritual ability are not the test.</w:t>
      </w:r>
    </w:p>
    <w:p>
      <w:pPr>
        <w:spacing w:before="200"/>
      </w:pPr>
      <w:r>
        <w:rPr>
          <w:b/>
          <w:bCs/>
          <w:color w:val="003668"/>
        </w:rPr>
        <w:t xml:space="preserve">Question 3 </w:t>
      </w:r>
      <w:r>
        <w:rPr>
          <w:color w:val="3D4A57"/>
        </w:rPr>
        <w:t xml:space="preserve">(One answer)</w:t>
      </w:r>
    </w:p>
    <w:p>
      <w:r>
        <w:t xml:space="preserve">A candidate's Proposer is keen to be his Personal Mentor. What is the right approach?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Always appoint the Proposer.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Never appoint the Proposer.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Consider him first, using the same test as anyone else.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bl>
    <w:p>
      <w:pPr>
        <w:ind w:left="340"/>
      </w:pPr>
      <w:r>
        <w:rPr>
          <w:b/>
          <w:bCs/>
        </w:rPr>
        <w:t xml:space="preserve">If right:</w:t>
      </w:r>
      <w:r>
        <w:t xml:space="preserve"> Consider him first; never default to him.</w:t>
      </w:r>
    </w:p>
    <w:p>
      <w:pPr>
        <w:ind w:left="340"/>
      </w:pPr>
      <w:r>
        <w:rPr>
          <w:b/>
          <w:bCs/>
        </w:rPr>
        <w:t xml:space="preserve">If wrong:</w:t>
      </w:r>
      <w:r>
        <w:t xml:space="preserve"> The Proposer is often right because trust exists, but he is considered first, not appointed by default.</w:t>
      </w:r>
    </w:p>
    <w:p>
      <w:pPr>
        <w:spacing w:before="200"/>
      </w:pPr>
      <w:r>
        <w:rPr>
          <w:b/>
          <w:bCs/>
          <w:color w:val="003668"/>
        </w:rPr>
        <w:t xml:space="preserve">Question 4 </w:t>
      </w:r>
      <w:r>
        <w:rPr>
          <w:color w:val="3D4A57"/>
        </w:rPr>
        <w:t xml:space="preserve">(One answer)</w:t>
      </w:r>
    </w:p>
    <w:p>
      <w:r>
        <w:t xml:space="preserve">When are men most likely to leave?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In the first two years, and in the year after the Chair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Only after Raising</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In the year as Senior Warden</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Evenly across their membership</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Correct: the two windows.</w:t>
      </w:r>
    </w:p>
    <w:p>
      <w:pPr>
        <w:ind w:left="340"/>
      </w:pPr>
      <w:r>
        <w:rPr>
          <w:b/>
          <w:bCs/>
        </w:rPr>
        <w:t xml:space="preserve">If wrong:</w:t>
      </w:r>
      <w:r>
        <w:t xml:space="preserve"> The two recognised windows are the first two years and the year after the Chair.</w:t>
      </w:r>
    </w:p>
    <w:p>
      <w:pPr>
        <w:spacing w:before="200"/>
      </w:pPr>
      <w:r>
        <w:rPr>
          <w:b/>
          <w:bCs/>
          <w:color w:val="003668"/>
        </w:rPr>
        <w:t xml:space="preserve">Question 5 </w:t>
      </w:r>
      <w:r>
        <w:rPr>
          <w:color w:val="3D4A57"/>
        </w:rPr>
        <w:t xml:space="preserve">(One answer)</w:t>
      </w:r>
    </w:p>
    <w:p>
      <w:r>
        <w:t xml:space="preserve">A man who has come to every meeting for eight years misses two in a row without a word. A man who has always come twice a year misses one. Which is the signal?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first man: it is a break in his own pattern.</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second man: his attendance is lower.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Both equally.</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Yes: the pattern is the signal, not the level.</w:t>
      </w:r>
    </w:p>
    <w:p>
      <w:pPr>
        <w:ind w:left="340"/>
      </w:pPr>
      <w:r>
        <w:rPr>
          <w:b/>
          <w:bCs/>
        </w:rPr>
        <w:t xml:space="preserve">If wrong:</w:t>
      </w:r>
      <w:r>
        <w:t xml:space="preserve"> Risk shows as a break in a man's own pattern. The twice-a-year man is content.</w:t>
      </w:r>
    </w:p>
    <w:p>
      <w:pPr>
        <w:spacing w:before="200"/>
      </w:pPr>
      <w:r>
        <w:rPr>
          <w:b/>
          <w:bCs/>
          <w:color w:val="003668"/>
        </w:rPr>
        <w:t xml:space="preserve">Question 6 </w:t>
      </w:r>
      <w:r>
        <w:rPr>
          <w:color w:val="3D4A57"/>
        </w:rPr>
        <w:t xml:space="preserve">(One answer)</w:t>
      </w:r>
    </w:p>
    <w:p>
      <w:r>
        <w:t xml:space="preserve">A Brother misses two consecutive meetings without a word. What is the habit?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Wait for Hermes to notify the Almoner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Someone rings him within seven days of the second meeting</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Secretary writes to him</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Raise it at the next Committee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Yes: two misses, seven days.</w:t>
      </w:r>
    </w:p>
    <w:p>
      <w:pPr>
        <w:ind w:left="340"/>
      </w:pPr>
      <w:r>
        <w:rPr>
          <w:b/>
          <w:bCs/>
        </w:rPr>
        <w:t xml:space="preserve">If wrong:</w:t>
      </w:r>
      <w:r>
        <w:t xml:space="preserve"> The habit is a call within seven days of the second missed meeting. Waiting for a notification loses a month.</w:t>
      </w:r>
    </w:p>
    <w:p>
      <w:pPr>
        <w:spacing w:before="200"/>
      </w:pPr>
      <w:r>
        <w:rPr>
          <w:b/>
          <w:bCs/>
          <w:color w:val="003668"/>
        </w:rPr>
        <w:t xml:space="preserve">Question 7 </w:t>
      </w:r>
      <w:r>
        <w:rPr>
          <w:color w:val="3D4A57"/>
        </w:rPr>
        <w:t xml:space="preserve">(True or false)</w:t>
      </w:r>
    </w:p>
    <w:p>
      <w:r>
        <w:t xml:space="preserve">The Secretary can accept a resignation on the Lodge's behalf.</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True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False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bl>
    <w:p>
      <w:pPr>
        <w:ind w:left="340"/>
      </w:pPr>
      <w:r>
        <w:rPr>
          <w:b/>
          <w:bCs/>
        </w:rPr>
        <w:t xml:space="preserve">If right:</w:t>
      </w:r>
      <w:r>
        <w:t xml:space="preserve"> Right. He acknowledges receipt only, and the member then has sixty days to withdraw it.</w:t>
      </w:r>
    </w:p>
    <w:p>
      <w:pPr>
        <w:ind w:left="340"/>
      </w:pPr>
      <w:r>
        <w:rPr>
          <w:b/>
          <w:bCs/>
        </w:rPr>
        <w:t xml:space="preserve">If wrong:</w:t>
      </w:r>
      <w:r>
        <w:t xml:space="preserve"> False. The Secretary acknowledges receipt only; the member has sixty days to withdraw it.</w:t>
      </w:r>
    </w:p>
    <w:p>
      <w:pPr>
        <w:spacing w:before="200"/>
      </w:pPr>
      <w:r>
        <w:rPr>
          <w:b/>
          <w:bCs/>
          <w:color w:val="003668"/>
        </w:rPr>
        <w:t xml:space="preserve">Question 8 </w:t>
      </w:r>
      <w:r>
        <w:rPr>
          <w:color w:val="3D4A57"/>
        </w:rPr>
        <w:t xml:space="preserve">(One answer)</w:t>
      </w:r>
    </w:p>
    <w:p>
      <w:r>
        <w:t xml:space="preserve">A mentee tells his Personal Mentor about money worries at home. Who should be involved promptly?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Nobody: it is private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Treasurer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Lodge Almoner and the Lodge Mentor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d</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The Royal Arch Representative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Correct. Welfare belongs with the Almoner; referring early is the skill, not the failure.</w:t>
      </w:r>
    </w:p>
    <w:p>
      <w:pPr>
        <w:ind w:left="340"/>
      </w:pPr>
      <w:r>
        <w:rPr>
          <w:b/>
          <w:bCs/>
        </w:rPr>
        <w:t xml:space="preserve">If wrong:</w:t>
      </w:r>
      <w:r>
        <w:t xml:space="preserve"> Welfare matters go to the Lodge Almoner and the Lodge Mentor, promptly and in confidence.</w:t>
      </w:r>
    </w:p>
    <w:p>
      <w:pPr>
        <w:spacing w:before="200"/>
      </w:pPr>
      <w:r>
        <w:rPr>
          <w:b/>
          <w:bCs/>
          <w:color w:val="003668"/>
        </w:rPr>
        <w:t xml:space="preserve">Question 9 </w:t>
      </w:r>
      <w:r>
        <w:rPr>
          <w:color w:val="3D4A57"/>
        </w:rPr>
        <w:t xml:space="preserve">(One answer)</w:t>
      </w:r>
    </w:p>
    <w:p>
      <w:r>
        <w:t xml:space="preserve">A capable Master Mason of four years has been offered nothing and has started to miss meetings. What is the most likely issue?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He has lost interest in Freemasonry.</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He is under-stretched: a bored Brother leaves as surely as a frightened one.</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He needs to be reminded of his obligations.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bl>
    <w:p>
      <w:pPr>
        <w:ind w:left="340"/>
      </w:pPr>
      <w:r>
        <w:rPr>
          <w:b/>
          <w:bCs/>
        </w:rPr>
        <w:t xml:space="preserve">If right:</w:t>
      </w:r>
      <w:r>
        <w:t xml:space="preserve"> Yes. Raise the office queue with the Master and the DC.</w:t>
      </w:r>
    </w:p>
    <w:p>
      <w:pPr>
        <w:ind w:left="340"/>
      </w:pPr>
      <w:r>
        <w:rPr>
          <w:b/>
          <w:bCs/>
        </w:rPr>
        <w:t xml:space="preserve">If wrong:</w:t>
      </w:r>
      <w:r>
        <w:t xml:space="preserve"> Pressure works in both directions. Under-use is a common and fixable cause.</w:t>
      </w:r>
    </w:p>
    <w:p>
      <w:pPr>
        <w:spacing w:before="200"/>
      </w:pPr>
      <w:r>
        <w:rPr>
          <w:b/>
          <w:bCs/>
          <w:color w:val="003668"/>
        </w:rPr>
        <w:t xml:space="preserve">Question 10 </w:t>
      </w:r>
      <w:r>
        <w:rPr>
          <w:color w:val="3D4A57"/>
        </w:rPr>
        <w:t xml:space="preserve">(One answer)</w:t>
      </w:r>
    </w:p>
    <w:p>
      <w:r>
        <w:t xml:space="preserve">When should a Lodge Mentor start looking for his successor?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7226"/>
        <w:gridCol w:w="1200"/>
      </w:tblGrid>
      <w:tr>
        <w:trPr>
          <w:tblHeader/>
        </w:trPr>
        <w:tc>
          <w:tcPr>
            <w:tcW w:type="dxa" w:w="6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tc>
        <w:tc>
          <w:tcPr>
            <w:tcW w:type="dxa" w:w="7226"/>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Answer option</w:t>
            </w:r>
          </w:p>
        </w:tc>
        <w:tc>
          <w:tcPr>
            <w:tcW w:type="dxa" w:w="1200"/>
            <w:tcBorders>
              <w:top w:val="single" w:color="B8C4CF" w:sz="4"/>
              <w:left w:val="single" w:color="B8C4CF" w:sz="4"/>
              <w:bottom w:val="single" w:color="B8C4CF" w:sz="4"/>
              <w:right w:val="single" w:color="B8C4CF" w:sz="4"/>
            </w:tcBorders>
            <w:shd w:fill="DDE9F5" w:color="auto" w:val="clear"/>
            <w:tcMar>
              <w:top w:type="dxa" w:w="60"/>
              <w:left w:type="dxa" w:w="100"/>
              <w:bottom w:type="dxa" w:w="60"/>
              <w:right w:type="dxa" w:w="100"/>
            </w:tcMar>
          </w:tcPr>
          <w:p>
            <w:r>
              <w:rPr>
                <w:b/>
                <w:bCs/>
              </w:rPr>
              <w:t xml:space="preserve">Correct?</w:t>
            </w: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a</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In his last year in post</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b</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When the Master asks</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tc>
      </w:tr>
      <w:tr>
        <w:trPr>
          <w:tblHeader w:val="off"/>
        </w:trPr>
        <w:tc>
          <w:tcPr>
            <w:tcW w:type="dxa" w:w="6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c</w:t>
            </w:r>
          </w:p>
        </w:tc>
        <w:tc>
          <w:tcPr>
            <w:tcW w:type="dxa" w:w="7226"/>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From his first year</w:t>
            </w:r>
          </w:p>
        </w:tc>
        <w:tc>
          <w:tcPr>
            <w:tcW w:type="dxa" w:w="1200"/>
            <w:tcBorders>
              <w:top w:val="single" w:color="B8C4CF" w:sz="4"/>
              <w:left w:val="single" w:color="B8C4CF" w:sz="4"/>
              <w:bottom w:val="single" w:color="B8C4CF" w:sz="4"/>
              <w:right w:val="single" w:color="B8C4CF" w:sz="4"/>
            </w:tcBorders>
            <w:tcMar>
              <w:top w:type="dxa" w:w="60"/>
              <w:left w:type="dxa" w:w="100"/>
              <w:bottom w:type="dxa" w:w="60"/>
              <w:right w:type="dxa" w:w="100"/>
            </w:tcMar>
          </w:tcPr>
          <w:p>
            <w:r>
              <w:t xml:space="preserve">Yes</w:t>
            </w:r>
          </w:p>
        </w:tc>
      </w:tr>
    </w:tbl>
    <w:p>
      <w:pPr>
        <w:ind w:left="340"/>
      </w:pPr>
      <w:r>
        <w:rPr>
          <w:b/>
          <w:bCs/>
        </w:rPr>
        <w:t xml:space="preserve">If right:</w:t>
      </w:r>
      <w:r>
        <w:t xml:space="preserve"> Right: from day one.</w:t>
      </w:r>
    </w:p>
    <w:p>
      <w:pPr>
        <w:ind w:left="340"/>
      </w:pPr>
      <w:r>
        <w:rPr>
          <w:b/>
          <w:bCs/>
        </w:rPr>
        <w:t xml:space="preserve">If wrong:</w:t>
      </w:r>
      <w:r>
        <w:t xml:space="preserve"> From his first year. The measure of the work is what mentoring looks like after you.</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6.4: The Charge to the newly appointed Lodge Mentor</w:t>
      </w:r>
    </w:p>
    <w:p>
      <w:r>
        <w:rPr>
          <w:color w:val="3D4A57"/>
          <w:sz w:val="20"/>
          <w:szCs w:val="20"/>
        </w:rPr>
        <w:t xml:space="preserve">Reading · about 4 minutes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3668" w:sz="24"/>
              <w:bottom w:val="none" w:color="FFFFFF" w:sz="0"/>
              <w:right w:val="none" w:color="FFFFFF" w:sz="0"/>
            </w:tcBorders>
            <w:shd w:fill="F2F7FC" w:color="auto" w:val="clear"/>
            <w:tcMar>
              <w:top w:type="dxa" w:w="100"/>
              <w:left w:type="dxa" w:w="160"/>
              <w:bottom w:type="dxa" w:w="100"/>
              <w:right w:type="dxa" w:w="160"/>
            </w:tcMar>
          </w:tcPr>
          <w:p>
            <w:r>
              <w:rPr>
                <w:b/>
                <w:bCs/>
                <w:color w:val="003668"/>
              </w:rPr>
              <w:t xml:space="preserve">Note</w:t>
            </w:r>
          </w:p>
          <w:p>
            <w:r>
              <w:t xml:space="preserve">Presented in writing to every new Lodge Mentor on appointment. It complements, and never replaces, the presentation of the Mentor's Jewel in open Lodge.</w:t>
            </w:r>
          </w:p>
        </w:tc>
      </w:tr>
    </w:tbl>
    <w:p/>
    <w:p>
      <w:r>
        <w:t xml:space="preserve">Brother, the office you have accepted is unlike any other in the Lodge. The Treasurer keeps the accounts and the Secretary keeps the record; you keep something less visible and more easily lost: the experience of every member, from the man who has not yet been Initiated to the Past Master wondering what his Freemasonry is now for.</w:t>
      </w:r>
    </w:p>
    <w:p>
      <w:r>
        <w:t xml:space="preserve">Your duty is not to mentor every member yourself. It is to make sure that every member is mentored: that each new Brother has a Personal Mentor chosen with care; that those mentors are supported, encouraged and thanked; that no one's absence goes unnoticed and no one's question goes unasked; and that the Brethren of your Lodge come to understand that mentoring is not an office but a culture. We are all mentors to others in Freemasonry.</w:t>
      </w:r>
    </w:p>
    <w:p>
      <w:r>
        <w:t xml:space="preserve">Four words describe the work: Prepare, Guide, Support, Enlighten. Prepare every member for what lies ahead of him, so that there are never any surprises. Guide him with accurate and honest information, so that he navigates an unfamiliar world with confidence. Support him through whatever life and the Lodge may bring, asking always "How can we help?" and never "Why weren't you there?" And enlighten him, patiently, at his pace, following his curiosity and not your own, so that Freemasonry becomes to him not information learned but a life enjoyed and understood.</w:t>
      </w:r>
    </w:p>
    <w:p>
      <w:r>
        <w:t xml:space="preserve">Remember the order of things: family and connections first, then Masonry. Hold that line for him even when the Lodge's programme tempts otherwise, and you will keep men the calendar would have lost.</w:t>
      </w:r>
    </w:p>
    <w:p>
      <w:r>
        <w:t xml:space="preserve">You do not hold this office alone. Behind you stand the mentors of every Lodge in this Province, the Provincial Mentoring Team, and guidance for every stage of the road. Ask for help early and often; in Hertfordshire, asking is a strength.</w:t>
      </w:r>
    </w:p>
    <w:p>
      <w:r>
        <w:t xml:space="preserve">And from your first day, look for the Brother who will one day succeed you, for the measure of your work is not what mentoring looks like in your Lodge during your tenure, but what it looks like after it.</w:t>
      </w:r>
    </w:p>
    <w:p>
      <w:r>
        <w:t xml:space="preserve">May the work be patient and purposeful, and may Freemasonry flourish, root and branch.</w:t>
      </w:r>
    </w:p>
    <w:p>
      <w:r>
        <w:rPr>
          <w:i/>
          <w:iCs/>
        </w:rPr>
        <w:t xml:space="preserve">Presented on behalf of the Provincial Grand Mentor, Province of Hertfordshire.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003668" w:sz="24"/>
              <w:bottom w:val="none" w:color="FFFFFF" w:sz="0"/>
              <w:right w:val="none" w:color="FFFFFF" w:sz="0"/>
            </w:tcBorders>
            <w:shd w:fill="F2F7FC" w:color="auto" w:val="clear"/>
            <w:tcMar>
              <w:top w:type="dxa" w:w="100"/>
              <w:left w:type="dxa" w:w="160"/>
              <w:bottom w:type="dxa" w:w="100"/>
              <w:right w:type="dxa" w:w="160"/>
            </w:tcMar>
          </w:tcPr>
          <w:p>
            <w:r>
              <w:rPr>
                <w:b/>
                <w:bCs/>
                <w:color w:val="003668"/>
              </w:rPr>
              <w:t xml:space="preserve">Note</w:t>
            </w:r>
          </w:p>
          <w:p>
            <w:r>
              <w:t xml:space="preserve">Editor: the fifth paragraph now carries the priorities line agreed on 24 October 2026 (Family &amp; Connections first, then Masonry. In that order.). The Charge text itself is still awaiting approval as canon (A1).</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pPr>
        <w:pStyle w:val="Heading2"/>
      </w:pPr>
      <w:r>
        <w:t xml:space="preserve">Lesson 6.5: My one action</w:t>
      </w:r>
    </w:p>
    <w:p>
      <w:r>
        <w:rPr>
          <w:color w:val="3D4A57"/>
          <w:sz w:val="20"/>
          <w:szCs w:val="20"/>
        </w:rPr>
        <w:t xml:space="preserve">Private reflection · about 3 minutes</w:t>
      </w:r>
    </w:p>
    <w:p>
      <w:r>
        <w:t xml:space="preserve">Keep it to one thing you will actually do. Thirty days from now the Academy will send you one question: what did you try, and what happened? Your Assistant Provincial Grand Mentor may ask the same over a coffee.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57A7C" w:sz="24"/>
              <w:bottom w:val="none" w:color="FFFFFF" w:sz="0"/>
              <w:right w:val="none" w:color="FFFFFF" w:sz="0"/>
            </w:tcBorders>
            <w:shd w:fill="EEF8F8" w:color="auto" w:val="clear"/>
            <w:tcMar>
              <w:top w:type="dxa" w:w="100"/>
              <w:left w:type="dxa" w:w="160"/>
              <w:bottom w:type="dxa" w:w="100"/>
              <w:right w:type="dxa" w:w="160"/>
            </w:tcMar>
          </w:tcPr>
          <w:p>
            <w:r>
              <w:rPr>
                <w:b/>
                <w:bCs/>
                <w:color w:val="157A7C"/>
              </w:rPr>
              <w:t xml:space="preserve">Reflection prompt (the learner's answer is private to them)</w:t>
            </w:r>
          </w:p>
          <w:p>
            <w:r>
              <w:t xml:space="preserve">Write your plan in this form: "When [the moment], I will [the action], with [who], by [date]." Keep it to one or two. Plans written this way are far more likely to happen than good intentions. Add one sentence: the name of the Brother you will start to develop as your successor.</w:t>
            </w:r>
          </w:p>
        </w:tc>
      </w:tr>
    </w:tbl>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8A8F95" w:sz="24"/>
              <w:bottom w:val="none" w:color="FFFFFF" w:sz="0"/>
              <w:right w:val="none" w:color="FFFFFF" w:sz="0"/>
            </w:tcBorders>
            <w:shd w:fill="FAFAF7" w:color="auto" w:val="clear"/>
            <w:tcMar>
              <w:top w:type="dxa" w:w="100"/>
              <w:left w:type="dxa" w:w="160"/>
              <w:bottom w:type="dxa" w:w="100"/>
              <w:right w:type="dxa" w:w="160"/>
            </w:tcMar>
          </w:tcPr>
          <w:p>
            <w:r>
              <w:rPr>
                <w:b/>
                <w:bCs/>
                <w:color w:val="8A8F95"/>
              </w:rPr>
              <w:t xml:space="preserve">Development notes</w:t>
            </w:r>
          </w:p>
          <w:p>
            <w:r>
              <w:t xml:space="preserve">Ideas, extra detail, examples or questions for this lesson:</w:t>
            </w:r>
          </w:p>
          <w:p/>
        </w:tc>
      </w:tr>
    </w:tbl>
    <w:p/>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3D4A57"/>
        <w:sz w:val="18"/>
        <w:szCs w:val="18"/>
      </w:rPr>
      <w:t xml:space="preserve">Lodge Mentor Essentials · Working draft · Page </w:t>
    </w:r>
    <w:r>
      <w:rPr>
        <w:color w:val="3D4A57"/>
        <w:sz w:val="18"/>
        <w:szCs w:val="18"/>
      </w:rPr>
      <w:fldChar w:fldCharType="begin"/>
    </w:r>
    <w:r>
      <w:rPr>
        <w:color w:val="3D4A57"/>
        <w:sz w:val="18"/>
        <w:szCs w:val="18"/>
      </w:rPr>
      <w:instrText xml:space="preserve">PAGE</w:instrText>
    </w:r>
    <w:r>
      <w:rPr>
        <w:color w:val="3D4A57"/>
        <w:sz w:val="18"/>
        <w:szCs w:val="18"/>
      </w:rPr>
      <w:fldChar w:fldCharType="separate"/>
    </w:r>
    <w:r>
      <w:rPr>
        <w:color w:val="3D4A57"/>
        <w:sz w:val="18"/>
        <w:szCs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4"/>
      </w:pPr>
    </w:lvl>
    <w:lvl w:ilvl="1" w:tentative="1">
      <w:start w:val="1"/>
      <w:numFmt w:val="bullet"/>
      <w:lvlText w:val="◦"/>
      <w:lvlJc w:val="left"/>
      <w:pPr>
        <w:ind w:left="1134" w:hanging="284"/>
      </w:pPr>
    </w:lvl>
  </w:abstractNum>
  <w:num w:numId="1">
    <w:abstractNumId w:val="1"/>
    <w:lvlOverride w:ilvl="0">
      <w:startOverride w:val="1"/>
    </w:lvlOverride>
  </w:num>
  <w:num w:numId="2">
    <w:abstractNumId w:val="2"/>
    <w:lvlOverride w:ilvl="0">
      <w:startOverride w:val="1"/>
    </w:lvlOverride>
    <w:lvlOverride w:ilvl="1">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00" w:line="288"/>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pPr>
      <w:spacing w:after="120"/>
    </w:pPr>
    <w:rPr>
      <w:rFonts w:ascii="Arial" w:cs="Arial" w:eastAsia="Arial" w:hAnsi="Arial"/>
      <w:b/>
      <w:bCs/>
      <w:color w:val="003668"/>
      <w:sz w:val="48"/>
      <w:szCs w:val="48"/>
    </w:rPr>
  </w:style>
  <w:style w:type="paragraph" w:styleId="Heading1">
    <w:name w:val="Heading 1"/>
    <w:basedOn w:val="Normal"/>
    <w:next w:val="Normal"/>
    <w:qFormat/>
    <w:pPr>
      <w:spacing w:after="120" w:before="120"/>
      <w:outlineLvl w:val="0"/>
    </w:pPr>
    <w:rPr>
      <w:rFonts w:ascii="Arial" w:cs="Arial" w:eastAsia="Arial" w:hAnsi="Arial"/>
      <w:b/>
      <w:bCs/>
      <w:color w:val="003668"/>
      <w:sz w:val="34"/>
      <w:szCs w:val="34"/>
    </w:rPr>
  </w:style>
  <w:style w:type="paragraph" w:styleId="Heading2">
    <w:name w:val="Heading 2"/>
    <w:basedOn w:val="Normal"/>
    <w:next w:val="Normal"/>
    <w:qFormat/>
    <w:pPr>
      <w:spacing w:after="60" w:before="360"/>
      <w:outlineLvl w:val="1"/>
    </w:pPr>
    <w:rPr>
      <w:rFonts w:ascii="Arial" w:cs="Arial" w:eastAsia="Arial" w:hAnsi="Arial"/>
      <w:b/>
      <w:bCs/>
      <w:color w:val="157A7C"/>
      <w:sz w:val="27"/>
      <w:szCs w:val="27"/>
    </w:rPr>
  </w:style>
  <w:style w:type="paragraph" w:styleId="Heading3">
    <w:name w:val="Heading 3"/>
    <w:basedOn w:val="Normal"/>
    <w:next w:val="Normal"/>
    <w:qFormat/>
    <w:pPr>
      <w:spacing w:after="80" w:before="200"/>
      <w:outlineLvl w:val="2"/>
    </w:pPr>
    <w:rPr>
      <w:rFonts w:ascii="Arial" w:cs="Arial" w:eastAsia="Arial" w:hAnsi="Arial"/>
      <w:b/>
      <w:bCs/>
      <w:color w:val="003668"/>
      <w:sz w:val="24"/>
      <w:szCs w:val="24"/>
    </w:rPr>
  </w:style>
  <w:style w:type="paragraph" w:styleId="Heading4">
    <w:name w:val="Heading 4"/>
    <w:basedOn w:val="Normal"/>
    <w:next w:val="Normal"/>
    <w:qFormat/>
    <w:pPr>
      <w:spacing w:after="60" w:before="160"/>
      <w:outlineLvl w:val="3"/>
    </w:pPr>
    <w:rPr>
      <w:rFonts w:ascii="Arial" w:cs="Arial" w:eastAsia="Arial" w:hAnsi="Arial"/>
      <w:b/>
      <w:bCs/>
      <w:color w:val="3D4A57"/>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Lodge Mentor Essentials</dc:title>
  <dc:creator>Hertfordshire Provincial Mentoring Hub</dc:creator>
  <cp:lastModifiedBy>Un-named</cp:lastModifiedBy>
  <cp:revision>1</cp:revision>
  <dcterms:created xsi:type="dcterms:W3CDTF">2026-10-25T23:00:00Z</dcterms:created>
  <dcterms:modified xsi:type="dcterms:W3CDTF">2026-10-25T23:00:00Z</dcterms:modified>
</cp:coreProperties>
</file>

<file path=docProps/custom.xml><?xml version="1.0" encoding="utf-8"?>
<Properties xmlns="http://schemas.openxmlformats.org/officeDocument/2006/custom-properties" xmlns:vt="http://schemas.openxmlformats.org/officeDocument/2006/docPropsVTypes"/>
</file>