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InkTrace 项目开发备忘录</w:t>
      </w:r>
    </w:p>
    <w:p>
      <w:pPr>
        <w:jc w:val="center"/>
      </w:pPr>
      <w:r>
        <w:rPr>
          <w:color w:val="666666"/>
          <w:sz w:val="24"/>
          <w:szCs w:val="24"/>
        </w:rPr>
        <w:t xml:space="preserve">供新任务/新成员参考</w:t>
      </w:r>
    </w:p>
    <w:p>
      <w:pPr>
        <w:jc w:val="center"/>
      </w:pPr>
      <w:r>
        <w:rPr>
          <w:color w:val="808080"/>
          <w:sz w:val="22"/>
          <w:szCs w:val="22"/>
        </w:rPr>
        <w:t xml:space="preserve">作者：孔利群</w:t>
      </w:r>
    </w:p>
    <w:p/>
    <w:p>
      <w:pPr>
        <w:pStyle w:val="Heading1"/>
      </w:pPr>
      <w:r>
        <w:t xml:space="preserve">一、重要提示（必读）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严格按6A流程执行</w:t>
      </w:r>
      <w:r>
        <w:t xml:space="preserve">：Align → Architect → Atomize → Approve → Automate → Assess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TDD开发</w:t>
      </w:r>
      <w:r>
        <w:t xml:space="preserve">：先写测试，后写实现，核心覆盖率≥80%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作者署名</w:t>
      </w:r>
      <w:r>
        <w:t xml:space="preserve">：所有代码注释、文档作者统一填写「孔利群」，禁止Trae标识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清洁架构</w:t>
      </w:r>
      <w:r>
        <w:t xml:space="preserve">：依赖由外向内，领域层独立无外部依赖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中文注释</w:t>
      </w:r>
      <w:r>
        <w:t xml:space="preserve">：代码注释使用中文，Python遵循PEP8+类型注解</w:t>
      </w:r>
    </w:p>
    <w:p/>
    <w:p>
      <w:pPr>
        <w:pStyle w:val="Heading1"/>
      </w:pPr>
      <w:r>
        <w:t xml:space="preserve">二、项目概述</w:t>
      </w:r>
    </w:p>
    <w:p>
      <w:pPr>
        <w:pStyle w:val="Heading2"/>
      </w:pPr>
      <w:r>
        <w:t xml:space="preserve">2.1 项目目标</w:t>
      </w:r>
    </w:p>
    <w:p>
      <w:r>
        <w:t xml:space="preserve">AI驱动的小说自动编写助手，帮助作者续写小说、分析风格、管理世界观设定。目标是续写一部142章、30万字的小说至800万字。</w:t>
      </w:r>
    </w:p>
    <w:p/>
    <w:p>
      <w:pPr>
        <w:pStyle w:val="Heading2"/>
      </w:pPr>
      <w:r>
        <w:t xml:space="preserve">2.2 当前进度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一期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核心写作功能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008000"/>
              </w:rPr>
              <w:t xml:space="preserve">✅ 已完成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二期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多项目/模板/人物/世界观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008000"/>
              </w:rPr>
              <w:t xml:space="preserve">✅ 已完成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三期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向量数据库/RAG智能检索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008000"/>
              </w:rPr>
              <w:t xml:space="preserve">✅ 已完成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四期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Electron桌面应用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008000"/>
              </w:rPr>
              <w:t xml:space="preserve">✅ 已完成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五期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批量续写/自动发布/多格式导出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color w:val="BF8F00"/>
              </w:rPr>
              <w:t xml:space="preserve">待开发</w:t>
            </w:r>
          </w:p>
        </w:tc>
      </w:tr>
    </w:tbl>
    <w:p/>
    <w:p>
      <w:pPr>
        <w:pStyle w:val="Heading1"/>
      </w:pPr>
      <w:r>
        <w:t xml:space="preserve">三、技术架构</w:t>
      </w:r>
    </w:p>
    <w:p>
      <w:pPr>
        <w:pStyle w:val="Heading2"/>
      </w:pPr>
      <w:r>
        <w:t xml:space="preserve">3.1 分层架构</w:t>
      </w:r>
    </w:p>
    <w:p>
      <w:r>
        <w:rPr>
          <w:rFonts w:ascii="Consolas" w:cs="Consolas" w:eastAsia="Consolas" w:hAnsi="Consolas"/>
          <w:sz w:val="20"/>
          <w:szCs w:val="20"/>
        </w:rPr>
        <w:t xml:space="preserve">domain/</w:t>
      </w:r>
      <w:r>
        <w:t xml:space="preserve"> → 领域层（实体、值对象、仓储接口、领域服务）</w:t>
      </w:r>
    </w:p>
    <w:p>
      <w:r>
        <w:rPr>
          <w:rFonts w:ascii="Consolas" w:cs="Consolas" w:eastAsia="Consolas" w:hAnsi="Consolas"/>
          <w:sz w:val="20"/>
          <w:szCs w:val="20"/>
        </w:rPr>
        <w:t xml:space="preserve">application/</w:t>
      </w:r>
      <w:r>
        <w:t xml:space="preserve"> → 应用层（应用服务、DTO）</w:t>
      </w:r>
    </w:p>
    <w:p>
      <w:r>
        <w:rPr>
          <w:rFonts w:ascii="Consolas" w:cs="Consolas" w:eastAsia="Consolas" w:hAnsi="Consolas"/>
          <w:sz w:val="20"/>
          <w:szCs w:val="20"/>
        </w:rPr>
        <w:t xml:space="preserve">infrastructure/</w:t>
      </w:r>
      <w:r>
        <w:t xml:space="preserve"> → 基础设施层（仓储实现、LLM客户端、文件解析）</w:t>
      </w:r>
    </w:p>
    <w:p>
      <w:r>
        <w:rPr>
          <w:rFonts w:ascii="Consolas" w:cs="Consolas" w:eastAsia="Consolas" w:hAnsi="Consolas"/>
          <w:sz w:val="20"/>
          <w:szCs w:val="20"/>
        </w:rPr>
        <w:t xml:space="preserve">presentation/</w:t>
      </w:r>
      <w:r>
        <w:t xml:space="preserve"> → 接口层（FastAPI路由）</w:t>
      </w:r>
    </w:p>
    <w:p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t xml:space="preserve"> → Vue3前端</w:t>
      </w:r>
    </w:p>
    <w:p>
      <w:r>
        <w:rPr>
          <w:rFonts w:ascii="Consolas" w:cs="Consolas" w:eastAsia="Consolas" w:hAnsi="Consolas"/>
          <w:sz w:val="20"/>
          <w:szCs w:val="20"/>
        </w:rPr>
        <w:t xml:space="preserve">desktop/</w:t>
      </w:r>
      <w:r>
        <w:t xml:space="preserve"> → Electron桌面应用</w:t>
      </w:r>
    </w:p>
    <w:p/>
    <w:p>
      <w:pPr>
        <w:pStyle w:val="Heading2"/>
      </w:pPr>
      <w:r>
        <w:t xml:space="preserve">3.2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技术选型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后端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+ Uvicorn (端口9527)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Vue3 + Element Plus + Vite (端口3000)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+ ChromaDB（向量）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DeepSeek-V3（主）+ Kimi（备）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向量嵌入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text2vec-chinese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桌面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Electron + electron-builder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pytest（280个测试）</w:t>
            </w:r>
          </w:p>
        </w:tc>
      </w:tr>
    </w:tbl>
    <w:p/>
    <w:p>
      <w:pPr>
        <w:pStyle w:val="Heading1"/>
      </w:pPr>
      <w:r>
        <w:t xml:space="preserve">四、开发规范</w:t>
      </w:r>
    </w:p>
    <w:p>
      <w:pPr>
        <w:pStyle w:val="Heading2"/>
      </w:pPr>
      <w:r>
        <w:t xml:space="preserve">4.1 6A流程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Align（对齐）</w:t>
      </w:r>
      <w:r>
        <w:t xml:space="preserve">：生成ALIGN_*.md，需求边界、验收标准、疑问清单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Architect（架构）</w:t>
      </w:r>
      <w:r>
        <w:t xml:space="preserve">：生成ARCH_*.md，分层图、模块、领域模型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Atomize（拆解）</w:t>
      </w:r>
      <w:r>
        <w:t xml:space="preserve">：生成ATOM_*.md，原子任务、编号、依赖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Approve（审批）</w:t>
      </w:r>
      <w:r>
        <w:t xml:space="preserve">：生成APPR_*.md，汇总前三阶段提交审批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Automate（实现）</w:t>
      </w:r>
      <w:r>
        <w:t xml:space="preserve">：按任务清单执行，TDD：先测试→实现→重构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Assess（评估）</w:t>
      </w:r>
      <w:r>
        <w:t xml:space="preserve">：生成ASSESS_*.md，验证需求完成、测试结果</w:t>
      </w:r>
    </w:p>
    <w:p/>
    <w:p>
      <w:pPr>
        <w:pStyle w:val="Heading2"/>
      </w:pPr>
      <w:r>
        <w:t xml:space="preserve">4.2 代码规范</w:t>
      </w:r>
    </w:p>
    <w:p>
      <w:pPr>
        <w:pStyle w:val="ListParagraph"/>
        <w:numPr>
          <w:ilvl w:val="0"/>
          <w:numId w:val="4"/>
        </w:numPr>
      </w:pPr>
      <w:r>
        <w:t xml:space="preserve">Python：PEP8 + 类型注解</w:t>
      </w:r>
    </w:p>
    <w:p>
      <w:pPr>
        <w:pStyle w:val="ListParagraph"/>
        <w:numPr>
          <w:ilvl w:val="0"/>
          <w:numId w:val="4"/>
        </w:numPr>
      </w:pPr>
      <w:r>
        <w:t xml:space="preserve">注释：中文</w:t>
      </w:r>
    </w:p>
    <w:p>
      <w:pPr>
        <w:pStyle w:val="ListParagraph"/>
        <w:numPr>
          <w:ilvl w:val="0"/>
          <w:numId w:val="4"/>
        </w:numPr>
      </w:pPr>
      <w:r>
        <w:t xml:space="preserve">作者署名：孔利群</w:t>
      </w:r>
    </w:p>
    <w:p>
      <w:pPr>
        <w:pStyle w:val="ListParagraph"/>
        <w:numPr>
          <w:ilvl w:val="0"/>
          <w:numId w:val="4"/>
        </w:numPr>
      </w:pPr>
      <w:r>
        <w:t xml:space="preserve">值对象：使用 @dataclass(frozen=True)</w:t>
      </w:r>
    </w:p>
    <w:p>
      <w:pPr>
        <w:pStyle w:val="ListParagraph"/>
        <w:numPr>
          <w:ilvl w:val="0"/>
          <w:numId w:val="4"/>
        </w:numPr>
      </w:pPr>
      <w:r>
        <w:t xml:space="preserve">仓储接口：定义在domain/repositories/</w:t>
      </w:r>
    </w:p>
    <w:p>
      <w:pPr>
        <w:pStyle w:val="ListParagraph"/>
        <w:numPr>
          <w:ilvl w:val="0"/>
          <w:numId w:val="4"/>
        </w:numPr>
      </w:pPr>
      <w:r>
        <w:t xml:space="preserve">仓储实现：定义在infrastructure/persistence/</w:t>
      </w:r>
    </w:p>
    <w:p/>
    <w:p>
      <w:pPr>
        <w:pStyle w:val="Heading2"/>
      </w:pPr>
      <w:r>
        <w:t xml:space="preserve">4.3 测试规范</w:t>
      </w:r>
    </w:p>
    <w:p>
      <w:pPr>
        <w:pStyle w:val="ListParagraph"/>
        <w:numPr>
          <w:ilvl w:val="0"/>
          <w:numId w:val="4"/>
        </w:numPr>
      </w:pPr>
      <w:r>
        <w:t xml:space="preserve">测试文件：tests/unit/test_*.py</w:t>
      </w:r>
    </w:p>
    <w:p>
      <w:pPr>
        <w:pStyle w:val="ListParagraph"/>
        <w:numPr>
          <w:ilvl w:val="0"/>
          <w:numId w:val="4"/>
        </w:numPr>
      </w:pPr>
      <w:r>
        <w:t xml:space="preserve">运行测试：python -m pytest tests/ -v</w:t>
      </w:r>
    </w:p>
    <w:p>
      <w:pPr>
        <w:pStyle w:val="ListParagraph"/>
        <w:numPr>
          <w:ilvl w:val="0"/>
          <w:numId w:val="4"/>
        </w:numPr>
      </w:pPr>
      <w:r>
        <w:t xml:space="preserve">覆盖率要求：核心模块 ≥ 80%</w:t>
      </w:r>
    </w:p>
    <w:p>
      <w:pPr>
        <w:pStyle w:val="ListParagraph"/>
        <w:numPr>
          <w:ilvl w:val="0"/>
          <w:numId w:val="4"/>
        </w:numPr>
      </w:pPr>
      <w:r>
        <w:t xml:space="preserve">Mock隔离：使用 unittest.mock</w:t>
      </w:r>
    </w:p>
    <w:p/>
    <w:p>
      <w:pPr>
        <w:pStyle w:val="Heading1"/>
      </w:pPr>
      <w:r>
        <w:t xml:space="preserve">五、关键文件说明</w:t>
      </w:r>
    </w:p>
    <w:p>
      <w:pPr>
        <w:pStyle w:val="Heading2"/>
      </w:pPr>
      <w:r>
        <w:t xml:space="preserve">5.1 领域层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domain/types.py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类型定义（NovelId, ChapterId等）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domain/entities/novel.py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小说实体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domain/entities/character.py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人物实体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domain/repositories/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仓储接口定义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domain/services/rag_context_builder.py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RAG上下文构建器</w:t>
            </w:r>
          </w:p>
        </w:tc>
      </w:tr>
    </w:tbl>
    <w:p/>
    <w:p>
      <w:pPr>
        <w:pStyle w:val="Heading2"/>
      </w:pPr>
      <w:r>
        <w:t xml:space="preserve">5.2 基础设施层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infrastructure/persistence/sqlite_*.py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SQLite仓储实现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infrastructure/persistence/chromadb_vector_repo.py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ChromaDB向量仓储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infrastructure/llm/deepseek_client.py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DeepSeek LLM客户端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infrastructure/templates/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内置模板JSON文件</w:t>
            </w:r>
          </w:p>
        </w:tc>
      </w:tr>
    </w:tbl>
    <w:p/>
    <w:p>
      <w:pPr>
        <w:pStyle w:val="Heading2"/>
      </w:pPr>
      <w:r>
        <w:t xml:space="preserve">5.3 接口层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presentation/api/app.py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FastAPI应用入口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presentation/api/dependencies.py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依赖注入配置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presentation/api/routers/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API路由（novel, writing, vector, rag等）</w:t>
            </w:r>
          </w:p>
        </w:tc>
      </w:tr>
    </w:tbl>
    <w:p/>
    <w:p>
      <w:pPr>
        <w:pStyle w:val="Heading1"/>
      </w:pPr>
      <w:r>
        <w:t xml:space="preserve">六、启动命令</w:t>
      </w:r>
    </w:p>
    <w:p>
      <w:pPr>
        <w:pStyle w:val="Heading2"/>
      </w:pPr>
      <w:r>
        <w:t xml:space="preserve">6.1 开发模式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启动后端
python main.py
# 启动前端（另一终端）
cd frontend
npm run dev
# 运行测试
python -m pytest tests/ -v</w:t>
      </w:r>
    </w:p>
    <w:p/>
    <w:p>
      <w:pPr>
        <w:pStyle w:val="Heading2"/>
      </w:pPr>
      <w:r>
        <w:t xml:space="preserve">6.2 生产构建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构建前端
cd frontend
npm run build
# 打包桌面应用
build-desktop.bat</w:t>
      </w:r>
    </w:p>
    <w:p/>
    <w:p>
      <w:pPr>
        <w:pStyle w:val="Heading1"/>
      </w:pPr>
      <w:r>
        <w:t xml:space="preserve">七、常见问题</w:t>
      </w:r>
    </w:p>
    <w:p>
      <w:pPr>
        <w:pStyle w:val="Heading3"/>
      </w:pPr>
      <w:r>
        <w:t xml:space="preserve">Q1: 端口冲突怎么办？</w:t>
      </w:r>
    </w:p>
    <w:p>
      <w:r>
        <w:t xml:space="preserve">后端默认端口9527，前端默认端口3000。如需修改，编辑 config.py 和 frontend/vite.config.js。</w:t>
      </w:r>
    </w:p>
    <w:p/>
    <w:p>
      <w:pPr>
        <w:pStyle w:val="Heading3"/>
      </w:pPr>
      <w:r>
        <w:t xml:space="preserve">Q2: 测试失败怎么办？</w:t>
      </w:r>
    </w:p>
    <w:p>
      <w:r>
        <w:t xml:space="preserve">运行 python -m pytest tests/ -v --tb=long 查看详细错误信息。确保所有依赖已安装。</w:t>
      </w:r>
    </w:p>
    <w:p/>
    <w:p>
      <w:pPr>
        <w:pStyle w:val="Heading3"/>
      </w:pPr>
      <w:r>
        <w:t xml:space="preserve">Q3: 如何添加新的API路由？</w:t>
      </w:r>
    </w:p>
    <w:p>
      <w:pPr>
        <w:pStyle w:val="ListParagraph"/>
        <w:numPr>
          <w:ilvl w:val="0"/>
          <w:numId w:val="3"/>
        </w:numPr>
      </w:pPr>
      <w:r>
        <w:t xml:space="preserve">在 presentation/api/routers/ 创建路由文件</w:t>
      </w:r>
    </w:p>
    <w:p>
      <w:pPr>
        <w:pStyle w:val="ListParagraph"/>
        <w:numPr>
          <w:ilvl w:val="0"/>
          <w:numId w:val="3"/>
        </w:numPr>
      </w:pPr>
      <w:r>
        <w:t xml:space="preserve">在 presentation/api/dependencies.py 添加服务依赖</w:t>
      </w:r>
    </w:p>
    <w:p>
      <w:pPr>
        <w:pStyle w:val="ListParagraph"/>
        <w:numPr>
          <w:ilvl w:val="0"/>
          <w:numId w:val="3"/>
        </w:numPr>
      </w:pPr>
      <w:r>
        <w:t xml:space="preserve">在 presentation/api/app.py 注册路由</w:t>
      </w:r>
    </w:p>
    <w:p>
      <w:pPr>
        <w:pStyle w:val="ListParagraph"/>
        <w:numPr>
          <w:ilvl w:val="0"/>
          <w:numId w:val="3"/>
        </w:numPr>
      </w:pPr>
      <w:r>
        <w:t xml:space="preserve">编写对应的单元测试</w:t>
      </w:r>
    </w:p>
    <w:p/>
    <w:p>
      <w:pPr>
        <w:pStyle w:val="Heading3"/>
      </w:pPr>
      <w:r>
        <w:t xml:space="preserve">Q4: 如何添加新的实体？</w:t>
      </w:r>
    </w:p>
    <w:p>
      <w:pPr>
        <w:pStyle w:val="ListParagraph"/>
        <w:numPr>
          <w:ilvl w:val="0"/>
          <w:numId w:val="3"/>
        </w:numPr>
      </w:pPr>
      <w:r>
        <w:t xml:space="preserve">在 domain/entities/ 创建实体类</w:t>
      </w:r>
    </w:p>
    <w:p>
      <w:pPr>
        <w:pStyle w:val="ListParagraph"/>
        <w:numPr>
          <w:ilvl w:val="0"/>
          <w:numId w:val="3"/>
        </w:numPr>
      </w:pPr>
      <w:r>
        <w:t xml:space="preserve">在 domain/repositories/ 创建仓储接口</w:t>
      </w:r>
    </w:p>
    <w:p>
      <w:pPr>
        <w:pStyle w:val="ListParagraph"/>
        <w:numPr>
          <w:ilvl w:val="0"/>
          <w:numId w:val="3"/>
        </w:numPr>
      </w:pPr>
      <w:r>
        <w:t xml:space="preserve">在 infrastructure/persistence/ 实现仓储</w:t>
      </w:r>
    </w:p>
    <w:p>
      <w:pPr>
        <w:pStyle w:val="ListParagraph"/>
        <w:numPr>
          <w:ilvl w:val="0"/>
          <w:numId w:val="3"/>
        </w:numPr>
      </w:pPr>
      <w:r>
        <w:t xml:space="preserve">在 application/services/ 创建应用服务</w:t>
      </w:r>
    </w:p>
    <w:p>
      <w:pPr>
        <w:pStyle w:val="ListParagraph"/>
        <w:numPr>
          <w:ilvl w:val="0"/>
          <w:numId w:val="3"/>
        </w:numPr>
      </w:pPr>
      <w:r>
        <w:t xml:space="preserve">编写单元测试</w:t>
      </w:r>
    </w:p>
    <w:p/>
    <w:p>
      <w:pPr>
        <w:pStyle w:val="Heading1"/>
      </w:pPr>
      <w:r>
        <w:t xml:space="preserve">八、文档位置</w:t>
      </w:r>
    </w:p>
    <w:p>
      <w:r>
        <w:t xml:space="preserve">所有开发文档存放在 docs/ 目录：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z w:val="20"/>
          <w:szCs w:val="20"/>
        </w:rPr>
        <w:t xml:space="preserve">ALIGN_AI小说自动编写助手*.md</w:t>
      </w:r>
      <w:r>
        <w:t xml:space="preserve"> - 需求对齐文档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z w:val="20"/>
          <w:szCs w:val="20"/>
        </w:rPr>
        <w:t xml:space="preserve">ARCH_AI小说自动编写助手*.md</w:t>
      </w:r>
      <w:r>
        <w:t xml:space="preserve"> - 架构设计文档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z w:val="20"/>
          <w:szCs w:val="20"/>
        </w:rPr>
        <w:t xml:space="preserve">ATOM_AI小说自动编写助手*.md</w:t>
      </w:r>
      <w:r>
        <w:t xml:space="preserve"> - 任务拆解文档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z w:val="20"/>
          <w:szCs w:val="20"/>
        </w:rPr>
        <w:t xml:space="preserve">APPR_AI小说自动编写助手*.md</w:t>
      </w:r>
      <w:r>
        <w:t xml:space="preserve"> - 审批文档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sz w:val="20"/>
          <w:szCs w:val="20"/>
        </w:rPr>
        <w:t xml:space="preserve">ASSESS_AI小说自动编写助手*.md</w:t>
      </w:r>
      <w:r>
        <w:t xml:space="preserve"> - 评估验收文档</w:t>
      </w:r>
    </w:p>
    <w:p/>
    <w:p>
      <w:pPr>
        <w:pStyle w:val="Heading1"/>
      </w:pPr>
      <w:r>
        <w:t xml:space="preserve">九、其他说明</w:t>
      </w:r>
    </w:p>
    <w:p>
      <w:r>
        <w:t xml:space="preserve">本备忘录旨在帮助新任务/新成员快速了解项目，如有疑问请参考docs/目录下的详细文档或查看代码注释。</w:t>
      </w:r>
    </w:p>
    <w:p/>
    <w:p>
      <w:r>
        <w:rPr>
          <w:b/>
          <w:bCs/>
          <w:color w:val="2E75B6"/>
          <w:sz w:val="28"/>
          <w:szCs w:val="28"/>
        </w:rPr>
        <w:t xml:space="preserve">祝开发顺利！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C00000"/>
        <w:sz w:val="20"/>
        <w:szCs w:val="20"/>
      </w:rPr>
      <w:t xml:space="preserve">InkTrace 项目开发备忘录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C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2026-03-13T01:55:36.774Z</dcterms:created>
  <dcterms:modified xsi:type="dcterms:W3CDTF">2026-03-13T01:55:36.775Z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