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Rolling stock data for traction power simulation</w:t>
      </w:r>
    </w:p>
    <w:p>
      <w:r>
        <w:t>Sample 6-car metro. Replace the values with the manufacturer's data. The model reads 'Parameter : value unit' lines, two-column parameter tables, curve tables with a Speed column, Word charts, and graph images (axes calibrated in the digitiser).</w:t>
      </w:r>
    </w:p>
    <w:p>
      <w:pPr>
        <w:pStyle w:val="Heading2"/>
      </w:pPr>
      <w:r>
        <w:t>1. General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Number of cars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Number of traction motors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Train length</w:t>
            </w:r>
          </w:p>
        </w:tc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Simulation mass (AW3, crush load)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t</w:t>
            </w:r>
          </w:p>
        </w:tc>
      </w:tr>
      <w:tr>
        <w:tc>
          <w:tcPr>
            <w:tcW w:type="dxa" w:w="2880"/>
          </w:tcPr>
          <w:p>
            <w:r>
              <w:t>Rotating mass allowance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Maximum operating speed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km/h</w:t>
            </w:r>
          </w:p>
        </w:tc>
      </w:tr>
      <w:tr>
        <w:tc>
          <w:tcPr>
            <w:tcW w:type="dxa" w:w="2880"/>
          </w:tcPr>
          <w:p>
            <w:r>
              <w:t>Starting acceleration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m/s²</w:t>
            </w:r>
          </w:p>
        </w:tc>
      </w:tr>
      <w:tr>
        <w:tc>
          <w:tcPr>
            <w:tcW w:type="dxa" w:w="2880"/>
          </w:tcPr>
          <w:p>
            <w:r>
              <w:t>Service braking rate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m/s²</w:t>
            </w:r>
          </w:p>
        </w:tc>
      </w:tr>
      <w:tr>
        <w:tc>
          <w:tcPr>
            <w:tcW w:type="dxa" w:w="2880"/>
          </w:tcPr>
          <w:p>
            <w:r>
              <w:t>Emergency braking rate</w:t>
            </w:r>
          </w:p>
        </w:tc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m/s²</w:t>
            </w:r>
          </w:p>
        </w:tc>
      </w:tr>
      <w:tr>
        <w:tc>
          <w:tcPr>
            <w:tcW w:type="dxa" w:w="2880"/>
          </w:tcPr>
          <w:p>
            <w:r>
              <w:t>Auxiliary power per car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kW per car</w:t>
            </w:r>
          </w:p>
        </w:tc>
      </w:tr>
      <w:tr>
        <w:tc>
          <w:tcPr>
            <w:tcW w:type="dxa" w:w="2880"/>
          </w:tcPr>
          <w:p>
            <w:r>
              <w:t>Nominal line voltage</w:t>
            </w:r>
          </w:p>
        </w:tc>
        <w:tc>
          <w:tcPr>
            <w:tcW w:type="dxa" w:w="2880"/>
          </w:tcPr>
          <w:p>
            <w:r>
              <w:t>750</w:t>
            </w:r>
          </w:p>
        </w:tc>
        <w:tc>
          <w:tcPr>
            <w:tcW w:type="dxa" w:w="2880"/>
          </w:tcPr>
          <w:p>
            <w:r>
              <w:t>V DC</w:t>
            </w:r>
          </w:p>
        </w:tc>
      </w:tr>
      <w:tr>
        <w:tc>
          <w:tcPr>
            <w:tcW w:type="dxa" w:w="2880"/>
          </w:tcPr>
          <w:p>
            <w:r>
              <w:t>Maximum regenerative braking power</w:t>
            </w:r>
          </w:p>
        </w:tc>
        <w:tc>
          <w:tcPr>
            <w:tcW w:type="dxa" w:w="2880"/>
          </w:tcPr>
          <w:p>
            <w:r>
              <w:t>3500</w:t>
            </w:r>
          </w:p>
        </w:tc>
        <w:tc>
          <w:tcPr>
            <w:tcW w:type="dxa" w:w="2880"/>
          </w:tcPr>
          <w:p>
            <w:r>
              <w:t>kW</w:t>
            </w:r>
          </w:p>
        </w:tc>
      </w:tr>
    </w:tbl>
    <w:p/>
    <w:p>
      <w:r>
        <w:t>Running resistance (Davis): R = A + B·v + C·v² with A = 3.5, B = 0.03, C = 0.0007 (kN, v in km/h)</w:t>
      </w:r>
    </w:p>
    <w:p>
      <w:pPr>
        <w:pStyle w:val="Heading2"/>
      </w:pPr>
      <w:r>
        <w:t>2. Tractive and electric braking effort (whole train, at wheel)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Speed (km/h)</w:t>
            </w:r>
          </w:p>
        </w:tc>
        <w:tc>
          <w:tcPr>
            <w:tcW w:type="dxa" w:w="2160"/>
          </w:tcPr>
          <w:p>
            <w:r>
              <w:t>Tractive effort (kN)</w:t>
            </w:r>
          </w:p>
        </w:tc>
        <w:tc>
          <w:tcPr>
            <w:tcW w:type="dxa" w:w="2160"/>
          </w:tcPr>
          <w:p>
            <w:r>
              <w:t>Electric braking effort (kN)</w:t>
            </w:r>
          </w:p>
        </w:tc>
        <w:tc>
          <w:tcPr>
            <w:tcW w:type="dxa" w:w="2160"/>
          </w:tcPr>
          <w:p>
            <w:r>
              <w:t>Drive efficiency (%)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75.0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290.0</w:t>
            </w:r>
          </w:p>
        </w:tc>
        <w:tc>
          <w:tcPr>
            <w:tcW w:type="dxa" w:w="2160"/>
          </w:tcPr>
          <w:p>
            <w:r>
              <w:t>82.0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290.0</w:t>
            </w:r>
          </w:p>
        </w:tc>
        <w:tc>
          <w:tcPr>
            <w:tcW w:type="dxa" w:w="2160"/>
          </w:tcPr>
          <w:p>
            <w:r>
              <w:t>86.0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290.0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290.0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275.7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208.8</w:t>
            </w:r>
          </w:p>
        </w:tc>
        <w:tc>
          <w:tcPr>
            <w:tcW w:type="dxa" w:w="2160"/>
          </w:tcPr>
          <w:p>
            <w:r>
              <w:t>240.0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210.0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127.8</w:t>
            </w:r>
          </w:p>
        </w:tc>
        <w:tc>
          <w:tcPr>
            <w:tcW w:type="dxa" w:w="2160"/>
          </w:tcPr>
          <w:p>
            <w:r>
              <w:t>180.0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97.9</w:t>
            </w:r>
          </w:p>
        </w:tc>
        <w:tc>
          <w:tcPr>
            <w:tcW w:type="dxa" w:w="2160"/>
          </w:tcPr>
          <w:p>
            <w:r>
              <w:t>155.0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77.3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</w:tr>
    </w:tbl>
    <w:p>
      <w:pPr>
        <w:pStyle w:val="Heading2"/>
      </w:pPr>
      <w:r>
        <w:t>3. Tractive effort graph</w:t>
      </w:r>
    </w:p>
    <w:p>
      <w:r>
        <w:drawing>
          <wp:inline xmlns:a="http://schemas.openxmlformats.org/drawingml/2006/main" xmlns:pic="http://schemas.openxmlformats.org/drawingml/2006/picture">
            <wp:extent cx="5400000" cy="308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Graph image: X axis 0 - 100 km/h, Y axis 0 - 350 kN (plot frame edges). Use these values when calibrating the digitiser.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