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D945" w14:textId="77777777" w:rsidR="0061338B" w:rsidRPr="0061338B" w:rsidRDefault="0061338B" w:rsidP="0061338B">
      <w:pPr>
        <w:spacing w:after="120" w:line="276" w:lineRule="auto"/>
        <w:rPr>
          <w:rFonts w:ascii="Calibri" w:eastAsia="Calibri" w:hAnsi="Calibri" w:cs="Calibri"/>
          <w:b/>
          <w:bCs/>
          <w:sz w:val="24"/>
          <w:szCs w:val="24"/>
          <w:lang w:eastAsia="zh-CN"/>
        </w:rPr>
      </w:pPr>
      <w:r w:rsidRPr="0061338B">
        <w:rPr>
          <w:rFonts w:ascii="Calibri" w:eastAsia="Calibri" w:hAnsi="Calibri" w:cs="Calibri"/>
          <w:b/>
          <w:bCs/>
          <w:sz w:val="24"/>
          <w:szCs w:val="24"/>
          <w:lang w:eastAsia="zh-CN"/>
        </w:rPr>
        <w:t>Approval Label</w:t>
      </w:r>
    </w:p>
    <w:tbl>
      <w:tblPr>
        <w:tblW w:w="11285" w:type="dxa"/>
        <w:tblInd w:w="20" w:type="dxa"/>
        <w:tblCellMar>
          <w:left w:w="10" w:type="dxa"/>
          <w:right w:w="10" w:type="dxa"/>
        </w:tblCellMar>
        <w:tblLook w:val="04A0" w:firstRow="1" w:lastRow="0" w:firstColumn="1" w:lastColumn="0" w:noHBand="0" w:noVBand="1"/>
      </w:tblPr>
      <w:tblGrid>
        <w:gridCol w:w="953"/>
        <w:gridCol w:w="789"/>
        <w:gridCol w:w="27"/>
        <w:gridCol w:w="870"/>
        <w:gridCol w:w="27"/>
        <w:gridCol w:w="831"/>
        <w:gridCol w:w="34"/>
        <w:gridCol w:w="2204"/>
        <w:gridCol w:w="405"/>
        <w:gridCol w:w="1130"/>
        <w:gridCol w:w="60"/>
        <w:gridCol w:w="60"/>
        <w:gridCol w:w="883"/>
        <w:gridCol w:w="437"/>
        <w:gridCol w:w="38"/>
        <w:gridCol w:w="22"/>
        <w:gridCol w:w="60"/>
        <w:gridCol w:w="420"/>
        <w:gridCol w:w="1288"/>
        <w:gridCol w:w="60"/>
        <w:gridCol w:w="94"/>
        <w:gridCol w:w="593"/>
      </w:tblGrid>
      <w:tr w:rsidR="0061338B" w:rsidRPr="0061338B" w14:paraId="64E6C8C0" w14:textId="77777777" w:rsidTr="0089306E">
        <w:trPr>
          <w:gridAfter w:val="2"/>
          <w:wAfter w:w="687" w:type="dxa"/>
        </w:trPr>
        <w:tc>
          <w:tcPr>
            <w:tcW w:w="953" w:type="dxa"/>
            <w:tcBorders>
              <w:top w:val="nil"/>
              <w:left w:val="nil"/>
              <w:bottom w:val="nil"/>
              <w:right w:val="nil"/>
            </w:tcBorders>
            <w:tcMar>
              <w:top w:w="0" w:type="dxa"/>
              <w:left w:w="20" w:type="dxa"/>
              <w:bottom w:w="0" w:type="dxa"/>
              <w:right w:w="20" w:type="dxa"/>
            </w:tcMar>
            <w:vAlign w:val="bottom"/>
          </w:tcPr>
          <w:p w14:paraId="2B82DA86" w14:textId="77777777" w:rsidR="0061338B" w:rsidRPr="0061338B" w:rsidRDefault="0061338B" w:rsidP="0061338B">
            <w:pPr>
              <w:spacing w:after="0" w:line="240" w:lineRule="auto"/>
              <w:rPr>
                <w:rFonts w:ascii="Arial" w:eastAsia="Arial" w:hAnsi="Arial" w:cs="Arial"/>
                <w:sz w:val="24"/>
                <w:szCs w:val="24"/>
                <w:lang w:eastAsia="zh-CN"/>
              </w:rPr>
            </w:pPr>
          </w:p>
        </w:tc>
        <w:tc>
          <w:tcPr>
            <w:tcW w:w="789" w:type="dxa"/>
            <w:tcBorders>
              <w:top w:val="nil"/>
              <w:left w:val="nil"/>
              <w:bottom w:val="nil"/>
              <w:right w:val="nil"/>
            </w:tcBorders>
            <w:tcMar>
              <w:top w:w="0" w:type="dxa"/>
              <w:left w:w="20" w:type="dxa"/>
              <w:bottom w:w="0" w:type="dxa"/>
              <w:right w:w="20" w:type="dxa"/>
            </w:tcMar>
            <w:vAlign w:val="bottom"/>
          </w:tcPr>
          <w:p w14:paraId="560611D6" w14:textId="77777777" w:rsidR="0061338B" w:rsidRPr="0061338B" w:rsidRDefault="0061338B" w:rsidP="0061338B">
            <w:pPr>
              <w:spacing w:after="0" w:line="240" w:lineRule="auto"/>
              <w:rPr>
                <w:rFonts w:ascii="Arial" w:eastAsia="Arial" w:hAnsi="Arial" w:cs="Arial"/>
                <w:sz w:val="24"/>
                <w:szCs w:val="24"/>
                <w:lang w:eastAsia="zh-CN"/>
              </w:rPr>
            </w:pPr>
          </w:p>
        </w:tc>
        <w:tc>
          <w:tcPr>
            <w:tcW w:w="4398" w:type="dxa"/>
            <w:gridSpan w:val="7"/>
            <w:tcBorders>
              <w:top w:val="nil"/>
              <w:left w:val="nil"/>
              <w:bottom w:val="nil"/>
              <w:right w:val="nil"/>
            </w:tcBorders>
            <w:tcMar>
              <w:top w:w="0" w:type="dxa"/>
              <w:left w:w="20" w:type="dxa"/>
              <w:bottom w:w="0" w:type="dxa"/>
              <w:right w:w="20" w:type="dxa"/>
            </w:tcMar>
            <w:vAlign w:val="bottom"/>
            <w:hideMark/>
          </w:tcPr>
          <w:p w14:paraId="41E71057"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Caco America LLC</w:t>
            </w:r>
          </w:p>
        </w:tc>
        <w:tc>
          <w:tcPr>
            <w:tcW w:w="3110" w:type="dxa"/>
            <w:gridSpan w:val="9"/>
            <w:tcBorders>
              <w:top w:val="nil"/>
              <w:left w:val="nil"/>
              <w:bottom w:val="nil"/>
              <w:right w:val="nil"/>
            </w:tcBorders>
            <w:tcMar>
              <w:top w:w="0" w:type="dxa"/>
              <w:left w:w="20" w:type="dxa"/>
              <w:bottom w:w="0" w:type="dxa"/>
              <w:right w:w="20" w:type="dxa"/>
            </w:tcMar>
            <w:vAlign w:val="bottom"/>
          </w:tcPr>
          <w:p w14:paraId="586AAC07"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c>
          <w:tcPr>
            <w:tcW w:w="1288" w:type="dxa"/>
            <w:tcBorders>
              <w:top w:val="nil"/>
              <w:left w:val="nil"/>
              <w:bottom w:val="nil"/>
              <w:right w:val="nil"/>
            </w:tcBorders>
            <w:tcMar>
              <w:top w:w="0" w:type="dxa"/>
              <w:left w:w="20" w:type="dxa"/>
              <w:bottom w:w="0" w:type="dxa"/>
              <w:right w:w="20" w:type="dxa"/>
            </w:tcMar>
            <w:vAlign w:val="bottom"/>
          </w:tcPr>
          <w:p w14:paraId="0F565AE4" w14:textId="77777777" w:rsidR="0061338B" w:rsidRPr="0061338B" w:rsidRDefault="0061338B" w:rsidP="0061338B">
            <w:pPr>
              <w:spacing w:after="120" w:line="276" w:lineRule="auto"/>
              <w:rPr>
                <w:rFonts w:ascii="Calibri" w:eastAsia="Calibri" w:hAnsi="Calibri" w:cs="Calibri"/>
                <w:sz w:val="16"/>
                <w:szCs w:val="16"/>
                <w:lang w:eastAsia="zh-CN"/>
              </w:rPr>
            </w:pPr>
          </w:p>
        </w:tc>
        <w:tc>
          <w:tcPr>
            <w:tcW w:w="60" w:type="dxa"/>
            <w:tcBorders>
              <w:top w:val="nil"/>
              <w:left w:val="nil"/>
              <w:bottom w:val="nil"/>
              <w:right w:val="nil"/>
            </w:tcBorders>
            <w:tcMar>
              <w:top w:w="0" w:type="dxa"/>
              <w:left w:w="20" w:type="dxa"/>
              <w:bottom w:w="0" w:type="dxa"/>
              <w:right w:w="20" w:type="dxa"/>
            </w:tcMar>
            <w:vAlign w:val="bottom"/>
          </w:tcPr>
          <w:p w14:paraId="7EE9A834"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r>
      <w:tr w:rsidR="0061338B" w:rsidRPr="0061338B" w14:paraId="3AD63D39" w14:textId="77777777" w:rsidTr="0089306E">
        <w:trPr>
          <w:gridAfter w:val="2"/>
          <w:wAfter w:w="687" w:type="dxa"/>
        </w:trPr>
        <w:tc>
          <w:tcPr>
            <w:tcW w:w="953" w:type="dxa"/>
            <w:tcBorders>
              <w:top w:val="nil"/>
              <w:left w:val="nil"/>
              <w:bottom w:val="nil"/>
              <w:right w:val="nil"/>
            </w:tcBorders>
            <w:tcMar>
              <w:top w:w="0" w:type="dxa"/>
              <w:left w:w="20" w:type="dxa"/>
              <w:bottom w:w="0" w:type="dxa"/>
              <w:right w:w="20" w:type="dxa"/>
            </w:tcMar>
            <w:vAlign w:val="bottom"/>
            <w:hideMark/>
          </w:tcPr>
          <w:p w14:paraId="04B06351" w14:textId="77777777" w:rsidR="0061338B" w:rsidRPr="0061338B" w:rsidRDefault="0061338B" w:rsidP="0061338B">
            <w:pPr>
              <w:spacing w:after="120" w:line="276" w:lineRule="auto"/>
              <w:rPr>
                <w:rFonts w:ascii="Calibri" w:eastAsia="Calibri" w:hAnsi="Calibri" w:cs="Calibri"/>
                <w:sz w:val="16"/>
                <w:szCs w:val="16"/>
                <w:lang w:eastAsia="zh-CN"/>
              </w:rPr>
            </w:pPr>
            <w:r w:rsidRPr="0061338B">
              <w:rPr>
                <w:rFonts w:ascii="Calibri" w:eastAsia="Calibri" w:hAnsi="Calibri" w:cs="Calibri"/>
                <w:noProof/>
                <w:lang w:eastAsia="zh-CN"/>
              </w:rPr>
              <w:drawing>
                <wp:inline distT="0" distB="0" distL="0" distR="0" wp14:anchorId="4ADA4C1F" wp14:editId="33A713D5">
                  <wp:extent cx="501650" cy="457200"/>
                  <wp:effectExtent l="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650" cy="457200"/>
                          </a:xfrm>
                          <a:prstGeom prst="rect">
                            <a:avLst/>
                          </a:prstGeom>
                          <a:solidFill>
                            <a:srgbClr val="FFFFFF"/>
                          </a:solidFill>
                          <a:ln>
                            <a:noFill/>
                          </a:ln>
                        </pic:spPr>
                      </pic:pic>
                    </a:graphicData>
                  </a:graphic>
                </wp:inline>
              </w:drawing>
            </w:r>
          </w:p>
        </w:tc>
        <w:tc>
          <w:tcPr>
            <w:tcW w:w="789" w:type="dxa"/>
            <w:tcBorders>
              <w:top w:val="nil"/>
              <w:left w:val="nil"/>
              <w:bottom w:val="nil"/>
              <w:right w:val="nil"/>
            </w:tcBorders>
            <w:tcMar>
              <w:top w:w="0" w:type="dxa"/>
              <w:left w:w="20" w:type="dxa"/>
              <w:bottom w:w="0" w:type="dxa"/>
              <w:right w:w="20" w:type="dxa"/>
            </w:tcMar>
            <w:vAlign w:val="bottom"/>
          </w:tcPr>
          <w:p w14:paraId="7DDECDAC" w14:textId="77777777" w:rsidR="0061338B" w:rsidRPr="0061338B" w:rsidRDefault="0061338B" w:rsidP="0061338B">
            <w:pPr>
              <w:spacing w:after="0" w:line="240" w:lineRule="auto"/>
              <w:rPr>
                <w:rFonts w:ascii="Calibri" w:eastAsia="Arial" w:hAnsi="Calibri" w:cs="Arial"/>
                <w:szCs w:val="24"/>
                <w:lang w:eastAsia="zh-CN"/>
              </w:rPr>
            </w:pPr>
          </w:p>
        </w:tc>
        <w:tc>
          <w:tcPr>
            <w:tcW w:w="4398" w:type="dxa"/>
            <w:gridSpan w:val="7"/>
            <w:tcBorders>
              <w:top w:val="nil"/>
              <w:left w:val="nil"/>
              <w:bottom w:val="nil"/>
              <w:right w:val="nil"/>
            </w:tcBorders>
            <w:tcMar>
              <w:top w:w="0" w:type="dxa"/>
              <w:left w:w="20" w:type="dxa"/>
              <w:bottom w:w="0" w:type="dxa"/>
              <w:right w:w="20" w:type="dxa"/>
            </w:tcMar>
            <w:vAlign w:val="bottom"/>
            <w:hideMark/>
          </w:tcPr>
          <w:p w14:paraId="678548FA"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10310 NW 121st Way, Suite 100</w:t>
            </w:r>
          </w:p>
        </w:tc>
        <w:tc>
          <w:tcPr>
            <w:tcW w:w="4398" w:type="dxa"/>
            <w:gridSpan w:val="10"/>
            <w:tcBorders>
              <w:top w:val="nil"/>
              <w:left w:val="nil"/>
              <w:bottom w:val="nil"/>
              <w:right w:val="nil"/>
            </w:tcBorders>
            <w:tcMar>
              <w:top w:w="0" w:type="dxa"/>
              <w:left w:w="20" w:type="dxa"/>
              <w:bottom w:w="0" w:type="dxa"/>
              <w:right w:w="20" w:type="dxa"/>
            </w:tcMar>
            <w:vAlign w:val="bottom"/>
            <w:hideMark/>
          </w:tcPr>
          <w:p w14:paraId="7F4D84A5"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Calibri" w:hAnsi="Calibri" w:cs="Calibri"/>
                <w:noProof/>
                <w:lang w:eastAsia="zh-CN"/>
              </w:rPr>
              <w:drawing>
                <wp:inline distT="0" distB="0" distL="0" distR="0" wp14:anchorId="2BB0B2AA" wp14:editId="34C2E6E5">
                  <wp:extent cx="1720850" cy="368300"/>
                  <wp:effectExtent l="0" t="0" r="0"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850" cy="368300"/>
                          </a:xfrm>
                          <a:prstGeom prst="rect">
                            <a:avLst/>
                          </a:prstGeom>
                          <a:solidFill>
                            <a:srgbClr val="FFFFFF"/>
                          </a:solidFill>
                          <a:ln>
                            <a:noFill/>
                          </a:ln>
                        </pic:spPr>
                      </pic:pic>
                    </a:graphicData>
                  </a:graphic>
                </wp:inline>
              </w:drawing>
            </w:r>
          </w:p>
        </w:tc>
        <w:tc>
          <w:tcPr>
            <w:tcW w:w="60" w:type="dxa"/>
            <w:tcBorders>
              <w:top w:val="nil"/>
              <w:left w:val="nil"/>
              <w:bottom w:val="nil"/>
              <w:right w:val="nil"/>
            </w:tcBorders>
            <w:tcMar>
              <w:top w:w="0" w:type="dxa"/>
              <w:left w:w="20" w:type="dxa"/>
              <w:bottom w:w="0" w:type="dxa"/>
              <w:right w:w="20" w:type="dxa"/>
            </w:tcMar>
            <w:vAlign w:val="bottom"/>
          </w:tcPr>
          <w:p w14:paraId="5BE6A85F"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r>
      <w:tr w:rsidR="0061338B" w:rsidRPr="0061338B" w14:paraId="2518BD1C" w14:textId="77777777" w:rsidTr="0089306E">
        <w:trPr>
          <w:gridAfter w:val="2"/>
          <w:wAfter w:w="687" w:type="dxa"/>
        </w:trPr>
        <w:tc>
          <w:tcPr>
            <w:tcW w:w="953" w:type="dxa"/>
            <w:tcBorders>
              <w:top w:val="nil"/>
              <w:left w:val="nil"/>
              <w:bottom w:val="nil"/>
              <w:right w:val="nil"/>
            </w:tcBorders>
            <w:tcMar>
              <w:top w:w="0" w:type="dxa"/>
              <w:left w:w="20" w:type="dxa"/>
              <w:bottom w:w="0" w:type="dxa"/>
              <w:right w:w="20" w:type="dxa"/>
            </w:tcMar>
            <w:vAlign w:val="bottom"/>
          </w:tcPr>
          <w:p w14:paraId="47F77F16" w14:textId="77777777" w:rsidR="0061338B" w:rsidRPr="0061338B" w:rsidRDefault="0061338B" w:rsidP="0061338B">
            <w:pPr>
              <w:spacing w:after="0" w:line="240" w:lineRule="auto"/>
              <w:rPr>
                <w:rFonts w:ascii="Calibri" w:eastAsia="Arial" w:hAnsi="Calibri" w:cs="Arial"/>
                <w:szCs w:val="24"/>
                <w:lang w:eastAsia="zh-CN"/>
              </w:rPr>
            </w:pPr>
          </w:p>
        </w:tc>
        <w:tc>
          <w:tcPr>
            <w:tcW w:w="789" w:type="dxa"/>
            <w:tcBorders>
              <w:top w:val="nil"/>
              <w:left w:val="nil"/>
              <w:bottom w:val="nil"/>
              <w:right w:val="nil"/>
            </w:tcBorders>
            <w:tcMar>
              <w:top w:w="0" w:type="dxa"/>
              <w:left w:w="20" w:type="dxa"/>
              <w:bottom w:w="0" w:type="dxa"/>
              <w:right w:w="20" w:type="dxa"/>
            </w:tcMar>
            <w:vAlign w:val="bottom"/>
          </w:tcPr>
          <w:p w14:paraId="7CD33E7D" w14:textId="77777777" w:rsidR="0061338B" w:rsidRPr="0061338B" w:rsidRDefault="0061338B" w:rsidP="0061338B">
            <w:pPr>
              <w:spacing w:after="0" w:line="240" w:lineRule="auto"/>
              <w:rPr>
                <w:rFonts w:ascii="Calibri" w:eastAsia="Arial" w:hAnsi="Calibri" w:cs="Arial"/>
                <w:szCs w:val="24"/>
                <w:lang w:eastAsia="zh-CN"/>
              </w:rPr>
            </w:pPr>
          </w:p>
        </w:tc>
        <w:tc>
          <w:tcPr>
            <w:tcW w:w="4398" w:type="dxa"/>
            <w:gridSpan w:val="7"/>
            <w:tcBorders>
              <w:top w:val="nil"/>
              <w:left w:val="nil"/>
              <w:bottom w:val="nil"/>
              <w:right w:val="nil"/>
            </w:tcBorders>
            <w:tcMar>
              <w:top w:w="0" w:type="dxa"/>
              <w:left w:w="20" w:type="dxa"/>
              <w:bottom w:w="0" w:type="dxa"/>
              <w:right w:w="20" w:type="dxa"/>
            </w:tcMar>
            <w:vAlign w:val="bottom"/>
            <w:hideMark/>
          </w:tcPr>
          <w:p w14:paraId="4F1136E6"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Medley, FL 33178</w:t>
            </w:r>
          </w:p>
        </w:tc>
        <w:tc>
          <w:tcPr>
            <w:tcW w:w="3110" w:type="dxa"/>
            <w:gridSpan w:val="9"/>
            <w:tcBorders>
              <w:top w:val="nil"/>
              <w:left w:val="nil"/>
              <w:bottom w:val="nil"/>
              <w:right w:val="nil"/>
            </w:tcBorders>
            <w:tcMar>
              <w:top w:w="0" w:type="dxa"/>
              <w:left w:w="20" w:type="dxa"/>
              <w:bottom w:w="0" w:type="dxa"/>
              <w:right w:w="20" w:type="dxa"/>
            </w:tcMar>
            <w:vAlign w:val="bottom"/>
          </w:tcPr>
          <w:p w14:paraId="6273E833"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c>
          <w:tcPr>
            <w:tcW w:w="1288" w:type="dxa"/>
            <w:tcBorders>
              <w:top w:val="nil"/>
              <w:left w:val="nil"/>
              <w:bottom w:val="nil"/>
              <w:right w:val="nil"/>
            </w:tcBorders>
            <w:tcMar>
              <w:top w:w="0" w:type="dxa"/>
              <w:left w:w="20" w:type="dxa"/>
              <w:bottom w:w="0" w:type="dxa"/>
              <w:right w:w="20" w:type="dxa"/>
            </w:tcMar>
            <w:vAlign w:val="bottom"/>
          </w:tcPr>
          <w:p w14:paraId="139FD3C8"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758C5EAB"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r>
      <w:tr w:rsidR="0061338B" w:rsidRPr="0061338B" w14:paraId="6E26D99E" w14:textId="77777777" w:rsidTr="0089306E">
        <w:trPr>
          <w:gridAfter w:val="2"/>
          <w:wAfter w:w="687" w:type="dxa"/>
        </w:trPr>
        <w:tc>
          <w:tcPr>
            <w:tcW w:w="953" w:type="dxa"/>
            <w:tcBorders>
              <w:top w:val="nil"/>
              <w:left w:val="nil"/>
              <w:bottom w:val="nil"/>
              <w:right w:val="nil"/>
            </w:tcBorders>
            <w:tcMar>
              <w:top w:w="0" w:type="dxa"/>
              <w:left w:w="20" w:type="dxa"/>
              <w:bottom w:w="0" w:type="dxa"/>
              <w:right w:w="20" w:type="dxa"/>
            </w:tcMar>
            <w:vAlign w:val="bottom"/>
          </w:tcPr>
          <w:p w14:paraId="411B9FBB" w14:textId="77777777" w:rsidR="0061338B" w:rsidRPr="0061338B" w:rsidRDefault="0061338B" w:rsidP="0061338B">
            <w:pPr>
              <w:spacing w:after="0" w:line="240" w:lineRule="auto"/>
              <w:rPr>
                <w:rFonts w:ascii="Calibri" w:eastAsia="Arial" w:hAnsi="Calibri" w:cs="Arial"/>
                <w:szCs w:val="24"/>
                <w:lang w:eastAsia="zh-CN"/>
              </w:rPr>
            </w:pPr>
          </w:p>
        </w:tc>
        <w:tc>
          <w:tcPr>
            <w:tcW w:w="789" w:type="dxa"/>
            <w:tcBorders>
              <w:top w:val="nil"/>
              <w:left w:val="nil"/>
              <w:bottom w:val="nil"/>
              <w:right w:val="nil"/>
            </w:tcBorders>
            <w:tcMar>
              <w:top w:w="0" w:type="dxa"/>
              <w:left w:w="20" w:type="dxa"/>
              <w:bottom w:w="0" w:type="dxa"/>
              <w:right w:w="20" w:type="dxa"/>
            </w:tcMar>
            <w:vAlign w:val="bottom"/>
          </w:tcPr>
          <w:p w14:paraId="5BCBAA7D" w14:textId="77777777" w:rsidR="0061338B" w:rsidRPr="0061338B" w:rsidRDefault="0061338B" w:rsidP="0061338B">
            <w:pPr>
              <w:spacing w:after="0" w:line="240" w:lineRule="auto"/>
              <w:rPr>
                <w:rFonts w:ascii="Calibri" w:eastAsia="Arial" w:hAnsi="Calibri" w:cs="Arial"/>
                <w:szCs w:val="24"/>
                <w:lang w:eastAsia="zh-CN"/>
              </w:rPr>
            </w:pPr>
          </w:p>
        </w:tc>
        <w:tc>
          <w:tcPr>
            <w:tcW w:w="4398" w:type="dxa"/>
            <w:gridSpan w:val="7"/>
            <w:tcBorders>
              <w:top w:val="nil"/>
              <w:left w:val="nil"/>
              <w:bottom w:val="nil"/>
              <w:right w:val="nil"/>
            </w:tcBorders>
            <w:tcMar>
              <w:top w:w="0" w:type="dxa"/>
              <w:left w:w="20" w:type="dxa"/>
              <w:bottom w:w="0" w:type="dxa"/>
              <w:right w:w="20" w:type="dxa"/>
            </w:tcMar>
            <w:vAlign w:val="bottom"/>
            <w:hideMark/>
          </w:tcPr>
          <w:p w14:paraId="2F586A48"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+1-800-291-1718</w:t>
            </w:r>
          </w:p>
        </w:tc>
        <w:tc>
          <w:tcPr>
            <w:tcW w:w="3110" w:type="dxa"/>
            <w:gridSpan w:val="9"/>
            <w:tcBorders>
              <w:top w:val="nil"/>
              <w:left w:val="nil"/>
              <w:bottom w:val="nil"/>
              <w:right w:val="nil"/>
            </w:tcBorders>
            <w:tcMar>
              <w:top w:w="0" w:type="dxa"/>
              <w:left w:w="20" w:type="dxa"/>
              <w:bottom w:w="0" w:type="dxa"/>
              <w:right w:w="20" w:type="dxa"/>
            </w:tcMar>
            <w:vAlign w:val="bottom"/>
          </w:tcPr>
          <w:p w14:paraId="6DF22312"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c>
          <w:tcPr>
            <w:tcW w:w="1288" w:type="dxa"/>
            <w:tcBorders>
              <w:top w:val="nil"/>
              <w:left w:val="nil"/>
              <w:bottom w:val="nil"/>
              <w:right w:val="nil"/>
            </w:tcBorders>
            <w:tcMar>
              <w:top w:w="0" w:type="dxa"/>
              <w:left w:w="20" w:type="dxa"/>
              <w:bottom w:w="0" w:type="dxa"/>
              <w:right w:w="20" w:type="dxa"/>
            </w:tcMar>
            <w:vAlign w:val="bottom"/>
          </w:tcPr>
          <w:p w14:paraId="7D385E59"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7688836D"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r>
      <w:tr w:rsidR="0061338B" w:rsidRPr="0061338B" w14:paraId="3808A216" w14:textId="77777777" w:rsidTr="0089306E">
        <w:tc>
          <w:tcPr>
            <w:tcW w:w="953" w:type="dxa"/>
            <w:tcBorders>
              <w:top w:val="nil"/>
              <w:left w:val="nil"/>
              <w:bottom w:val="nil"/>
              <w:right w:val="nil"/>
            </w:tcBorders>
            <w:tcMar>
              <w:top w:w="0" w:type="dxa"/>
              <w:left w:w="20" w:type="dxa"/>
              <w:bottom w:w="0" w:type="dxa"/>
              <w:right w:w="20" w:type="dxa"/>
            </w:tcMar>
            <w:vAlign w:val="bottom"/>
          </w:tcPr>
          <w:p w14:paraId="63776753" w14:textId="77777777" w:rsidR="0061338B" w:rsidRPr="0061338B" w:rsidRDefault="0061338B" w:rsidP="0061338B">
            <w:pPr>
              <w:spacing w:after="0" w:line="240" w:lineRule="auto"/>
              <w:rPr>
                <w:rFonts w:ascii="Calibri" w:eastAsia="Arial" w:hAnsi="Calibri" w:cs="Arial"/>
                <w:szCs w:val="24"/>
                <w:lang w:eastAsia="zh-CN"/>
              </w:rPr>
            </w:pPr>
          </w:p>
        </w:tc>
        <w:tc>
          <w:tcPr>
            <w:tcW w:w="789" w:type="dxa"/>
            <w:tcBorders>
              <w:top w:val="nil"/>
              <w:left w:val="nil"/>
              <w:bottom w:val="nil"/>
              <w:right w:val="nil"/>
            </w:tcBorders>
            <w:tcMar>
              <w:top w:w="0" w:type="dxa"/>
              <w:left w:w="20" w:type="dxa"/>
              <w:bottom w:w="0" w:type="dxa"/>
              <w:right w:w="20" w:type="dxa"/>
            </w:tcMar>
            <w:vAlign w:val="bottom"/>
          </w:tcPr>
          <w:p w14:paraId="76C3CEC4" w14:textId="77777777" w:rsidR="0061338B" w:rsidRPr="0061338B" w:rsidRDefault="0061338B" w:rsidP="0061338B">
            <w:pPr>
              <w:spacing w:after="0" w:line="240" w:lineRule="auto"/>
              <w:rPr>
                <w:rFonts w:ascii="Calibri" w:eastAsia="Arial" w:hAnsi="Calibri" w:cs="Arial"/>
                <w:szCs w:val="24"/>
                <w:lang w:eastAsia="zh-CN"/>
              </w:rPr>
            </w:pPr>
          </w:p>
        </w:tc>
        <w:tc>
          <w:tcPr>
            <w:tcW w:w="897" w:type="dxa"/>
            <w:gridSpan w:val="2"/>
            <w:tcBorders>
              <w:top w:val="nil"/>
              <w:left w:val="nil"/>
              <w:bottom w:val="nil"/>
              <w:right w:val="nil"/>
            </w:tcBorders>
            <w:tcMar>
              <w:top w:w="0" w:type="dxa"/>
              <w:left w:w="20" w:type="dxa"/>
              <w:bottom w:w="0" w:type="dxa"/>
              <w:right w:w="20" w:type="dxa"/>
            </w:tcMar>
            <w:vAlign w:val="bottom"/>
          </w:tcPr>
          <w:p w14:paraId="50E01975" w14:textId="77777777" w:rsidR="0061338B" w:rsidRPr="0061338B" w:rsidRDefault="0061338B" w:rsidP="0061338B">
            <w:pPr>
              <w:spacing w:after="0" w:line="240" w:lineRule="auto"/>
              <w:rPr>
                <w:rFonts w:ascii="Calibri" w:eastAsia="Arial" w:hAnsi="Calibri" w:cs="Arial"/>
                <w:szCs w:val="24"/>
                <w:lang w:eastAsia="zh-CN"/>
              </w:rPr>
            </w:pPr>
          </w:p>
        </w:tc>
        <w:tc>
          <w:tcPr>
            <w:tcW w:w="858" w:type="dxa"/>
            <w:gridSpan w:val="2"/>
            <w:tcBorders>
              <w:top w:val="nil"/>
              <w:left w:val="nil"/>
              <w:bottom w:val="nil"/>
              <w:right w:val="nil"/>
            </w:tcBorders>
            <w:tcMar>
              <w:top w:w="0" w:type="dxa"/>
              <w:left w:w="20" w:type="dxa"/>
              <w:bottom w:w="0" w:type="dxa"/>
              <w:right w:w="20" w:type="dxa"/>
            </w:tcMar>
            <w:vAlign w:val="bottom"/>
          </w:tcPr>
          <w:p w14:paraId="403D78D8" w14:textId="77777777" w:rsidR="0061338B" w:rsidRPr="0061338B" w:rsidRDefault="0061338B" w:rsidP="0061338B">
            <w:pPr>
              <w:spacing w:after="0" w:line="240" w:lineRule="auto"/>
              <w:rPr>
                <w:rFonts w:ascii="Calibri" w:eastAsia="Arial" w:hAnsi="Calibri" w:cs="Arial"/>
                <w:szCs w:val="24"/>
                <w:lang w:eastAsia="zh-CN"/>
              </w:rPr>
            </w:pPr>
          </w:p>
        </w:tc>
        <w:tc>
          <w:tcPr>
            <w:tcW w:w="3773" w:type="dxa"/>
            <w:gridSpan w:val="4"/>
            <w:tcBorders>
              <w:top w:val="nil"/>
              <w:left w:val="nil"/>
              <w:bottom w:val="nil"/>
              <w:right w:val="nil"/>
            </w:tcBorders>
            <w:tcMar>
              <w:top w:w="0" w:type="dxa"/>
              <w:left w:w="20" w:type="dxa"/>
              <w:bottom w:w="0" w:type="dxa"/>
              <w:right w:w="20" w:type="dxa"/>
            </w:tcMar>
            <w:vAlign w:val="bottom"/>
          </w:tcPr>
          <w:p w14:paraId="1151BA0F"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075B7EC9"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5C1B945F" w14:textId="77777777" w:rsidR="0061338B" w:rsidRPr="0061338B" w:rsidRDefault="0061338B" w:rsidP="0061338B">
            <w:pPr>
              <w:spacing w:after="0" w:line="240" w:lineRule="auto"/>
              <w:rPr>
                <w:rFonts w:ascii="Calibri" w:eastAsia="Arial" w:hAnsi="Calibri" w:cs="Arial"/>
                <w:szCs w:val="24"/>
                <w:lang w:eastAsia="zh-CN"/>
              </w:rPr>
            </w:pPr>
          </w:p>
        </w:tc>
        <w:tc>
          <w:tcPr>
            <w:tcW w:w="1358" w:type="dxa"/>
            <w:gridSpan w:val="3"/>
            <w:tcBorders>
              <w:top w:val="nil"/>
              <w:left w:val="nil"/>
              <w:bottom w:val="nil"/>
              <w:right w:val="nil"/>
            </w:tcBorders>
            <w:tcMar>
              <w:top w:w="0" w:type="dxa"/>
              <w:left w:w="20" w:type="dxa"/>
              <w:bottom w:w="0" w:type="dxa"/>
              <w:right w:w="20" w:type="dxa"/>
            </w:tcMar>
            <w:vAlign w:val="bottom"/>
          </w:tcPr>
          <w:p w14:paraId="2917F8EC" w14:textId="77777777" w:rsidR="0061338B" w:rsidRPr="0061338B" w:rsidRDefault="0061338B" w:rsidP="0061338B">
            <w:pPr>
              <w:spacing w:after="0" w:line="240" w:lineRule="auto"/>
              <w:rPr>
                <w:rFonts w:ascii="Calibri" w:eastAsia="Arial" w:hAnsi="Calibri" w:cs="Arial"/>
                <w:szCs w:val="24"/>
                <w:lang w:eastAsia="zh-CN"/>
              </w:rPr>
            </w:pPr>
          </w:p>
        </w:tc>
        <w:tc>
          <w:tcPr>
            <w:tcW w:w="1944" w:type="dxa"/>
            <w:gridSpan w:val="6"/>
            <w:tcBorders>
              <w:top w:val="nil"/>
              <w:left w:val="nil"/>
              <w:bottom w:val="nil"/>
              <w:right w:val="nil"/>
            </w:tcBorders>
            <w:tcMar>
              <w:top w:w="0" w:type="dxa"/>
              <w:left w:w="20" w:type="dxa"/>
              <w:bottom w:w="0" w:type="dxa"/>
              <w:right w:w="20" w:type="dxa"/>
            </w:tcMar>
            <w:vAlign w:val="bottom"/>
          </w:tcPr>
          <w:p w14:paraId="17B54B9B" w14:textId="77777777" w:rsidR="0061338B" w:rsidRPr="0061338B" w:rsidRDefault="0061338B" w:rsidP="0061338B">
            <w:pPr>
              <w:spacing w:after="0" w:line="240" w:lineRule="auto"/>
              <w:rPr>
                <w:rFonts w:ascii="Calibri" w:eastAsia="Arial" w:hAnsi="Calibri" w:cs="Arial"/>
                <w:szCs w:val="24"/>
                <w:lang w:eastAsia="zh-CN"/>
              </w:rPr>
            </w:pPr>
          </w:p>
        </w:tc>
        <w:tc>
          <w:tcPr>
            <w:tcW w:w="593" w:type="dxa"/>
            <w:tcBorders>
              <w:top w:val="nil"/>
              <w:left w:val="nil"/>
              <w:bottom w:val="nil"/>
              <w:right w:val="nil"/>
            </w:tcBorders>
            <w:tcMar>
              <w:top w:w="0" w:type="dxa"/>
              <w:left w:w="20" w:type="dxa"/>
              <w:bottom w:w="0" w:type="dxa"/>
              <w:right w:w="20" w:type="dxa"/>
            </w:tcMar>
            <w:vAlign w:val="bottom"/>
          </w:tcPr>
          <w:p w14:paraId="212232EE" w14:textId="77777777" w:rsidR="0061338B" w:rsidRPr="0061338B" w:rsidRDefault="0061338B" w:rsidP="0061338B">
            <w:pPr>
              <w:spacing w:after="0" w:line="240" w:lineRule="auto"/>
              <w:rPr>
                <w:rFonts w:ascii="Calibri" w:eastAsia="Arial" w:hAnsi="Calibri" w:cs="Arial"/>
                <w:szCs w:val="24"/>
                <w:lang w:eastAsia="zh-CN"/>
              </w:rPr>
            </w:pPr>
          </w:p>
        </w:tc>
      </w:tr>
      <w:tr w:rsidR="0061338B" w:rsidRPr="0061338B" w14:paraId="3E154497" w14:textId="77777777" w:rsidTr="0089306E">
        <w:trPr>
          <w:gridAfter w:val="2"/>
          <w:wAfter w:w="687" w:type="dxa"/>
        </w:trPr>
        <w:tc>
          <w:tcPr>
            <w:tcW w:w="5735" w:type="dxa"/>
            <w:gridSpan w:val="8"/>
            <w:tcBorders>
              <w:top w:val="nil"/>
              <w:left w:val="nil"/>
              <w:bottom w:val="nil"/>
              <w:right w:val="nil"/>
            </w:tcBorders>
            <w:tcMar>
              <w:top w:w="0" w:type="dxa"/>
              <w:left w:w="20" w:type="dxa"/>
              <w:bottom w:w="0" w:type="dxa"/>
              <w:right w:w="20" w:type="dxa"/>
            </w:tcMar>
            <w:vAlign w:val="bottom"/>
            <w:hideMark/>
          </w:tcPr>
          <w:p w14:paraId="3E3F06BA" w14:textId="21FEE824" w:rsidR="0061338B" w:rsidRPr="0061338B" w:rsidRDefault="0061338B" w:rsidP="0061338B">
            <w:pPr>
              <w:widowControl w:val="0"/>
              <w:suppressAutoHyphens/>
              <w:spacing w:after="0" w:line="240" w:lineRule="auto"/>
              <w:ind w:right="-420"/>
              <w:rPr>
                <w:rFonts w:ascii="Calibri" w:eastAsia="Arial" w:hAnsi="Calibri" w:cs="Arial"/>
                <w:szCs w:val="24"/>
                <w:lang w:eastAsia="zh-CN"/>
              </w:rPr>
            </w:pPr>
            <w:r w:rsidRPr="0061338B">
              <w:rPr>
                <w:rFonts w:ascii="Calibri" w:eastAsia="Arial" w:hAnsi="Calibri" w:cs="Arial"/>
                <w:szCs w:val="24"/>
                <w:lang w:eastAsia="zh-CN"/>
              </w:rPr>
              <w:t>This respirator is approved only in the following</w:t>
            </w:r>
            <w:r>
              <w:rPr>
                <w:rFonts w:ascii="Calibri" w:eastAsia="Arial" w:hAnsi="Calibri" w:cs="Arial"/>
                <w:szCs w:val="24"/>
                <w:lang w:eastAsia="zh-CN"/>
              </w:rPr>
              <w:t xml:space="preserve"> c</w:t>
            </w:r>
            <w:r w:rsidRPr="0061338B">
              <w:rPr>
                <w:rFonts w:ascii="Calibri" w:eastAsia="Arial" w:hAnsi="Calibri" w:cs="Arial"/>
                <w:szCs w:val="24"/>
                <w:lang w:eastAsia="zh-CN"/>
              </w:rPr>
              <w:t>onfiguration:</w:t>
            </w:r>
          </w:p>
        </w:tc>
        <w:tc>
          <w:tcPr>
            <w:tcW w:w="405" w:type="dxa"/>
            <w:tcBorders>
              <w:top w:val="nil"/>
              <w:left w:val="nil"/>
              <w:bottom w:val="nil"/>
              <w:right w:val="nil"/>
            </w:tcBorders>
            <w:tcMar>
              <w:top w:w="0" w:type="dxa"/>
              <w:left w:w="20" w:type="dxa"/>
              <w:bottom w:w="0" w:type="dxa"/>
              <w:right w:w="20" w:type="dxa"/>
            </w:tcMar>
            <w:vAlign w:val="bottom"/>
          </w:tcPr>
          <w:p w14:paraId="12F1D428" w14:textId="7EF9854D" w:rsidR="0061338B" w:rsidRPr="0061338B" w:rsidRDefault="0061338B" w:rsidP="0061338B">
            <w:pPr>
              <w:widowControl w:val="0"/>
              <w:suppressAutoHyphens/>
              <w:spacing w:after="0" w:line="240" w:lineRule="auto"/>
              <w:rPr>
                <w:rFonts w:ascii="Calibri" w:eastAsia="Arial" w:hAnsi="Calibri" w:cs="Arial"/>
                <w:szCs w:val="24"/>
                <w:lang w:eastAsia="zh-CN"/>
              </w:rPr>
            </w:pPr>
            <w:r>
              <w:rPr>
                <w:rFonts w:ascii="Calibri" w:eastAsia="Arial" w:hAnsi="Calibri" w:cs="Arial"/>
                <w:szCs w:val="24"/>
                <w:lang w:eastAsia="zh-CN"/>
              </w:rPr>
              <w:t xml:space="preserve">  </w:t>
            </w:r>
          </w:p>
        </w:tc>
        <w:tc>
          <w:tcPr>
            <w:tcW w:w="3110" w:type="dxa"/>
            <w:gridSpan w:val="9"/>
            <w:tcBorders>
              <w:top w:val="nil"/>
              <w:left w:val="nil"/>
              <w:bottom w:val="nil"/>
              <w:right w:val="nil"/>
            </w:tcBorders>
            <w:tcMar>
              <w:top w:w="0" w:type="dxa"/>
              <w:left w:w="20" w:type="dxa"/>
              <w:bottom w:w="0" w:type="dxa"/>
              <w:right w:w="20" w:type="dxa"/>
            </w:tcMar>
            <w:vAlign w:val="bottom"/>
          </w:tcPr>
          <w:p w14:paraId="6264BA0D" w14:textId="1538C7BC" w:rsidR="0061338B" w:rsidRPr="0061338B" w:rsidRDefault="0061338B" w:rsidP="0061338B">
            <w:pPr>
              <w:widowControl w:val="0"/>
              <w:suppressAutoHyphens/>
              <w:spacing w:after="0" w:line="240" w:lineRule="auto"/>
              <w:rPr>
                <w:rFonts w:ascii="Calibri" w:eastAsia="Arial" w:hAnsi="Calibri" w:cs="Arial"/>
                <w:szCs w:val="24"/>
                <w:lang w:eastAsia="zh-CN"/>
              </w:rPr>
            </w:pPr>
          </w:p>
        </w:tc>
        <w:tc>
          <w:tcPr>
            <w:tcW w:w="1288" w:type="dxa"/>
            <w:tcBorders>
              <w:top w:val="nil"/>
              <w:left w:val="nil"/>
              <w:bottom w:val="nil"/>
              <w:right w:val="nil"/>
            </w:tcBorders>
            <w:tcMar>
              <w:top w:w="0" w:type="dxa"/>
              <w:left w:w="20" w:type="dxa"/>
              <w:bottom w:w="0" w:type="dxa"/>
              <w:right w:w="20" w:type="dxa"/>
            </w:tcMar>
            <w:vAlign w:val="bottom"/>
          </w:tcPr>
          <w:p w14:paraId="4D42756A"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099F448B"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p>
        </w:tc>
      </w:tr>
      <w:tr w:rsidR="0061338B" w:rsidRPr="0061338B" w14:paraId="58EAB0D3" w14:textId="77777777" w:rsidTr="0089306E">
        <w:tc>
          <w:tcPr>
            <w:tcW w:w="953" w:type="dxa"/>
            <w:tcBorders>
              <w:top w:val="nil"/>
              <w:left w:val="nil"/>
              <w:bottom w:val="nil"/>
              <w:right w:val="nil"/>
            </w:tcBorders>
            <w:tcMar>
              <w:top w:w="0" w:type="dxa"/>
              <w:left w:w="20" w:type="dxa"/>
              <w:bottom w:w="0" w:type="dxa"/>
              <w:right w:w="20" w:type="dxa"/>
            </w:tcMar>
            <w:vAlign w:val="bottom"/>
          </w:tcPr>
          <w:p w14:paraId="50F52241" w14:textId="77777777" w:rsidR="0061338B" w:rsidRPr="0061338B" w:rsidRDefault="0061338B" w:rsidP="0061338B">
            <w:pPr>
              <w:spacing w:after="0" w:line="240" w:lineRule="auto"/>
              <w:rPr>
                <w:rFonts w:ascii="Calibri" w:eastAsia="Arial" w:hAnsi="Calibri" w:cs="Arial"/>
                <w:szCs w:val="24"/>
                <w:lang w:eastAsia="zh-CN"/>
              </w:rPr>
            </w:pPr>
          </w:p>
        </w:tc>
        <w:tc>
          <w:tcPr>
            <w:tcW w:w="789" w:type="dxa"/>
            <w:tcBorders>
              <w:top w:val="nil"/>
              <w:left w:val="nil"/>
              <w:bottom w:val="nil"/>
              <w:right w:val="nil"/>
            </w:tcBorders>
            <w:tcMar>
              <w:top w:w="0" w:type="dxa"/>
              <w:left w:w="20" w:type="dxa"/>
              <w:bottom w:w="0" w:type="dxa"/>
              <w:right w:w="20" w:type="dxa"/>
            </w:tcMar>
            <w:vAlign w:val="bottom"/>
          </w:tcPr>
          <w:p w14:paraId="673009CD" w14:textId="77777777" w:rsidR="0061338B" w:rsidRPr="0061338B" w:rsidRDefault="0061338B" w:rsidP="0061338B">
            <w:pPr>
              <w:spacing w:after="0" w:line="240" w:lineRule="auto"/>
              <w:rPr>
                <w:rFonts w:ascii="Calibri" w:eastAsia="Arial" w:hAnsi="Calibri" w:cs="Arial"/>
                <w:szCs w:val="24"/>
                <w:lang w:eastAsia="zh-CN"/>
              </w:rPr>
            </w:pPr>
          </w:p>
        </w:tc>
        <w:tc>
          <w:tcPr>
            <w:tcW w:w="897" w:type="dxa"/>
            <w:gridSpan w:val="2"/>
            <w:tcBorders>
              <w:top w:val="nil"/>
              <w:left w:val="nil"/>
              <w:bottom w:val="nil"/>
              <w:right w:val="nil"/>
            </w:tcBorders>
            <w:tcMar>
              <w:top w:w="0" w:type="dxa"/>
              <w:left w:w="20" w:type="dxa"/>
              <w:bottom w:w="0" w:type="dxa"/>
              <w:right w:w="20" w:type="dxa"/>
            </w:tcMar>
            <w:vAlign w:val="bottom"/>
          </w:tcPr>
          <w:p w14:paraId="38F4F6C8" w14:textId="77777777" w:rsidR="0061338B" w:rsidRPr="0061338B" w:rsidRDefault="0061338B" w:rsidP="0061338B">
            <w:pPr>
              <w:spacing w:after="0" w:line="240" w:lineRule="auto"/>
              <w:rPr>
                <w:rFonts w:ascii="Calibri" w:eastAsia="Arial" w:hAnsi="Calibri" w:cs="Arial"/>
                <w:szCs w:val="24"/>
                <w:lang w:eastAsia="zh-CN"/>
              </w:rPr>
            </w:pPr>
          </w:p>
        </w:tc>
        <w:tc>
          <w:tcPr>
            <w:tcW w:w="858" w:type="dxa"/>
            <w:gridSpan w:val="2"/>
            <w:tcBorders>
              <w:top w:val="nil"/>
              <w:left w:val="nil"/>
              <w:bottom w:val="nil"/>
              <w:right w:val="nil"/>
            </w:tcBorders>
            <w:tcMar>
              <w:top w:w="0" w:type="dxa"/>
              <w:left w:w="20" w:type="dxa"/>
              <w:bottom w:w="0" w:type="dxa"/>
              <w:right w:w="20" w:type="dxa"/>
            </w:tcMar>
            <w:vAlign w:val="bottom"/>
          </w:tcPr>
          <w:p w14:paraId="28AC336B" w14:textId="77777777" w:rsidR="0061338B" w:rsidRPr="0061338B" w:rsidRDefault="0061338B" w:rsidP="0061338B">
            <w:pPr>
              <w:spacing w:after="0" w:line="240" w:lineRule="auto"/>
              <w:rPr>
                <w:rFonts w:ascii="Calibri" w:eastAsia="Arial" w:hAnsi="Calibri" w:cs="Arial"/>
                <w:szCs w:val="24"/>
                <w:lang w:eastAsia="zh-CN"/>
              </w:rPr>
            </w:pPr>
          </w:p>
        </w:tc>
        <w:tc>
          <w:tcPr>
            <w:tcW w:w="3773" w:type="dxa"/>
            <w:gridSpan w:val="4"/>
            <w:tcBorders>
              <w:top w:val="nil"/>
              <w:left w:val="nil"/>
              <w:bottom w:val="nil"/>
              <w:right w:val="nil"/>
            </w:tcBorders>
            <w:tcMar>
              <w:top w:w="0" w:type="dxa"/>
              <w:left w:w="20" w:type="dxa"/>
              <w:bottom w:w="0" w:type="dxa"/>
              <w:right w:w="20" w:type="dxa"/>
            </w:tcMar>
            <w:vAlign w:val="bottom"/>
          </w:tcPr>
          <w:p w14:paraId="713D64C3"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5B4F8553"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14BA9DFE" w14:textId="77777777" w:rsidR="0061338B" w:rsidRPr="0061338B" w:rsidRDefault="0061338B" w:rsidP="0061338B">
            <w:pPr>
              <w:spacing w:after="0" w:line="240" w:lineRule="auto"/>
              <w:rPr>
                <w:rFonts w:ascii="Calibri" w:eastAsia="Arial" w:hAnsi="Calibri" w:cs="Arial"/>
                <w:szCs w:val="24"/>
                <w:lang w:eastAsia="zh-CN"/>
              </w:rPr>
            </w:pPr>
          </w:p>
        </w:tc>
        <w:tc>
          <w:tcPr>
            <w:tcW w:w="1358" w:type="dxa"/>
            <w:gridSpan w:val="3"/>
            <w:tcBorders>
              <w:top w:val="nil"/>
              <w:left w:val="nil"/>
              <w:bottom w:val="nil"/>
              <w:right w:val="nil"/>
            </w:tcBorders>
            <w:tcMar>
              <w:top w:w="0" w:type="dxa"/>
              <w:left w:w="20" w:type="dxa"/>
              <w:bottom w:w="0" w:type="dxa"/>
              <w:right w:w="20" w:type="dxa"/>
            </w:tcMar>
            <w:vAlign w:val="bottom"/>
          </w:tcPr>
          <w:p w14:paraId="564BCEC5" w14:textId="77777777" w:rsidR="0061338B" w:rsidRPr="0061338B" w:rsidRDefault="0061338B" w:rsidP="0061338B">
            <w:pPr>
              <w:spacing w:after="0" w:line="240" w:lineRule="auto"/>
              <w:rPr>
                <w:rFonts w:ascii="Calibri" w:eastAsia="Arial" w:hAnsi="Calibri" w:cs="Arial"/>
                <w:szCs w:val="24"/>
                <w:lang w:eastAsia="zh-CN"/>
              </w:rPr>
            </w:pPr>
          </w:p>
        </w:tc>
        <w:tc>
          <w:tcPr>
            <w:tcW w:w="1944" w:type="dxa"/>
            <w:gridSpan w:val="6"/>
            <w:tcBorders>
              <w:top w:val="nil"/>
              <w:left w:val="nil"/>
              <w:bottom w:val="nil"/>
              <w:right w:val="nil"/>
            </w:tcBorders>
            <w:tcMar>
              <w:top w:w="0" w:type="dxa"/>
              <w:left w:w="20" w:type="dxa"/>
              <w:bottom w:w="0" w:type="dxa"/>
              <w:right w:w="20" w:type="dxa"/>
            </w:tcMar>
            <w:vAlign w:val="bottom"/>
          </w:tcPr>
          <w:p w14:paraId="35484FEE" w14:textId="77777777" w:rsidR="0061338B" w:rsidRPr="0061338B" w:rsidRDefault="0061338B" w:rsidP="0061338B">
            <w:pPr>
              <w:spacing w:after="0" w:line="240" w:lineRule="auto"/>
              <w:rPr>
                <w:rFonts w:ascii="Calibri" w:eastAsia="Arial" w:hAnsi="Calibri" w:cs="Arial"/>
                <w:szCs w:val="24"/>
                <w:lang w:eastAsia="zh-CN"/>
              </w:rPr>
            </w:pPr>
          </w:p>
        </w:tc>
        <w:tc>
          <w:tcPr>
            <w:tcW w:w="593" w:type="dxa"/>
            <w:tcBorders>
              <w:top w:val="nil"/>
              <w:left w:val="nil"/>
              <w:bottom w:val="nil"/>
              <w:right w:val="nil"/>
            </w:tcBorders>
            <w:tcMar>
              <w:top w:w="0" w:type="dxa"/>
              <w:left w:w="20" w:type="dxa"/>
              <w:bottom w:w="0" w:type="dxa"/>
              <w:right w:w="20" w:type="dxa"/>
            </w:tcMar>
            <w:vAlign w:val="bottom"/>
          </w:tcPr>
          <w:p w14:paraId="322F3AAC" w14:textId="77777777" w:rsidR="0061338B" w:rsidRPr="0061338B" w:rsidRDefault="0061338B" w:rsidP="0061338B">
            <w:pPr>
              <w:spacing w:after="0" w:line="240" w:lineRule="auto"/>
              <w:rPr>
                <w:rFonts w:ascii="Calibri" w:eastAsia="Arial" w:hAnsi="Calibri" w:cs="Arial"/>
                <w:szCs w:val="24"/>
                <w:lang w:eastAsia="zh-CN"/>
              </w:rPr>
            </w:pPr>
          </w:p>
        </w:tc>
      </w:tr>
      <w:tr w:rsidR="0061338B" w:rsidRPr="0061338B" w14:paraId="2904C5B8" w14:textId="77777777" w:rsidTr="0089306E">
        <w:trPr>
          <w:gridAfter w:val="8"/>
          <w:wAfter w:w="2575" w:type="dxa"/>
        </w:trPr>
        <w:tc>
          <w:tcPr>
            <w:tcW w:w="1742" w:type="dxa"/>
            <w:gridSpan w:val="2"/>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3E8E6E69" w14:textId="77777777" w:rsidR="0061338B" w:rsidRPr="0061338B" w:rsidRDefault="0061338B" w:rsidP="0061338B">
            <w:pPr>
              <w:widowControl w:val="0"/>
              <w:suppressAutoHyphens/>
              <w:spacing w:after="0" w:line="240" w:lineRule="auto"/>
              <w:jc w:val="center"/>
              <w:rPr>
                <w:rFonts w:ascii="Calibri" w:eastAsia="Arial" w:hAnsi="Calibri" w:cs="Arial"/>
                <w:b/>
                <w:szCs w:val="24"/>
                <w:lang w:eastAsia="zh-CN"/>
              </w:rPr>
            </w:pPr>
            <w:r w:rsidRPr="0061338B">
              <w:rPr>
                <w:rFonts w:ascii="Calibri" w:eastAsia="Arial" w:hAnsi="Calibri" w:cs="Arial"/>
                <w:b/>
                <w:szCs w:val="24"/>
                <w:lang w:eastAsia="zh-CN"/>
              </w:rPr>
              <w:t>TC-</w:t>
            </w:r>
          </w:p>
        </w:tc>
        <w:tc>
          <w:tcPr>
            <w:tcW w:w="1755" w:type="dxa"/>
            <w:gridSpan w:val="4"/>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792E913A" w14:textId="77777777" w:rsidR="0061338B" w:rsidRPr="0061338B" w:rsidRDefault="0061338B" w:rsidP="0061338B">
            <w:pPr>
              <w:widowControl w:val="0"/>
              <w:suppressAutoHyphens/>
              <w:spacing w:after="0" w:line="240" w:lineRule="auto"/>
              <w:jc w:val="center"/>
              <w:rPr>
                <w:rFonts w:ascii="Calibri" w:eastAsia="Arial" w:hAnsi="Calibri" w:cs="Arial"/>
                <w:b/>
                <w:szCs w:val="24"/>
                <w:lang w:eastAsia="zh-CN"/>
              </w:rPr>
            </w:pPr>
            <w:r w:rsidRPr="0061338B">
              <w:rPr>
                <w:rFonts w:ascii="Calibri" w:eastAsia="Arial" w:hAnsi="Calibri" w:cs="Arial"/>
                <w:b/>
                <w:szCs w:val="24"/>
                <w:lang w:eastAsia="zh-CN"/>
              </w:rPr>
              <w:t>Protection 1</w:t>
            </w:r>
          </w:p>
        </w:tc>
        <w:tc>
          <w:tcPr>
            <w:tcW w:w="2643" w:type="dxa"/>
            <w:gridSpan w:val="3"/>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0A864B2B" w14:textId="77777777" w:rsidR="0061338B" w:rsidRPr="0061338B" w:rsidRDefault="0061338B" w:rsidP="0061338B">
            <w:pPr>
              <w:widowControl w:val="0"/>
              <w:suppressAutoHyphens/>
              <w:spacing w:after="0" w:line="240" w:lineRule="auto"/>
              <w:jc w:val="center"/>
              <w:rPr>
                <w:rFonts w:ascii="Calibri" w:eastAsia="Arial" w:hAnsi="Calibri" w:cs="Arial"/>
                <w:b/>
                <w:szCs w:val="24"/>
                <w:lang w:eastAsia="zh-CN"/>
              </w:rPr>
            </w:pPr>
            <w:r w:rsidRPr="0061338B">
              <w:rPr>
                <w:rFonts w:ascii="Calibri" w:eastAsia="Arial" w:hAnsi="Calibri" w:cs="Arial"/>
                <w:b/>
                <w:szCs w:val="24"/>
                <w:lang w:eastAsia="zh-CN"/>
              </w:rPr>
              <w:t>Respirator</w:t>
            </w:r>
          </w:p>
        </w:tc>
        <w:tc>
          <w:tcPr>
            <w:tcW w:w="2570" w:type="dxa"/>
            <w:gridSpan w:val="5"/>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5CFE7614" w14:textId="77777777" w:rsidR="0061338B" w:rsidRPr="0061338B" w:rsidRDefault="0061338B" w:rsidP="0061338B">
            <w:pPr>
              <w:widowControl w:val="0"/>
              <w:suppressAutoHyphens/>
              <w:spacing w:after="0" w:line="240" w:lineRule="auto"/>
              <w:jc w:val="center"/>
              <w:rPr>
                <w:rFonts w:ascii="Calibri" w:eastAsia="Arial" w:hAnsi="Calibri" w:cs="Arial"/>
                <w:b/>
                <w:szCs w:val="24"/>
                <w:lang w:eastAsia="zh-CN"/>
              </w:rPr>
            </w:pPr>
            <w:r w:rsidRPr="0061338B">
              <w:rPr>
                <w:rFonts w:ascii="Calibri" w:eastAsia="Arial" w:hAnsi="Calibri" w:cs="Arial"/>
                <w:b/>
                <w:szCs w:val="24"/>
                <w:lang w:eastAsia="zh-CN"/>
              </w:rPr>
              <w:t>Cautions and Limitations 2</w:t>
            </w:r>
          </w:p>
        </w:tc>
      </w:tr>
      <w:tr w:rsidR="0061338B" w:rsidRPr="0061338B" w14:paraId="427043C2" w14:textId="77777777" w:rsidTr="0089306E">
        <w:trPr>
          <w:gridAfter w:val="8"/>
          <w:wAfter w:w="2575" w:type="dxa"/>
        </w:trPr>
        <w:tc>
          <w:tcPr>
            <w:tcW w:w="1742" w:type="dxa"/>
            <w:gridSpan w:val="2"/>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tcPr>
          <w:p w14:paraId="3721DF43" w14:textId="77777777" w:rsidR="0061338B" w:rsidRPr="0061338B" w:rsidRDefault="0061338B" w:rsidP="0061338B">
            <w:pPr>
              <w:spacing w:after="0" w:line="240" w:lineRule="auto"/>
              <w:rPr>
                <w:rFonts w:ascii="Calibri" w:eastAsia="Arial" w:hAnsi="Calibri" w:cs="Arial"/>
                <w:b/>
                <w:szCs w:val="24"/>
                <w:lang w:eastAsia="zh-CN"/>
              </w:rPr>
            </w:pPr>
          </w:p>
        </w:tc>
        <w:tc>
          <w:tcPr>
            <w:tcW w:w="1755" w:type="dxa"/>
            <w:gridSpan w:val="4"/>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tcPr>
          <w:p w14:paraId="297EE8C1" w14:textId="77777777" w:rsidR="0061338B" w:rsidRPr="0061338B" w:rsidRDefault="0061338B" w:rsidP="0061338B">
            <w:pPr>
              <w:spacing w:after="0" w:line="240" w:lineRule="auto"/>
              <w:rPr>
                <w:rFonts w:ascii="Calibri" w:eastAsia="Arial" w:hAnsi="Calibri" w:cs="Arial"/>
                <w:b/>
                <w:szCs w:val="24"/>
                <w:lang w:eastAsia="zh-CN"/>
              </w:rPr>
            </w:pPr>
          </w:p>
        </w:tc>
        <w:tc>
          <w:tcPr>
            <w:tcW w:w="2643" w:type="dxa"/>
            <w:gridSpan w:val="3"/>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04B3FEAC"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GN656</w:t>
            </w:r>
          </w:p>
        </w:tc>
        <w:tc>
          <w:tcPr>
            <w:tcW w:w="2570" w:type="dxa"/>
            <w:gridSpan w:val="5"/>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tcPr>
          <w:p w14:paraId="083DB5B3"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r>
      <w:tr w:rsidR="0061338B" w:rsidRPr="0061338B" w14:paraId="0A85D21D" w14:textId="77777777" w:rsidTr="0089306E">
        <w:trPr>
          <w:gridAfter w:val="8"/>
          <w:wAfter w:w="2575" w:type="dxa"/>
        </w:trPr>
        <w:tc>
          <w:tcPr>
            <w:tcW w:w="1742" w:type="dxa"/>
            <w:gridSpan w:val="2"/>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67E43800"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84A-9353</w:t>
            </w:r>
          </w:p>
        </w:tc>
        <w:tc>
          <w:tcPr>
            <w:tcW w:w="1755" w:type="dxa"/>
            <w:gridSpan w:val="4"/>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39453FA0"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N95</w:t>
            </w:r>
          </w:p>
        </w:tc>
        <w:tc>
          <w:tcPr>
            <w:tcW w:w="2643" w:type="dxa"/>
            <w:gridSpan w:val="3"/>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30A6BEFC"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X</w:t>
            </w:r>
          </w:p>
        </w:tc>
        <w:tc>
          <w:tcPr>
            <w:tcW w:w="2570" w:type="dxa"/>
            <w:gridSpan w:val="5"/>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bottom"/>
            <w:hideMark/>
          </w:tcPr>
          <w:p w14:paraId="07F98591"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ABCJMNOPS</w:t>
            </w:r>
          </w:p>
        </w:tc>
      </w:tr>
      <w:tr w:rsidR="0061338B" w:rsidRPr="0061338B" w14:paraId="40AB3F83" w14:textId="77777777" w:rsidTr="0089306E">
        <w:trPr>
          <w:gridAfter w:val="10"/>
          <w:wAfter w:w="3895" w:type="dxa"/>
        </w:trPr>
        <w:tc>
          <w:tcPr>
            <w:tcW w:w="1769" w:type="dxa"/>
            <w:gridSpan w:val="3"/>
            <w:tcBorders>
              <w:top w:val="nil"/>
              <w:left w:val="nil"/>
              <w:bottom w:val="nil"/>
              <w:right w:val="nil"/>
            </w:tcBorders>
            <w:tcMar>
              <w:top w:w="0" w:type="dxa"/>
              <w:left w:w="20" w:type="dxa"/>
              <w:bottom w:w="0" w:type="dxa"/>
              <w:right w:w="20" w:type="dxa"/>
            </w:tcMar>
            <w:vAlign w:val="bottom"/>
            <w:hideMark/>
          </w:tcPr>
          <w:p w14:paraId="307E132E" w14:textId="77777777" w:rsidR="0061338B" w:rsidRDefault="0061338B" w:rsidP="0061338B">
            <w:pPr>
              <w:widowControl w:val="0"/>
              <w:suppressAutoHyphens/>
              <w:spacing w:after="0" w:line="240" w:lineRule="auto"/>
              <w:rPr>
                <w:rFonts w:ascii="Calibri" w:eastAsia="Arial" w:hAnsi="Calibri" w:cs="Arial"/>
                <w:b/>
                <w:szCs w:val="24"/>
                <w:lang w:eastAsia="zh-CN"/>
              </w:rPr>
            </w:pPr>
          </w:p>
          <w:p w14:paraId="214D3927" w14:textId="248F8215" w:rsidR="0061338B" w:rsidRPr="0061338B" w:rsidRDefault="0061338B" w:rsidP="0061338B">
            <w:pPr>
              <w:widowControl w:val="0"/>
              <w:suppressAutoHyphens/>
              <w:spacing w:after="0" w:line="240" w:lineRule="auto"/>
              <w:rPr>
                <w:rFonts w:ascii="Calibri" w:eastAsia="Arial" w:hAnsi="Calibri" w:cs="Arial"/>
                <w:b/>
                <w:szCs w:val="24"/>
                <w:lang w:eastAsia="zh-CN"/>
              </w:rPr>
            </w:pPr>
            <w:r w:rsidRPr="0061338B">
              <w:rPr>
                <w:rFonts w:ascii="Calibri" w:eastAsia="Arial" w:hAnsi="Calibri" w:cs="Arial"/>
                <w:b/>
                <w:szCs w:val="24"/>
                <w:lang w:eastAsia="zh-CN"/>
              </w:rPr>
              <w:t>1. Protection</w:t>
            </w:r>
          </w:p>
        </w:tc>
        <w:tc>
          <w:tcPr>
            <w:tcW w:w="897" w:type="dxa"/>
            <w:gridSpan w:val="2"/>
            <w:tcBorders>
              <w:top w:val="nil"/>
              <w:left w:val="nil"/>
              <w:bottom w:val="nil"/>
              <w:right w:val="nil"/>
            </w:tcBorders>
            <w:tcMar>
              <w:top w:w="0" w:type="dxa"/>
              <w:left w:w="20" w:type="dxa"/>
              <w:bottom w:w="0" w:type="dxa"/>
              <w:right w:w="20" w:type="dxa"/>
            </w:tcMar>
            <w:vAlign w:val="bottom"/>
          </w:tcPr>
          <w:p w14:paraId="2A964272"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865" w:type="dxa"/>
            <w:gridSpan w:val="2"/>
            <w:tcBorders>
              <w:top w:val="nil"/>
              <w:left w:val="nil"/>
              <w:bottom w:val="nil"/>
              <w:right w:val="nil"/>
            </w:tcBorders>
            <w:tcMar>
              <w:top w:w="0" w:type="dxa"/>
              <w:left w:w="20" w:type="dxa"/>
              <w:bottom w:w="0" w:type="dxa"/>
              <w:right w:w="20" w:type="dxa"/>
            </w:tcMar>
            <w:vAlign w:val="bottom"/>
          </w:tcPr>
          <w:p w14:paraId="617FC882"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3739" w:type="dxa"/>
            <w:gridSpan w:val="3"/>
            <w:tcBorders>
              <w:top w:val="nil"/>
              <w:left w:val="nil"/>
              <w:bottom w:val="nil"/>
              <w:right w:val="nil"/>
            </w:tcBorders>
            <w:tcMar>
              <w:top w:w="0" w:type="dxa"/>
              <w:left w:w="20" w:type="dxa"/>
              <w:bottom w:w="0" w:type="dxa"/>
              <w:right w:w="20" w:type="dxa"/>
            </w:tcMar>
            <w:vAlign w:val="bottom"/>
          </w:tcPr>
          <w:p w14:paraId="7E3C0CCC"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60C3EBB0"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5735A942"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r>
      <w:tr w:rsidR="0061338B" w:rsidRPr="0061338B" w14:paraId="0C5008BB" w14:textId="77777777" w:rsidTr="0089306E">
        <w:trPr>
          <w:gridAfter w:val="5"/>
          <w:wAfter w:w="2455" w:type="dxa"/>
          <w:trHeight w:val="288"/>
        </w:trPr>
        <w:tc>
          <w:tcPr>
            <w:tcW w:w="8710" w:type="dxa"/>
            <w:gridSpan w:val="14"/>
            <w:vMerge w:val="restart"/>
            <w:tcBorders>
              <w:top w:val="single" w:sz="8" w:space="0" w:color="000000"/>
              <w:left w:val="single" w:sz="8" w:space="0" w:color="000000"/>
              <w:bottom w:val="single" w:sz="8" w:space="0" w:color="000000"/>
              <w:right w:val="single" w:sz="8" w:space="0" w:color="000000"/>
            </w:tcBorders>
            <w:tcMar>
              <w:top w:w="0" w:type="dxa"/>
              <w:left w:w="20" w:type="dxa"/>
              <w:bottom w:w="0" w:type="dxa"/>
              <w:right w:w="20" w:type="dxa"/>
            </w:tcMar>
            <w:vAlign w:val="center"/>
            <w:hideMark/>
          </w:tcPr>
          <w:p w14:paraId="48C1128C" w14:textId="3986C92A" w:rsidR="0061338B" w:rsidRDefault="0061338B" w:rsidP="0089306E">
            <w:pPr>
              <w:widowControl w:val="0"/>
              <w:suppressAutoHyphens/>
              <w:spacing w:after="0" w:line="240" w:lineRule="auto"/>
              <w:ind w:right="-1320"/>
              <w:rPr>
                <w:rFonts w:ascii="Calibri" w:eastAsia="Arial" w:hAnsi="Calibri" w:cs="Arial"/>
                <w:szCs w:val="24"/>
                <w:lang w:eastAsia="zh-CN"/>
              </w:rPr>
            </w:pPr>
            <w:r w:rsidRPr="0061338B">
              <w:rPr>
                <w:rFonts w:ascii="Calibri" w:eastAsia="Arial" w:hAnsi="Calibri" w:cs="Arial"/>
                <w:szCs w:val="24"/>
                <w:lang w:eastAsia="zh-CN"/>
              </w:rPr>
              <w:t>N95 -Particulate Filter (95% filter efficiency level).</w:t>
            </w:r>
          </w:p>
          <w:p w14:paraId="04B06C12" w14:textId="4E630B9B" w:rsidR="0061338B" w:rsidRPr="0061338B" w:rsidRDefault="0061338B" w:rsidP="0089306E">
            <w:pPr>
              <w:widowControl w:val="0"/>
              <w:suppressAutoHyphens/>
              <w:spacing w:after="0" w:line="240" w:lineRule="auto"/>
              <w:ind w:right="-1320"/>
              <w:rPr>
                <w:rFonts w:ascii="Calibri" w:eastAsia="Arial" w:hAnsi="Calibri" w:cs="Arial"/>
                <w:szCs w:val="24"/>
                <w:lang w:eastAsia="zh-CN"/>
              </w:rPr>
            </w:pPr>
            <w:r w:rsidRPr="0061338B">
              <w:rPr>
                <w:rFonts w:ascii="Calibri" w:eastAsia="Arial" w:hAnsi="Calibri" w:cs="Arial"/>
                <w:szCs w:val="24"/>
                <w:lang w:eastAsia="zh-CN"/>
              </w:rPr>
              <w:t>Effective against particulate aerosols free of oil; time use restrictions may apply.</w:t>
            </w:r>
          </w:p>
        </w:tc>
        <w:tc>
          <w:tcPr>
            <w:tcW w:w="60" w:type="dxa"/>
            <w:gridSpan w:val="2"/>
            <w:tcBorders>
              <w:top w:val="nil"/>
              <w:left w:val="nil"/>
              <w:bottom w:val="nil"/>
              <w:right w:val="nil"/>
            </w:tcBorders>
            <w:tcMar>
              <w:top w:w="0" w:type="dxa"/>
              <w:left w:w="20" w:type="dxa"/>
              <w:bottom w:w="0" w:type="dxa"/>
              <w:right w:w="20" w:type="dxa"/>
            </w:tcMar>
            <w:vAlign w:val="bottom"/>
          </w:tcPr>
          <w:p w14:paraId="7F2E9C18"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3A272F58"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p>
        </w:tc>
      </w:tr>
      <w:tr w:rsidR="0061338B" w:rsidRPr="0061338B" w14:paraId="625485AC" w14:textId="77777777" w:rsidTr="0089306E">
        <w:trPr>
          <w:gridAfter w:val="5"/>
          <w:wAfter w:w="2455" w:type="dxa"/>
        </w:trPr>
        <w:tc>
          <w:tcPr>
            <w:tcW w:w="8710" w:type="dxa"/>
            <w:gridSpan w:val="14"/>
            <w:vMerge/>
            <w:tcBorders>
              <w:top w:val="single" w:sz="8" w:space="0" w:color="000000"/>
              <w:left w:val="single" w:sz="8" w:space="0" w:color="000000"/>
              <w:bottom w:val="single" w:sz="8" w:space="0" w:color="000000"/>
              <w:right w:val="single" w:sz="8" w:space="0" w:color="000000"/>
            </w:tcBorders>
            <w:vAlign w:val="center"/>
            <w:hideMark/>
          </w:tcPr>
          <w:p w14:paraId="756BA587" w14:textId="77777777" w:rsidR="0061338B" w:rsidRPr="0061338B" w:rsidRDefault="0061338B" w:rsidP="0061338B">
            <w:pPr>
              <w:spacing w:after="0" w:line="276" w:lineRule="auto"/>
              <w:rPr>
                <w:rFonts w:ascii="Calibri" w:eastAsia="Arial" w:hAnsi="Calibri" w:cs="Arial"/>
                <w:szCs w:val="24"/>
                <w:lang w:eastAsia="zh-CN"/>
              </w:rPr>
            </w:pPr>
          </w:p>
        </w:tc>
        <w:tc>
          <w:tcPr>
            <w:tcW w:w="60" w:type="dxa"/>
            <w:gridSpan w:val="2"/>
            <w:tcBorders>
              <w:top w:val="nil"/>
              <w:left w:val="nil"/>
              <w:bottom w:val="nil"/>
              <w:right w:val="nil"/>
            </w:tcBorders>
            <w:tcMar>
              <w:top w:w="0" w:type="dxa"/>
              <w:left w:w="20" w:type="dxa"/>
              <w:bottom w:w="0" w:type="dxa"/>
              <w:right w:w="20" w:type="dxa"/>
            </w:tcMar>
            <w:vAlign w:val="bottom"/>
          </w:tcPr>
          <w:p w14:paraId="3DBA23B4"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28F88D61" w14:textId="77777777" w:rsidR="0061338B" w:rsidRPr="0061338B" w:rsidRDefault="0061338B" w:rsidP="0061338B">
            <w:pPr>
              <w:spacing w:after="0" w:line="240" w:lineRule="auto"/>
              <w:rPr>
                <w:rFonts w:ascii="Calibri" w:eastAsia="Arial" w:hAnsi="Calibri" w:cs="Arial"/>
                <w:szCs w:val="24"/>
                <w:lang w:eastAsia="zh-CN"/>
              </w:rPr>
            </w:pPr>
          </w:p>
        </w:tc>
      </w:tr>
      <w:tr w:rsidR="0061338B" w:rsidRPr="0061338B" w14:paraId="20D83BB3" w14:textId="77777777" w:rsidTr="0089306E">
        <w:trPr>
          <w:gridAfter w:val="5"/>
          <w:wAfter w:w="2455" w:type="dxa"/>
          <w:trHeight w:val="52"/>
        </w:trPr>
        <w:tc>
          <w:tcPr>
            <w:tcW w:w="8710" w:type="dxa"/>
            <w:gridSpan w:val="14"/>
            <w:vMerge/>
            <w:tcBorders>
              <w:top w:val="single" w:sz="8" w:space="0" w:color="000000"/>
              <w:left w:val="single" w:sz="8" w:space="0" w:color="000000"/>
              <w:bottom w:val="single" w:sz="8" w:space="0" w:color="000000"/>
              <w:right w:val="single" w:sz="8" w:space="0" w:color="000000"/>
            </w:tcBorders>
            <w:vAlign w:val="center"/>
            <w:hideMark/>
          </w:tcPr>
          <w:p w14:paraId="5F99039B" w14:textId="77777777" w:rsidR="0061338B" w:rsidRPr="0061338B" w:rsidRDefault="0061338B" w:rsidP="0061338B">
            <w:pPr>
              <w:spacing w:after="0" w:line="276" w:lineRule="auto"/>
              <w:rPr>
                <w:rFonts w:ascii="Calibri" w:eastAsia="Arial" w:hAnsi="Calibri" w:cs="Arial"/>
                <w:szCs w:val="24"/>
                <w:lang w:eastAsia="zh-CN"/>
              </w:rPr>
            </w:pPr>
          </w:p>
        </w:tc>
        <w:tc>
          <w:tcPr>
            <w:tcW w:w="60" w:type="dxa"/>
            <w:gridSpan w:val="2"/>
            <w:tcBorders>
              <w:top w:val="nil"/>
              <w:left w:val="nil"/>
              <w:bottom w:val="nil"/>
              <w:right w:val="nil"/>
            </w:tcBorders>
            <w:tcMar>
              <w:top w:w="0" w:type="dxa"/>
              <w:left w:w="20" w:type="dxa"/>
              <w:bottom w:w="0" w:type="dxa"/>
              <w:right w:w="20" w:type="dxa"/>
            </w:tcMar>
            <w:vAlign w:val="bottom"/>
          </w:tcPr>
          <w:p w14:paraId="0C2C2F46"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161E3B5E" w14:textId="77777777" w:rsidR="0061338B" w:rsidRPr="0061338B" w:rsidRDefault="0061338B" w:rsidP="0061338B">
            <w:pPr>
              <w:spacing w:after="0" w:line="240" w:lineRule="auto"/>
              <w:rPr>
                <w:rFonts w:ascii="Calibri" w:eastAsia="Arial" w:hAnsi="Calibri" w:cs="Arial"/>
                <w:szCs w:val="24"/>
                <w:lang w:eastAsia="zh-CN"/>
              </w:rPr>
            </w:pPr>
          </w:p>
        </w:tc>
      </w:tr>
      <w:tr w:rsidR="0061338B" w:rsidRPr="0061338B" w14:paraId="7C4E2EC2" w14:textId="77777777" w:rsidTr="0089306E">
        <w:trPr>
          <w:gridAfter w:val="10"/>
          <w:wAfter w:w="3895" w:type="dxa"/>
        </w:trPr>
        <w:tc>
          <w:tcPr>
            <w:tcW w:w="953" w:type="dxa"/>
            <w:tcBorders>
              <w:top w:val="nil"/>
              <w:left w:val="nil"/>
              <w:bottom w:val="nil"/>
              <w:right w:val="nil"/>
            </w:tcBorders>
            <w:tcMar>
              <w:top w:w="0" w:type="dxa"/>
              <w:left w:w="20" w:type="dxa"/>
              <w:bottom w:w="0" w:type="dxa"/>
              <w:right w:w="20" w:type="dxa"/>
            </w:tcMar>
            <w:vAlign w:val="bottom"/>
          </w:tcPr>
          <w:p w14:paraId="2276FE7F" w14:textId="77777777" w:rsidR="0061338B" w:rsidRPr="0061338B" w:rsidRDefault="0061338B" w:rsidP="0061338B">
            <w:pPr>
              <w:spacing w:after="0" w:line="240" w:lineRule="auto"/>
              <w:rPr>
                <w:rFonts w:ascii="Calibri" w:eastAsia="Arial" w:hAnsi="Calibri" w:cs="Arial"/>
                <w:szCs w:val="24"/>
                <w:lang w:eastAsia="zh-CN"/>
              </w:rPr>
            </w:pPr>
          </w:p>
        </w:tc>
        <w:tc>
          <w:tcPr>
            <w:tcW w:w="816" w:type="dxa"/>
            <w:gridSpan w:val="2"/>
            <w:tcBorders>
              <w:top w:val="nil"/>
              <w:left w:val="nil"/>
              <w:bottom w:val="nil"/>
              <w:right w:val="nil"/>
            </w:tcBorders>
            <w:tcMar>
              <w:top w:w="0" w:type="dxa"/>
              <w:left w:w="20" w:type="dxa"/>
              <w:bottom w:w="0" w:type="dxa"/>
              <w:right w:w="20" w:type="dxa"/>
            </w:tcMar>
            <w:vAlign w:val="bottom"/>
          </w:tcPr>
          <w:p w14:paraId="4A0E1804" w14:textId="77777777" w:rsidR="0061338B" w:rsidRPr="0061338B" w:rsidRDefault="0061338B" w:rsidP="0061338B">
            <w:pPr>
              <w:spacing w:after="0" w:line="240" w:lineRule="auto"/>
              <w:rPr>
                <w:rFonts w:ascii="Calibri" w:eastAsia="Arial" w:hAnsi="Calibri" w:cs="Arial"/>
                <w:szCs w:val="24"/>
                <w:lang w:eastAsia="zh-CN"/>
              </w:rPr>
            </w:pPr>
          </w:p>
        </w:tc>
        <w:tc>
          <w:tcPr>
            <w:tcW w:w="897" w:type="dxa"/>
            <w:gridSpan w:val="2"/>
            <w:tcBorders>
              <w:top w:val="nil"/>
              <w:left w:val="nil"/>
              <w:bottom w:val="nil"/>
              <w:right w:val="nil"/>
            </w:tcBorders>
            <w:tcMar>
              <w:top w:w="0" w:type="dxa"/>
              <w:left w:w="20" w:type="dxa"/>
              <w:bottom w:w="0" w:type="dxa"/>
              <w:right w:w="20" w:type="dxa"/>
            </w:tcMar>
            <w:vAlign w:val="bottom"/>
          </w:tcPr>
          <w:p w14:paraId="19BC2F0B" w14:textId="77777777" w:rsidR="0061338B" w:rsidRPr="0061338B" w:rsidRDefault="0061338B" w:rsidP="0061338B">
            <w:pPr>
              <w:spacing w:after="0" w:line="240" w:lineRule="auto"/>
              <w:rPr>
                <w:rFonts w:ascii="Calibri" w:eastAsia="Arial" w:hAnsi="Calibri" w:cs="Arial"/>
                <w:szCs w:val="24"/>
                <w:lang w:eastAsia="zh-CN"/>
              </w:rPr>
            </w:pPr>
          </w:p>
        </w:tc>
        <w:tc>
          <w:tcPr>
            <w:tcW w:w="865" w:type="dxa"/>
            <w:gridSpan w:val="2"/>
            <w:tcBorders>
              <w:top w:val="nil"/>
              <w:left w:val="nil"/>
              <w:bottom w:val="nil"/>
              <w:right w:val="nil"/>
            </w:tcBorders>
            <w:tcMar>
              <w:top w:w="0" w:type="dxa"/>
              <w:left w:w="20" w:type="dxa"/>
              <w:bottom w:w="0" w:type="dxa"/>
              <w:right w:w="20" w:type="dxa"/>
            </w:tcMar>
            <w:vAlign w:val="bottom"/>
          </w:tcPr>
          <w:p w14:paraId="63656773" w14:textId="77777777" w:rsidR="0061338B" w:rsidRPr="0061338B" w:rsidRDefault="0061338B" w:rsidP="0061338B">
            <w:pPr>
              <w:spacing w:after="0" w:line="240" w:lineRule="auto"/>
              <w:rPr>
                <w:rFonts w:ascii="Calibri" w:eastAsia="Arial" w:hAnsi="Calibri" w:cs="Arial"/>
                <w:szCs w:val="24"/>
                <w:lang w:eastAsia="zh-CN"/>
              </w:rPr>
            </w:pPr>
          </w:p>
        </w:tc>
        <w:tc>
          <w:tcPr>
            <w:tcW w:w="3739" w:type="dxa"/>
            <w:gridSpan w:val="3"/>
            <w:tcBorders>
              <w:top w:val="nil"/>
              <w:left w:val="nil"/>
              <w:bottom w:val="nil"/>
              <w:right w:val="nil"/>
            </w:tcBorders>
            <w:tcMar>
              <w:top w:w="0" w:type="dxa"/>
              <w:left w:w="20" w:type="dxa"/>
              <w:bottom w:w="0" w:type="dxa"/>
              <w:right w:w="20" w:type="dxa"/>
            </w:tcMar>
            <w:vAlign w:val="bottom"/>
          </w:tcPr>
          <w:p w14:paraId="443E984B"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30655634" w14:textId="77777777" w:rsidR="0061338B" w:rsidRPr="0061338B" w:rsidRDefault="0061338B" w:rsidP="0061338B">
            <w:pPr>
              <w:spacing w:after="0" w:line="240" w:lineRule="auto"/>
              <w:rPr>
                <w:rFonts w:ascii="Calibri" w:eastAsia="Arial" w:hAnsi="Calibri" w:cs="Arial"/>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3AA8E461" w14:textId="77777777" w:rsidR="0061338B" w:rsidRPr="0061338B" w:rsidRDefault="0061338B" w:rsidP="0061338B">
            <w:pPr>
              <w:spacing w:after="0" w:line="240" w:lineRule="auto"/>
              <w:rPr>
                <w:rFonts w:ascii="Calibri" w:eastAsia="Arial" w:hAnsi="Calibri" w:cs="Arial"/>
                <w:szCs w:val="24"/>
                <w:lang w:eastAsia="zh-CN"/>
              </w:rPr>
            </w:pPr>
          </w:p>
        </w:tc>
      </w:tr>
      <w:tr w:rsidR="0061338B" w:rsidRPr="0061338B" w14:paraId="123C2F6D" w14:textId="77777777" w:rsidTr="0089306E">
        <w:trPr>
          <w:gridAfter w:val="10"/>
          <w:wAfter w:w="3895" w:type="dxa"/>
        </w:trPr>
        <w:tc>
          <w:tcPr>
            <w:tcW w:w="2666" w:type="dxa"/>
            <w:gridSpan w:val="5"/>
            <w:tcBorders>
              <w:top w:val="nil"/>
              <w:left w:val="nil"/>
              <w:bottom w:val="nil"/>
              <w:right w:val="nil"/>
            </w:tcBorders>
            <w:tcMar>
              <w:top w:w="0" w:type="dxa"/>
              <w:left w:w="20" w:type="dxa"/>
              <w:bottom w:w="0" w:type="dxa"/>
              <w:right w:w="20" w:type="dxa"/>
            </w:tcMar>
            <w:vAlign w:val="bottom"/>
            <w:hideMark/>
          </w:tcPr>
          <w:p w14:paraId="5E64BA4B"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r w:rsidRPr="0061338B">
              <w:rPr>
                <w:rFonts w:ascii="Calibri" w:eastAsia="Arial" w:hAnsi="Calibri" w:cs="Arial"/>
                <w:b/>
                <w:szCs w:val="24"/>
                <w:lang w:eastAsia="zh-CN"/>
              </w:rPr>
              <w:t>2. CAUTIONS and LIMITATIONS</w:t>
            </w:r>
          </w:p>
        </w:tc>
        <w:tc>
          <w:tcPr>
            <w:tcW w:w="865" w:type="dxa"/>
            <w:gridSpan w:val="2"/>
            <w:tcBorders>
              <w:top w:val="nil"/>
              <w:left w:val="nil"/>
              <w:bottom w:val="nil"/>
              <w:right w:val="nil"/>
            </w:tcBorders>
            <w:tcMar>
              <w:top w:w="0" w:type="dxa"/>
              <w:left w:w="20" w:type="dxa"/>
              <w:bottom w:w="0" w:type="dxa"/>
              <w:right w:w="20" w:type="dxa"/>
            </w:tcMar>
            <w:vAlign w:val="bottom"/>
          </w:tcPr>
          <w:p w14:paraId="594BA5C9"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3739" w:type="dxa"/>
            <w:gridSpan w:val="3"/>
            <w:tcBorders>
              <w:top w:val="nil"/>
              <w:left w:val="nil"/>
              <w:bottom w:val="nil"/>
              <w:right w:val="nil"/>
            </w:tcBorders>
            <w:tcMar>
              <w:top w:w="0" w:type="dxa"/>
              <w:left w:w="20" w:type="dxa"/>
              <w:bottom w:w="0" w:type="dxa"/>
              <w:right w:w="20" w:type="dxa"/>
            </w:tcMar>
            <w:vAlign w:val="bottom"/>
          </w:tcPr>
          <w:p w14:paraId="4624085B"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6F6159F5"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c>
          <w:tcPr>
            <w:tcW w:w="60" w:type="dxa"/>
            <w:tcBorders>
              <w:top w:val="nil"/>
              <w:left w:val="nil"/>
              <w:bottom w:val="nil"/>
              <w:right w:val="nil"/>
            </w:tcBorders>
            <w:tcMar>
              <w:top w:w="0" w:type="dxa"/>
              <w:left w:w="20" w:type="dxa"/>
              <w:bottom w:w="0" w:type="dxa"/>
              <w:right w:w="20" w:type="dxa"/>
            </w:tcMar>
            <w:vAlign w:val="bottom"/>
          </w:tcPr>
          <w:p w14:paraId="04C4F01D" w14:textId="77777777" w:rsidR="0061338B" w:rsidRPr="0061338B" w:rsidRDefault="0061338B" w:rsidP="0061338B">
            <w:pPr>
              <w:widowControl w:val="0"/>
              <w:suppressAutoHyphens/>
              <w:spacing w:after="0" w:line="240" w:lineRule="auto"/>
              <w:rPr>
                <w:rFonts w:ascii="Calibri" w:eastAsia="Arial" w:hAnsi="Calibri" w:cs="Arial"/>
                <w:b/>
                <w:szCs w:val="24"/>
                <w:lang w:eastAsia="zh-CN"/>
              </w:rPr>
            </w:pPr>
          </w:p>
        </w:tc>
      </w:tr>
      <w:tr w:rsidR="0061338B" w:rsidRPr="0061338B" w14:paraId="30A11D98" w14:textId="77777777" w:rsidTr="0089306E">
        <w:trPr>
          <w:gridAfter w:val="8"/>
          <w:wAfter w:w="2575" w:type="dxa"/>
        </w:trPr>
        <w:tc>
          <w:tcPr>
            <w:tcW w:w="953" w:type="dxa"/>
            <w:tcBorders>
              <w:top w:val="nil"/>
              <w:left w:val="nil"/>
              <w:bottom w:val="nil"/>
              <w:right w:val="nil"/>
            </w:tcBorders>
            <w:tcMar>
              <w:top w:w="0" w:type="dxa"/>
              <w:left w:w="20" w:type="dxa"/>
              <w:bottom w:w="0" w:type="dxa"/>
              <w:right w:w="20" w:type="dxa"/>
            </w:tcMar>
            <w:hideMark/>
          </w:tcPr>
          <w:p w14:paraId="29F4267D"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A</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1675649A"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Not for use in atmospheres containing less than 19.5 percent oxygen.</w:t>
            </w:r>
          </w:p>
        </w:tc>
      </w:tr>
      <w:tr w:rsidR="0061338B" w:rsidRPr="0061338B" w14:paraId="30683A97" w14:textId="77777777" w:rsidTr="0089306E">
        <w:trPr>
          <w:gridAfter w:val="8"/>
          <w:wAfter w:w="2575" w:type="dxa"/>
        </w:trPr>
        <w:tc>
          <w:tcPr>
            <w:tcW w:w="953" w:type="dxa"/>
            <w:tcBorders>
              <w:top w:val="nil"/>
              <w:left w:val="nil"/>
              <w:bottom w:val="nil"/>
              <w:right w:val="nil"/>
            </w:tcBorders>
            <w:tcMar>
              <w:top w:w="0" w:type="dxa"/>
              <w:left w:w="20" w:type="dxa"/>
              <w:bottom w:w="0" w:type="dxa"/>
              <w:right w:w="20" w:type="dxa"/>
            </w:tcMar>
            <w:hideMark/>
          </w:tcPr>
          <w:p w14:paraId="2FF92C28"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B</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051FCF81"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Not for use in atmospheres immediately dangerous to life or health.</w:t>
            </w:r>
          </w:p>
        </w:tc>
      </w:tr>
      <w:tr w:rsidR="0061338B" w:rsidRPr="0061338B" w14:paraId="124C3A46" w14:textId="77777777" w:rsidTr="0089306E">
        <w:trPr>
          <w:gridAfter w:val="8"/>
          <w:wAfter w:w="2575" w:type="dxa"/>
        </w:trPr>
        <w:tc>
          <w:tcPr>
            <w:tcW w:w="953" w:type="dxa"/>
            <w:tcBorders>
              <w:top w:val="nil"/>
              <w:left w:val="nil"/>
              <w:bottom w:val="nil"/>
              <w:right w:val="nil"/>
            </w:tcBorders>
            <w:tcMar>
              <w:top w:w="0" w:type="dxa"/>
              <w:left w:w="20" w:type="dxa"/>
              <w:bottom w:w="0" w:type="dxa"/>
              <w:right w:w="20" w:type="dxa"/>
            </w:tcMar>
            <w:hideMark/>
          </w:tcPr>
          <w:p w14:paraId="299C8B92"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C</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75A33C46"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Do not exceed maximum use concentrations established by regulatory standards.</w:t>
            </w:r>
          </w:p>
        </w:tc>
      </w:tr>
      <w:tr w:rsidR="0061338B" w:rsidRPr="0061338B" w14:paraId="4C27D5FA" w14:textId="77777777" w:rsidTr="0089306E">
        <w:trPr>
          <w:gridAfter w:val="8"/>
          <w:wAfter w:w="2575" w:type="dxa"/>
        </w:trPr>
        <w:tc>
          <w:tcPr>
            <w:tcW w:w="953" w:type="dxa"/>
            <w:tcBorders>
              <w:top w:val="nil"/>
              <w:left w:val="nil"/>
              <w:bottom w:val="nil"/>
              <w:right w:val="nil"/>
            </w:tcBorders>
            <w:tcMar>
              <w:top w:w="0" w:type="dxa"/>
              <w:left w:w="20" w:type="dxa"/>
              <w:bottom w:w="0" w:type="dxa"/>
              <w:right w:w="20" w:type="dxa"/>
            </w:tcMar>
            <w:hideMark/>
          </w:tcPr>
          <w:p w14:paraId="11645830"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J</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5197EB39"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Failure to properly use and maintain this product could result in injury or death.</w:t>
            </w:r>
          </w:p>
        </w:tc>
      </w:tr>
      <w:tr w:rsidR="0061338B" w:rsidRPr="0061338B" w14:paraId="4B727F37" w14:textId="77777777" w:rsidTr="0089306E">
        <w:trPr>
          <w:gridAfter w:val="8"/>
          <w:wAfter w:w="2575" w:type="dxa"/>
          <w:trHeight w:val="576"/>
        </w:trPr>
        <w:tc>
          <w:tcPr>
            <w:tcW w:w="953" w:type="dxa"/>
            <w:tcBorders>
              <w:top w:val="nil"/>
              <w:left w:val="nil"/>
              <w:bottom w:val="nil"/>
              <w:right w:val="nil"/>
            </w:tcBorders>
            <w:tcMar>
              <w:top w:w="0" w:type="dxa"/>
              <w:left w:w="20" w:type="dxa"/>
              <w:bottom w:w="0" w:type="dxa"/>
              <w:right w:w="20" w:type="dxa"/>
            </w:tcMar>
            <w:hideMark/>
          </w:tcPr>
          <w:p w14:paraId="2F48C3B8"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M</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158932E7"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All approved respirators shall be selected, fitted, used, and maintained in accordance with MSHA, OSHA, and other applicable regulations.</w:t>
            </w:r>
          </w:p>
        </w:tc>
      </w:tr>
      <w:tr w:rsidR="0061338B" w:rsidRPr="0061338B" w14:paraId="584386EA" w14:textId="77777777" w:rsidTr="0089306E">
        <w:trPr>
          <w:gridAfter w:val="8"/>
          <w:wAfter w:w="2575" w:type="dxa"/>
          <w:trHeight w:val="564"/>
        </w:trPr>
        <w:tc>
          <w:tcPr>
            <w:tcW w:w="953" w:type="dxa"/>
            <w:tcBorders>
              <w:top w:val="nil"/>
              <w:left w:val="nil"/>
              <w:bottom w:val="nil"/>
              <w:right w:val="nil"/>
            </w:tcBorders>
            <w:tcMar>
              <w:top w:w="0" w:type="dxa"/>
              <w:left w:w="20" w:type="dxa"/>
              <w:bottom w:w="0" w:type="dxa"/>
              <w:right w:w="20" w:type="dxa"/>
            </w:tcMar>
            <w:hideMark/>
          </w:tcPr>
          <w:p w14:paraId="02873CC6"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N</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1933189A"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Never substitute, modify, add, or omit parts.  Use only exact replacement parts in the configuration as specified by the manufacturer.</w:t>
            </w:r>
          </w:p>
        </w:tc>
      </w:tr>
      <w:tr w:rsidR="0061338B" w:rsidRPr="0061338B" w14:paraId="694F696B" w14:textId="77777777" w:rsidTr="0089306E">
        <w:trPr>
          <w:gridAfter w:val="8"/>
          <w:wAfter w:w="2575" w:type="dxa"/>
          <w:trHeight w:val="564"/>
        </w:trPr>
        <w:tc>
          <w:tcPr>
            <w:tcW w:w="953" w:type="dxa"/>
            <w:tcBorders>
              <w:top w:val="nil"/>
              <w:left w:val="nil"/>
              <w:bottom w:val="nil"/>
              <w:right w:val="nil"/>
            </w:tcBorders>
            <w:tcMar>
              <w:top w:w="0" w:type="dxa"/>
              <w:left w:w="20" w:type="dxa"/>
              <w:bottom w:w="0" w:type="dxa"/>
              <w:right w:w="20" w:type="dxa"/>
            </w:tcMar>
            <w:hideMark/>
          </w:tcPr>
          <w:p w14:paraId="319BADFA"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O</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3C6E2A09"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Refer to User Instructions, and/or maintenance manuals for information on use and maintenance of these respirators.</w:t>
            </w:r>
          </w:p>
        </w:tc>
      </w:tr>
      <w:tr w:rsidR="0061338B" w:rsidRPr="0061338B" w14:paraId="4BCB8584" w14:textId="77777777" w:rsidTr="0089306E">
        <w:trPr>
          <w:gridAfter w:val="8"/>
          <w:wAfter w:w="2575" w:type="dxa"/>
        </w:trPr>
        <w:tc>
          <w:tcPr>
            <w:tcW w:w="953" w:type="dxa"/>
            <w:tcBorders>
              <w:top w:val="nil"/>
              <w:left w:val="nil"/>
              <w:bottom w:val="nil"/>
              <w:right w:val="nil"/>
            </w:tcBorders>
            <w:tcMar>
              <w:top w:w="0" w:type="dxa"/>
              <w:left w:w="20" w:type="dxa"/>
              <w:bottom w:w="0" w:type="dxa"/>
              <w:right w:w="20" w:type="dxa"/>
            </w:tcMar>
            <w:hideMark/>
          </w:tcPr>
          <w:p w14:paraId="268C1905"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P</w:t>
            </w:r>
          </w:p>
        </w:tc>
        <w:tc>
          <w:tcPr>
            <w:tcW w:w="7757" w:type="dxa"/>
            <w:gridSpan w:val="13"/>
            <w:tcBorders>
              <w:top w:val="nil"/>
              <w:left w:val="nil"/>
              <w:bottom w:val="nil"/>
              <w:right w:val="nil"/>
            </w:tcBorders>
            <w:tcMar>
              <w:top w:w="0" w:type="dxa"/>
              <w:left w:w="20" w:type="dxa"/>
              <w:bottom w:w="0" w:type="dxa"/>
              <w:right w:w="20" w:type="dxa"/>
            </w:tcMar>
            <w:vAlign w:val="bottom"/>
            <w:hideMark/>
          </w:tcPr>
          <w:p w14:paraId="67A8A4EA"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NIOSH does not evaluate respirators for use as surgical masks.</w:t>
            </w:r>
          </w:p>
        </w:tc>
      </w:tr>
      <w:tr w:rsidR="0061338B" w:rsidRPr="0061338B" w14:paraId="2AA31FE3" w14:textId="77777777" w:rsidTr="0089306E">
        <w:trPr>
          <w:gridAfter w:val="9"/>
          <w:wAfter w:w="3012" w:type="dxa"/>
        </w:trPr>
        <w:tc>
          <w:tcPr>
            <w:tcW w:w="953" w:type="dxa"/>
            <w:tcBorders>
              <w:top w:val="nil"/>
              <w:left w:val="nil"/>
              <w:bottom w:val="nil"/>
              <w:right w:val="nil"/>
            </w:tcBorders>
            <w:tcMar>
              <w:top w:w="0" w:type="dxa"/>
              <w:left w:w="20" w:type="dxa"/>
              <w:bottom w:w="0" w:type="dxa"/>
              <w:right w:w="20" w:type="dxa"/>
            </w:tcMar>
            <w:hideMark/>
          </w:tcPr>
          <w:p w14:paraId="59CDF0FE" w14:textId="77777777" w:rsidR="0061338B" w:rsidRPr="0061338B" w:rsidRDefault="0061338B" w:rsidP="0061338B">
            <w:pPr>
              <w:widowControl w:val="0"/>
              <w:suppressAutoHyphens/>
              <w:spacing w:after="0" w:line="240" w:lineRule="auto"/>
              <w:jc w:val="center"/>
              <w:rPr>
                <w:rFonts w:ascii="Calibri" w:eastAsia="Arial" w:hAnsi="Calibri" w:cs="Arial"/>
                <w:szCs w:val="24"/>
                <w:lang w:eastAsia="zh-CN"/>
              </w:rPr>
            </w:pPr>
            <w:r w:rsidRPr="0061338B">
              <w:rPr>
                <w:rFonts w:ascii="Calibri" w:eastAsia="Arial" w:hAnsi="Calibri" w:cs="Arial"/>
                <w:szCs w:val="24"/>
                <w:lang w:eastAsia="zh-CN"/>
              </w:rPr>
              <w:t>S</w:t>
            </w:r>
          </w:p>
        </w:tc>
        <w:tc>
          <w:tcPr>
            <w:tcW w:w="7320" w:type="dxa"/>
            <w:gridSpan w:val="12"/>
            <w:tcBorders>
              <w:top w:val="nil"/>
              <w:left w:val="nil"/>
              <w:bottom w:val="nil"/>
              <w:right w:val="nil"/>
            </w:tcBorders>
            <w:tcMar>
              <w:top w:w="0" w:type="dxa"/>
              <w:left w:w="20" w:type="dxa"/>
              <w:bottom w:w="0" w:type="dxa"/>
              <w:right w:w="20" w:type="dxa"/>
            </w:tcMar>
            <w:vAlign w:val="bottom"/>
            <w:hideMark/>
          </w:tcPr>
          <w:p w14:paraId="4CA32A85" w14:textId="77777777" w:rsidR="0061338B" w:rsidRPr="0061338B" w:rsidRDefault="0061338B" w:rsidP="0061338B">
            <w:pPr>
              <w:widowControl w:val="0"/>
              <w:suppressAutoHyphens/>
              <w:spacing w:after="0" w:line="240" w:lineRule="auto"/>
              <w:rPr>
                <w:rFonts w:ascii="Calibri" w:eastAsia="Arial" w:hAnsi="Calibri" w:cs="Arial"/>
                <w:szCs w:val="24"/>
                <w:lang w:eastAsia="zh-CN"/>
              </w:rPr>
            </w:pPr>
            <w:r w:rsidRPr="0061338B">
              <w:rPr>
                <w:rFonts w:ascii="Calibri" w:eastAsia="Arial" w:hAnsi="Calibri" w:cs="Arial"/>
                <w:szCs w:val="24"/>
                <w:lang w:eastAsia="zh-CN"/>
              </w:rPr>
              <w:t>Special User Instructions and/ or specific use limitations apply. Refer to User Instructions before donning.</w:t>
            </w:r>
          </w:p>
        </w:tc>
      </w:tr>
    </w:tbl>
    <w:p w14:paraId="1FA416A5" w14:textId="0F54ABD6" w:rsidR="0089306E" w:rsidRDefault="0089306E"/>
    <w:p w14:paraId="0EDD28F9" w14:textId="0937D9A5" w:rsidR="0089306E" w:rsidRPr="0089306E" w:rsidRDefault="0089306E" w:rsidP="0089306E">
      <w:r>
        <w:br w:type="page"/>
      </w:r>
      <w:r w:rsidRPr="0089306E">
        <w:rPr>
          <w:rFonts w:ascii="Calibri" w:eastAsia="Calibri" w:hAnsi="Calibri" w:cs="Calibri"/>
          <w:b/>
          <w:sz w:val="20"/>
          <w:szCs w:val="20"/>
          <w:lang w:eastAsia="zh-CN"/>
        </w:rPr>
        <w:lastRenderedPageBreak/>
        <w:t>FITTING INSTRUCTIONS</w:t>
      </w:r>
    </w:p>
    <w:p w14:paraId="557997D8" w14:textId="732EE7BA" w:rsidR="0089306E" w:rsidRDefault="0089306E" w:rsidP="0089306E">
      <w:pPr>
        <w:spacing w:after="0" w:line="276" w:lineRule="auto"/>
        <w:rPr>
          <w:rFonts w:ascii="Calibri" w:eastAsia="Calibri" w:hAnsi="Calibri" w:cs="Calibri"/>
          <w:sz w:val="16"/>
          <w:szCs w:val="16"/>
          <w:lang w:eastAsia="zh-CN"/>
        </w:rPr>
      </w:pPr>
      <w:r w:rsidRPr="0089306E">
        <w:rPr>
          <w:rFonts w:ascii="Calibri" w:eastAsia="Calibri" w:hAnsi="Calibri" w:cs="Calibri"/>
          <w:sz w:val="16"/>
          <w:szCs w:val="16"/>
          <w:lang w:eastAsia="zh-CN"/>
        </w:rPr>
        <w:t xml:space="preserve">Following instructions must be followed each time respirator is worn. </w:t>
      </w:r>
    </w:p>
    <w:p w14:paraId="697CCA65" w14:textId="191D7936" w:rsidR="0089306E" w:rsidRDefault="0089306E" w:rsidP="0089306E">
      <w:pPr>
        <w:spacing w:after="0" w:line="276" w:lineRule="auto"/>
        <w:rPr>
          <w:rFonts w:ascii="Calibri" w:eastAsia="Calibri" w:hAnsi="Calibri" w:cs="Calibri"/>
          <w:sz w:val="16"/>
          <w:szCs w:val="16"/>
          <w:lang w:eastAsia="zh-CN"/>
        </w:rPr>
      </w:pPr>
      <w:r>
        <w:rPr>
          <w:noProof/>
        </w:rPr>
        <w:drawing>
          <wp:anchor distT="0" distB="0" distL="114300" distR="114300" simplePos="0" relativeHeight="251658240" behindDoc="0" locked="0" layoutInCell="1" allowOverlap="1" wp14:anchorId="337CD2A6" wp14:editId="70C0DA37">
            <wp:simplePos x="0" y="0"/>
            <wp:positionH relativeFrom="column">
              <wp:posOffset>0</wp:posOffset>
            </wp:positionH>
            <wp:positionV relativeFrom="paragraph">
              <wp:posOffset>99060</wp:posOffset>
            </wp:positionV>
            <wp:extent cx="1201420" cy="2901950"/>
            <wp:effectExtent l="0" t="0" r="0" b="0"/>
            <wp:wrapSquare wrapText="bothSides"/>
            <wp:docPr id="4" name="Pic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1420" cy="2901950"/>
                    </a:xfrm>
                    <a:prstGeom prst="rect">
                      <a:avLst/>
                    </a:prstGeom>
                    <a:noFill/>
                    <a:ln w="9525">
                      <a:noFill/>
                    </a:ln>
                  </pic:spPr>
                </pic:pic>
              </a:graphicData>
            </a:graphic>
            <wp14:sizeRelV relativeFrom="margin">
              <wp14:pctHeight>0</wp14:pctHeight>
            </wp14:sizeRelV>
          </wp:anchor>
        </w:drawing>
      </w:r>
    </w:p>
    <w:p w14:paraId="65D7CA32" w14:textId="5254C52F" w:rsidR="0089306E" w:rsidRPr="0089306E" w:rsidRDefault="0089306E" w:rsidP="0089306E">
      <w:pPr>
        <w:spacing w:after="0" w:line="276" w:lineRule="auto"/>
        <w:rPr>
          <w:rFonts w:ascii="Calibri" w:eastAsia="Calibri" w:hAnsi="Calibri" w:cs="Calibri"/>
          <w:sz w:val="16"/>
          <w:szCs w:val="16"/>
          <w:lang w:eastAsia="zh-CN"/>
        </w:rPr>
      </w:pPr>
    </w:p>
    <w:p w14:paraId="1FCED6A3" w14:textId="13BE2CB0" w:rsidR="0089306E" w:rsidRPr="0089306E" w:rsidRDefault="0089306E" w:rsidP="0089306E">
      <w:pPr>
        <w:spacing w:after="200" w:line="276" w:lineRule="auto"/>
        <w:rPr>
          <w:rFonts w:ascii="Calibri" w:eastAsia="Calibri" w:hAnsi="Calibri" w:cs="Calibri"/>
          <w:sz w:val="16"/>
          <w:szCs w:val="16"/>
          <w:lang w:eastAsia="zh-CN"/>
        </w:rPr>
      </w:pPr>
      <w:r w:rsidRPr="0089306E">
        <w:rPr>
          <w:rFonts w:ascii="Calibri" w:eastAsia="+mn-ea" w:hAnsi="Calibri" w:cs="+mn-cs"/>
          <w:b/>
          <w:bCs/>
          <w:sz w:val="16"/>
          <w:szCs w:val="16"/>
          <w:lang w:eastAsia="zh-CN"/>
        </w:rPr>
        <w:t>Step 1:</w:t>
      </w:r>
      <w:r>
        <w:rPr>
          <w:rFonts w:ascii="Calibri" w:eastAsia="+mn-ea" w:hAnsi="Calibri" w:cs="+mn-cs"/>
          <w:b/>
          <w:bCs/>
          <w:sz w:val="16"/>
          <w:szCs w:val="16"/>
          <w:lang w:eastAsia="zh-CN"/>
        </w:rPr>
        <w:t xml:space="preserve"> </w:t>
      </w:r>
      <w:r w:rsidRPr="0089306E">
        <w:rPr>
          <w:rFonts w:ascii="Calibri" w:eastAsia="+mn-ea" w:hAnsi="Calibri" w:cs="+mn-cs"/>
          <w:sz w:val="16"/>
          <w:szCs w:val="16"/>
          <w:lang w:eastAsia="zh-CN"/>
        </w:rPr>
        <w:t xml:space="preserve">Place the respirator in the palm of your hand with the nose clip closest to your fingers and the respirator opening facing you. </w:t>
      </w:r>
      <w:r w:rsidRPr="0089306E">
        <w:rPr>
          <w:rFonts w:ascii="Calibri" w:eastAsia="Calibri" w:hAnsi="Calibri" w:cs="Calibri"/>
          <w:sz w:val="16"/>
          <w:szCs w:val="16"/>
          <w:lang w:eastAsia="zh-CN"/>
        </w:rPr>
        <w:t xml:space="preserve"> Let the head straps hang in</w:t>
      </w:r>
      <w:r>
        <w:rPr>
          <w:rFonts w:ascii="Calibri" w:eastAsia="Calibri" w:hAnsi="Calibri" w:cs="Calibri"/>
          <w:sz w:val="16"/>
          <w:szCs w:val="16"/>
          <w:lang w:eastAsia="zh-CN"/>
        </w:rPr>
        <w:t xml:space="preserve"> </w:t>
      </w:r>
      <w:r w:rsidRPr="0089306E">
        <w:rPr>
          <w:rFonts w:ascii="Calibri" w:eastAsia="Calibri" w:hAnsi="Calibri" w:cs="Calibri"/>
          <w:sz w:val="16"/>
          <w:szCs w:val="16"/>
          <w:lang w:eastAsia="zh-CN"/>
        </w:rPr>
        <w:t>front of the respirator.</w:t>
      </w:r>
    </w:p>
    <w:p w14:paraId="5D0CEE0D" w14:textId="77777777" w:rsidR="0089306E" w:rsidRPr="0089306E" w:rsidRDefault="0089306E" w:rsidP="0089306E">
      <w:pPr>
        <w:spacing w:after="0" w:line="276" w:lineRule="auto"/>
        <w:rPr>
          <w:rFonts w:ascii="Calibri" w:eastAsia="+mn-ea" w:hAnsi="Calibri" w:cs="+mn-cs"/>
          <w:sz w:val="16"/>
          <w:szCs w:val="16"/>
          <w:lang w:eastAsia="zh-CN"/>
        </w:rPr>
      </w:pPr>
      <w:r w:rsidRPr="0089306E">
        <w:rPr>
          <w:rFonts w:ascii="Calibri" w:eastAsia="+mn-ea" w:hAnsi="Calibri" w:cs="+mn-cs"/>
          <w:b/>
          <w:bCs/>
          <w:sz w:val="16"/>
          <w:szCs w:val="16"/>
          <w:lang w:eastAsia="zh-CN"/>
        </w:rPr>
        <w:t>Step 2:</w:t>
      </w:r>
    </w:p>
    <w:p w14:paraId="54154376" w14:textId="77777777" w:rsidR="0089306E" w:rsidRPr="0089306E" w:rsidRDefault="0089306E" w:rsidP="0089306E">
      <w:pPr>
        <w:spacing w:after="120" w:line="276" w:lineRule="auto"/>
        <w:rPr>
          <w:rFonts w:ascii="Calibri" w:eastAsia="Calibri" w:hAnsi="Calibri" w:cs="Calibri"/>
          <w:sz w:val="16"/>
          <w:szCs w:val="16"/>
          <w:lang w:eastAsia="zh-CN"/>
        </w:rPr>
      </w:pPr>
      <w:r w:rsidRPr="0089306E">
        <w:rPr>
          <w:rFonts w:ascii="Calibri" w:eastAsia="Calibri" w:hAnsi="Calibri" w:cs="Calibri"/>
          <w:sz w:val="16"/>
          <w:lang w:eastAsia="zh-CN"/>
        </w:rPr>
        <w:t xml:space="preserve">Then position the respirator on your face with the bottom of the respirator under your chin. Pull the top head strap over your head and bring it to rest on the top or crown of your head.  Then, pull the bottom strap up over your head and rest it </w:t>
      </w:r>
      <w:r w:rsidRPr="0089306E">
        <w:rPr>
          <w:rFonts w:ascii="Calibri" w:eastAsia="Calibri" w:hAnsi="Calibri" w:cs="Calibri"/>
          <w:sz w:val="16"/>
          <w:szCs w:val="16"/>
          <w:lang w:eastAsia="zh-CN"/>
        </w:rPr>
        <w:t>comfortably around your neck below your ears.  Adjust both straps as necessary.</w:t>
      </w:r>
    </w:p>
    <w:p w14:paraId="4EC9DE6F" w14:textId="77777777" w:rsidR="0089306E" w:rsidRPr="0089306E" w:rsidRDefault="0089306E" w:rsidP="0089306E">
      <w:pPr>
        <w:spacing w:after="120" w:line="276" w:lineRule="auto"/>
        <w:rPr>
          <w:rFonts w:ascii="Calibri" w:eastAsia="Calibri" w:hAnsi="Calibri" w:cs="Calibri"/>
          <w:sz w:val="16"/>
          <w:szCs w:val="16"/>
          <w:lang w:eastAsia="zh-CN"/>
        </w:rPr>
      </w:pPr>
    </w:p>
    <w:p w14:paraId="316716A0" w14:textId="77777777" w:rsidR="0089306E" w:rsidRPr="0089306E" w:rsidRDefault="0089306E" w:rsidP="0089306E">
      <w:pPr>
        <w:spacing w:after="0" w:line="276" w:lineRule="auto"/>
        <w:rPr>
          <w:rFonts w:ascii="Calibri" w:eastAsia="+mn-ea" w:hAnsi="Calibri" w:cs="+mn-cs"/>
          <w:sz w:val="16"/>
          <w:szCs w:val="16"/>
          <w:lang w:eastAsia="zh-CN"/>
        </w:rPr>
      </w:pPr>
      <w:r w:rsidRPr="0089306E">
        <w:rPr>
          <w:rFonts w:ascii="Calibri" w:eastAsia="+mn-ea" w:hAnsi="Calibri" w:cs="+mn-cs"/>
          <w:b/>
          <w:bCs/>
          <w:sz w:val="16"/>
          <w:szCs w:val="16"/>
          <w:lang w:eastAsia="zh-CN"/>
        </w:rPr>
        <w:t>Step 3:</w:t>
      </w:r>
    </w:p>
    <w:p w14:paraId="5ADBCAD8" w14:textId="77777777" w:rsidR="0089306E" w:rsidRPr="0089306E" w:rsidRDefault="0089306E" w:rsidP="0089306E">
      <w:pPr>
        <w:spacing w:after="120" w:line="276" w:lineRule="auto"/>
        <w:rPr>
          <w:rFonts w:ascii="Calibri" w:eastAsia="+mn-ea" w:hAnsi="Calibri" w:cs="+mn-cs"/>
          <w:sz w:val="16"/>
          <w:szCs w:val="16"/>
          <w:lang w:eastAsia="zh-CN"/>
        </w:rPr>
      </w:pPr>
      <w:r w:rsidRPr="0089306E">
        <w:rPr>
          <w:rFonts w:ascii="Calibri" w:eastAsia="+mn-ea" w:hAnsi="Calibri" w:cs="+mn-cs"/>
          <w:sz w:val="16"/>
          <w:szCs w:val="16"/>
          <w:lang w:eastAsia="zh-CN"/>
        </w:rPr>
        <w:t xml:space="preserve">Place your fingertips from both hands at the top of the metal nosepiece. Using two hands, mold the nose area to the shape of your nose by pushing inward while moving your fingertips down both sides of the nosepiece. </w:t>
      </w:r>
      <w:r w:rsidRPr="0089306E">
        <w:rPr>
          <w:rFonts w:ascii="Calibri" w:eastAsia="+mn-ea" w:hAnsi="Calibri" w:cs="+mn-cs"/>
          <w:b/>
          <w:bCs/>
          <w:sz w:val="16"/>
          <w:szCs w:val="16"/>
          <w:lang w:eastAsia="zh-CN"/>
        </w:rPr>
        <w:t xml:space="preserve">WARNING: </w:t>
      </w:r>
      <w:r w:rsidRPr="0089306E">
        <w:rPr>
          <w:rFonts w:ascii="Calibri" w:eastAsia="+mn-ea" w:hAnsi="Calibri" w:cs="+mn-cs"/>
          <w:sz w:val="16"/>
          <w:szCs w:val="16"/>
          <w:lang w:eastAsia="zh-CN"/>
        </w:rPr>
        <w:t>Pinching the nosepiece using one hand may result in an improper fit and less effective respirator performance.</w:t>
      </w:r>
    </w:p>
    <w:p w14:paraId="3D01AEB0" w14:textId="77777777" w:rsidR="0089306E" w:rsidRPr="0089306E" w:rsidRDefault="0089306E" w:rsidP="0089306E">
      <w:pPr>
        <w:spacing w:after="0" w:line="276" w:lineRule="auto"/>
        <w:rPr>
          <w:rFonts w:ascii="Calibri" w:eastAsia="+mn-ea" w:hAnsi="Calibri" w:cs="+mn-cs"/>
          <w:sz w:val="16"/>
          <w:szCs w:val="16"/>
          <w:lang w:eastAsia="zh-CN"/>
        </w:rPr>
      </w:pPr>
      <w:r w:rsidRPr="0089306E">
        <w:rPr>
          <w:rFonts w:ascii="Calibri" w:eastAsia="+mn-ea" w:hAnsi="Calibri" w:cs="+mn-cs"/>
          <w:b/>
          <w:bCs/>
          <w:sz w:val="16"/>
          <w:szCs w:val="16"/>
          <w:lang w:eastAsia="zh-CN"/>
        </w:rPr>
        <w:t>Step 4:</w:t>
      </w:r>
    </w:p>
    <w:p w14:paraId="04977733" w14:textId="77777777" w:rsidR="0089306E" w:rsidRPr="0089306E" w:rsidRDefault="0089306E" w:rsidP="0089306E">
      <w:pPr>
        <w:spacing w:after="120" w:line="276" w:lineRule="auto"/>
        <w:rPr>
          <w:rFonts w:ascii="Calibri" w:eastAsia="+mn-ea" w:hAnsi="Calibri" w:cs="+mn-cs"/>
          <w:sz w:val="16"/>
          <w:szCs w:val="16"/>
          <w:lang w:eastAsia="zh-CN"/>
        </w:rPr>
      </w:pPr>
      <w:r w:rsidRPr="0089306E">
        <w:rPr>
          <w:rFonts w:ascii="Calibri" w:eastAsia="+mn-ea" w:hAnsi="Calibri" w:cs="+mn-cs"/>
          <w:sz w:val="16"/>
          <w:szCs w:val="16"/>
          <w:lang w:eastAsia="zh-CN"/>
        </w:rPr>
        <w:t xml:space="preserve">Perform a respirator-to-face seal check before each wearing by placing both hands completely over the respirator, careful as to not disturb its position, then exhale. If air leaks around the nose, re-adjust the nose clip as described in step 3. If air leaks at the edges around your face, work the straps back along the sides of your head.   </w:t>
      </w:r>
      <w:r w:rsidRPr="0089306E">
        <w:rPr>
          <w:rFonts w:ascii="Calibri" w:eastAsia="+mn-ea" w:hAnsi="Calibri" w:cs="+mn-cs"/>
          <w:b/>
          <w:bCs/>
          <w:sz w:val="16"/>
          <w:szCs w:val="16"/>
          <w:lang w:eastAsia="zh-CN"/>
        </w:rPr>
        <w:t xml:space="preserve">WARNING: </w:t>
      </w:r>
      <w:r w:rsidRPr="0089306E">
        <w:rPr>
          <w:rFonts w:ascii="Calibri" w:eastAsia="+mn-ea" w:hAnsi="Calibri" w:cs="+mn-cs"/>
          <w:sz w:val="16"/>
          <w:szCs w:val="16"/>
          <w:lang w:eastAsia="zh-CN"/>
        </w:rPr>
        <w:t>If you CANNOT achieve a proper seal, DO NOT enter a contaminate</w:t>
      </w:r>
    </w:p>
    <w:p w14:paraId="0A378778" w14:textId="26691216" w:rsidR="008A0C50" w:rsidRDefault="008A0C50"/>
    <w:p w14:paraId="27E79622" w14:textId="587B3069" w:rsidR="0089306E" w:rsidRDefault="0089306E">
      <w:r>
        <w:rPr>
          <w:noProof/>
        </w:rPr>
        <mc:AlternateContent>
          <mc:Choice Requires="wps">
            <w:drawing>
              <wp:inline distT="0" distB="0" distL="0" distR="0" wp14:anchorId="09C347FF" wp14:editId="36904A32">
                <wp:extent cx="5895975" cy="7086600"/>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708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547C55" w14:textId="77777777" w:rsidR="0089306E" w:rsidRDefault="0089306E" w:rsidP="0089306E">
                            <w:pPr>
                              <w:spacing w:after="0" w:line="240" w:lineRule="auto"/>
                              <w:jc w:val="center"/>
                            </w:pPr>
                            <w:r>
                              <w:rPr>
                                <w:b/>
                                <w:sz w:val="20"/>
                              </w:rPr>
                              <w:t xml:space="preserve">USER INSTRUCTIONS </w:t>
                            </w:r>
                          </w:p>
                          <w:p w14:paraId="5332BB12" w14:textId="77777777" w:rsidR="0089306E" w:rsidRDefault="0089306E" w:rsidP="0089306E">
                            <w:pPr>
                              <w:spacing w:after="0" w:line="240" w:lineRule="auto"/>
                              <w:jc w:val="both"/>
                            </w:pPr>
                            <w:r>
                              <w:rPr>
                                <w:b/>
                                <w:sz w:val="20"/>
                              </w:rPr>
                              <w:t>WARNING</w:t>
                            </w:r>
                          </w:p>
                          <w:p w14:paraId="5C3F747C" w14:textId="77777777" w:rsidR="0089306E" w:rsidRDefault="0089306E" w:rsidP="0089306E">
                            <w:pPr>
                              <w:spacing w:after="0" w:line="240" w:lineRule="auto"/>
                              <w:jc w:val="both"/>
                            </w:pPr>
                            <w:r>
                              <w:rPr>
                                <w:sz w:val="16"/>
                              </w:rPr>
                              <w:t>This respirator can help reduce inhalation exposures to certain contaminants but cannot eliminate the risk of contracting infection, illness, or disease. OSHA and other government agencies have not established safe exposure limits for these contaminants.</w:t>
                            </w:r>
                          </w:p>
                          <w:p w14:paraId="096495D0" w14:textId="77777777" w:rsidR="0089306E" w:rsidRDefault="0089306E" w:rsidP="0089306E">
                            <w:pPr>
                              <w:spacing w:after="0" w:line="240" w:lineRule="auto"/>
                              <w:jc w:val="both"/>
                            </w:pPr>
                            <w:r>
                              <w:rPr>
                                <w:sz w:val="16"/>
                              </w:rPr>
                              <w:t>For additional information on this respirator, please call Caco America LLC at +1 800-291-1718.</w:t>
                            </w:r>
                          </w:p>
                          <w:p w14:paraId="72D3FB17" w14:textId="77777777" w:rsidR="0089306E" w:rsidRDefault="0089306E" w:rsidP="0089306E">
                            <w:pPr>
                              <w:spacing w:after="0" w:line="240" w:lineRule="auto"/>
                              <w:jc w:val="both"/>
                            </w:pPr>
                            <w:r>
                              <w:rPr>
                                <w:b/>
                                <w:sz w:val="20"/>
                              </w:rPr>
                              <w:t>IMPORTANT</w:t>
                            </w:r>
                          </w:p>
                          <w:p w14:paraId="495499D7" w14:textId="77777777" w:rsidR="0089306E" w:rsidRDefault="0089306E" w:rsidP="0089306E">
                            <w:pPr>
                              <w:spacing w:after="0" w:line="240" w:lineRule="auto"/>
                              <w:jc w:val="both"/>
                            </w:pPr>
                            <w:r>
                              <w:rPr>
                                <w:sz w:val="16"/>
                              </w:rPr>
                              <w:t>Prior to use, wearer must read and understand the User Instructions. Keep this document for future reference.</w:t>
                            </w:r>
                          </w:p>
                          <w:p w14:paraId="4D9EA9F1" w14:textId="77777777" w:rsidR="0089306E" w:rsidRDefault="0089306E" w:rsidP="0089306E">
                            <w:pPr>
                              <w:spacing w:after="0" w:line="240" w:lineRule="auto"/>
                              <w:jc w:val="both"/>
                            </w:pPr>
                            <w:r>
                              <w:rPr>
                                <w:b/>
                                <w:sz w:val="20"/>
                              </w:rPr>
                              <w:t>INTENDED USE</w:t>
                            </w:r>
                          </w:p>
                          <w:p w14:paraId="5AEA5E69" w14:textId="77777777" w:rsidR="0089306E" w:rsidRDefault="0089306E" w:rsidP="0089306E">
                            <w:pPr>
                              <w:spacing w:after="0" w:line="240" w:lineRule="auto"/>
                              <w:jc w:val="both"/>
                            </w:pPr>
                            <w:r>
                              <w:rPr>
                                <w:sz w:val="16"/>
                              </w:rPr>
                              <w:t>The N95 Particulate respirator is intended for use as an air-purifying respirator from particles such as those from sanding, grinding, sweeping, sawing, bagging, or processing minerals, coal, iron ore, flour, metal, wood, pollen, and certain other substances. Liquid or non-oil-based particles from sprays that do not emit oil aerosols or vapors.</w:t>
                            </w:r>
                          </w:p>
                          <w:p w14:paraId="6C34D681" w14:textId="77777777" w:rsidR="0089306E" w:rsidRDefault="0089306E" w:rsidP="0089306E">
                            <w:pPr>
                              <w:spacing w:after="0" w:line="240" w:lineRule="auto"/>
                              <w:jc w:val="both"/>
                            </w:pPr>
                            <w:r>
                              <w:rPr>
                                <w:sz w:val="16"/>
                              </w:rPr>
                              <w:t>DO NOT USE PRODUCT FOR Gases and vapors, oil aerosols, asbestos, arsenic, cadmium, lead, 4,4'-methylenedianiline (MDA) or sandblasting; concentrations that exceed 10 times the PEL / OEL, specific OSHA standards, or applicable government regulations, whichever is lower. This respirator does not supply oxygen.</w:t>
                            </w:r>
                          </w:p>
                          <w:p w14:paraId="42161670" w14:textId="77777777" w:rsidR="0089306E" w:rsidRDefault="0089306E" w:rsidP="0089306E">
                            <w:pPr>
                              <w:spacing w:after="0" w:line="240" w:lineRule="auto"/>
                              <w:jc w:val="both"/>
                            </w:pPr>
                            <w:r>
                              <w:rPr>
                                <w:b/>
                                <w:sz w:val="20"/>
                              </w:rPr>
                              <w:t>USE INSTRUCTIONS</w:t>
                            </w:r>
                          </w:p>
                          <w:p w14:paraId="64679F07" w14:textId="77777777" w:rsidR="0089306E" w:rsidRDefault="0089306E" w:rsidP="0089306E">
                            <w:pPr>
                              <w:spacing w:after="0" w:line="240" w:lineRule="auto"/>
                              <w:ind w:left="380" w:firstLine="180"/>
                              <w:jc w:val="both"/>
                            </w:pPr>
                            <w:r>
                              <w:rPr>
                                <w:sz w:val="16"/>
                              </w:rPr>
                              <w:t>Failure to follow all instructions and limitations on the use of this respirator and/or failure to wear this respirator during all times of exposure to contaminates can reduce respirator effectiveness and may result in illness, injury, or death.</w:t>
                            </w:r>
                          </w:p>
                          <w:p w14:paraId="764CAF4C" w14:textId="77777777" w:rsidR="0089306E" w:rsidRDefault="0089306E" w:rsidP="0089306E">
                            <w:pPr>
                              <w:spacing w:after="0" w:line="240" w:lineRule="auto"/>
                              <w:ind w:left="380" w:firstLine="180"/>
                              <w:jc w:val="both"/>
                            </w:pPr>
                            <w:r>
                              <w:rPr>
                                <w:sz w:val="16"/>
                              </w:rPr>
                              <w:t>Leave the contaminated area immediately and contact supervisor If dizziness, Irritation, or other distress occurs.</w:t>
                            </w:r>
                          </w:p>
                          <w:p w14:paraId="76EDFC0E" w14:textId="77777777" w:rsidR="0089306E" w:rsidRDefault="0089306E" w:rsidP="0089306E">
                            <w:pPr>
                              <w:spacing w:after="0" w:line="240" w:lineRule="auto"/>
                              <w:ind w:left="380" w:firstLine="180"/>
                              <w:jc w:val="both"/>
                            </w:pPr>
                            <w:r>
                              <w:rPr>
                                <w:sz w:val="16"/>
                              </w:rPr>
                              <w:t xml:space="preserve">Before occupational use of this respirator, a written respiratory protection program must be implemented meeting all local government requirements. In the United States, employers must comply with of OSHA 29 CFR 1910.134, which includes medical evaluation, training, and fit testing, and where applicable, OSHA substance specific standards. </w:t>
                            </w:r>
                          </w:p>
                          <w:p w14:paraId="22EB9242" w14:textId="77777777" w:rsidR="0089306E" w:rsidRDefault="0089306E" w:rsidP="0089306E">
                            <w:pPr>
                              <w:spacing w:after="0" w:line="240" w:lineRule="auto"/>
                              <w:ind w:left="380" w:firstLine="180"/>
                              <w:jc w:val="both"/>
                            </w:pPr>
                            <w:r>
                              <w:rPr>
                                <w:sz w:val="16"/>
                              </w:rPr>
                              <w:t xml:space="preserve">Inspect respirator before each use to ensure that It is in good operating condition. Examine all the respirator parts for signs of damage Including the two headbands, strap welds, nose-bar, and nose-foam. The respirator should be disposed of immediately upon observation of damaged or missing parts. Filtering respirators are to be inspected prior to each use to assure there are no holes in the breathing zone and no damage has occurred. Enlarged holes resulting from ripped or torn filter material around strap welds are considered damage; immediately replace respirator if damaged. </w:t>
                            </w:r>
                          </w:p>
                          <w:p w14:paraId="4256BA7B" w14:textId="77777777" w:rsidR="0089306E" w:rsidRDefault="0089306E" w:rsidP="0089306E">
                            <w:pPr>
                              <w:spacing w:after="0" w:line="240" w:lineRule="auto"/>
                              <w:ind w:left="380" w:firstLine="180"/>
                              <w:jc w:val="both"/>
                            </w:pPr>
                            <w:r>
                              <w:rPr>
                                <w:sz w:val="16"/>
                              </w:rPr>
                              <w:t>If the respirator becomes damaged, or excessive clogging of the respirator makes breathing difficult, replace it with a new one and dispose of used product in accordance with applicable regulations.</w:t>
                            </w:r>
                          </w:p>
                          <w:p w14:paraId="143CC59F" w14:textId="77777777" w:rsidR="0089306E" w:rsidRDefault="0089306E" w:rsidP="0089306E">
                            <w:pPr>
                              <w:spacing w:after="0" w:line="240" w:lineRule="auto"/>
                              <w:ind w:left="380" w:firstLine="180"/>
                              <w:jc w:val="both"/>
                            </w:pPr>
                            <w:r>
                              <w:rPr>
                                <w:sz w:val="16"/>
                              </w:rPr>
                              <w:t xml:space="preserve">When not in use, store the respirator in original packaging in a temperature &amp; humidity-controlled area </w:t>
                            </w:r>
                          </w:p>
                          <w:p w14:paraId="7A761C6E" w14:textId="77777777" w:rsidR="0089306E" w:rsidRDefault="0089306E" w:rsidP="0089306E">
                            <w:pPr>
                              <w:spacing w:after="0" w:line="240" w:lineRule="auto"/>
                              <w:ind w:left="450"/>
                              <w:jc w:val="both"/>
                            </w:pPr>
                            <w:r>
                              <w:rPr>
                                <w:sz w:val="16"/>
                              </w:rPr>
                              <w:t>(-20°C to 38°C and up to 80% RH).</w:t>
                            </w:r>
                          </w:p>
                          <w:p w14:paraId="202DA698" w14:textId="77777777" w:rsidR="0089306E" w:rsidRDefault="0089306E" w:rsidP="0089306E">
                            <w:pPr>
                              <w:spacing w:after="0" w:line="240" w:lineRule="auto"/>
                              <w:jc w:val="both"/>
                            </w:pPr>
                            <w:r>
                              <w:rPr>
                                <w:b/>
                                <w:sz w:val="20"/>
                              </w:rPr>
                              <w:t>USE LIMITATIONS</w:t>
                            </w:r>
                          </w:p>
                          <w:p w14:paraId="125CC7CC" w14:textId="77777777" w:rsidR="0089306E" w:rsidRDefault="0089306E" w:rsidP="0089306E">
                            <w:pPr>
                              <w:spacing w:after="0" w:line="240" w:lineRule="auto"/>
                              <w:ind w:left="380" w:firstLine="180"/>
                              <w:jc w:val="both"/>
                            </w:pPr>
                            <w:r>
                              <w:rPr>
                                <w:sz w:val="16"/>
                              </w:rPr>
                              <w:t>This respirator does not supply oxygen. Do not use in atmospheres containing less than 19.5% oxygen.</w:t>
                            </w:r>
                          </w:p>
                          <w:p w14:paraId="0C69A7E4" w14:textId="77777777" w:rsidR="0089306E" w:rsidRDefault="0089306E" w:rsidP="0089306E">
                            <w:pPr>
                              <w:spacing w:after="0" w:line="240" w:lineRule="auto"/>
                              <w:ind w:left="380" w:firstLine="180"/>
                              <w:jc w:val="both"/>
                            </w:pPr>
                            <w:r>
                              <w:rPr>
                                <w:sz w:val="16"/>
                              </w:rPr>
                              <w:t>DO NOT use in atmospheres containing oil aerosols, or for protection against gases or vapors.</w:t>
                            </w:r>
                          </w:p>
                          <w:p w14:paraId="4C5A93F1" w14:textId="77777777" w:rsidR="0089306E" w:rsidRDefault="0089306E" w:rsidP="0089306E">
                            <w:pPr>
                              <w:spacing w:after="0" w:line="240" w:lineRule="auto"/>
                              <w:ind w:left="380" w:firstLine="180"/>
                              <w:jc w:val="both"/>
                            </w:pPr>
                            <w:r>
                              <w:rPr>
                                <w:sz w:val="16"/>
                              </w:rPr>
                              <w:t>DO NOT use for sandblasting, paint-spraying or asbestos remediation operations.</w:t>
                            </w:r>
                          </w:p>
                          <w:p w14:paraId="49EA74A5" w14:textId="77777777" w:rsidR="0089306E" w:rsidRDefault="0089306E" w:rsidP="0089306E">
                            <w:pPr>
                              <w:spacing w:after="0" w:line="240" w:lineRule="auto"/>
                              <w:ind w:left="380" w:firstLine="180"/>
                              <w:jc w:val="both"/>
                            </w:pPr>
                            <w:r>
                              <w:rPr>
                                <w:sz w:val="16"/>
                              </w:rPr>
                              <w:t>DO NOT use when concentrations of contaminants are immediately dangerous to life and health, are unknown, or when concentrations exceed 10 times the permissible exposure limit (PEL), or according to specific OSHA standards or applicable government regulations, whichever is lower.</w:t>
                            </w:r>
                          </w:p>
                          <w:p w14:paraId="4289AD97" w14:textId="77777777" w:rsidR="0089306E" w:rsidRDefault="0089306E" w:rsidP="0089306E">
                            <w:pPr>
                              <w:spacing w:after="0" w:line="240" w:lineRule="auto"/>
                              <w:ind w:left="380" w:firstLine="180"/>
                              <w:jc w:val="both"/>
                            </w:pPr>
                            <w:r>
                              <w:rPr>
                                <w:sz w:val="16"/>
                              </w:rPr>
                              <w:t>DO NOT alter, abuse, or misuse this respirator.</w:t>
                            </w:r>
                          </w:p>
                          <w:p w14:paraId="36D556EB" w14:textId="77777777" w:rsidR="0089306E" w:rsidRDefault="0089306E" w:rsidP="0089306E">
                            <w:pPr>
                              <w:spacing w:after="0" w:line="240" w:lineRule="auto"/>
                              <w:ind w:left="380" w:firstLine="180"/>
                              <w:jc w:val="both"/>
                            </w:pPr>
                            <w:r>
                              <w:rPr>
                                <w:sz w:val="16"/>
                              </w:rPr>
                              <w:t>DO NOT use with beards, other facial hair, or other conditions that may prevent a good seal between the face and the sealing surface of the respirator.</w:t>
                            </w:r>
                          </w:p>
                          <w:p w14:paraId="31743FC7" w14:textId="77777777" w:rsidR="0089306E" w:rsidRDefault="0089306E" w:rsidP="0089306E">
                            <w:pPr>
                              <w:spacing w:after="0" w:line="240" w:lineRule="auto"/>
                              <w:ind w:left="380" w:firstLine="180"/>
                              <w:jc w:val="both"/>
                            </w:pPr>
                            <w:r>
                              <w:rPr>
                                <w:sz w:val="16"/>
                              </w:rPr>
                              <w:t>Respirators can help protect your lungs against certain airborne contaminants, however, they will not prevent entry through other routes such as the skin, which would require additional personal protective equipment (PPE).</w:t>
                            </w:r>
                          </w:p>
                          <w:p w14:paraId="53BF76EE" w14:textId="77777777" w:rsidR="0089306E" w:rsidRDefault="0089306E" w:rsidP="0089306E">
                            <w:pPr>
                              <w:spacing w:after="0" w:line="240" w:lineRule="auto"/>
                              <w:ind w:left="380" w:firstLine="180"/>
                              <w:jc w:val="both"/>
                            </w:pPr>
                            <w:r>
                              <w:rPr>
                                <w:sz w:val="16"/>
                              </w:rPr>
                              <w:t>This respirator is designed for workplace/occupational use by adults who are trained in their use and limitations. This respirator is not designed to be used by children.</w:t>
                            </w:r>
                          </w:p>
                          <w:p w14:paraId="734266CB" w14:textId="77777777" w:rsidR="0089306E" w:rsidRDefault="0089306E" w:rsidP="0089306E">
                            <w:pPr>
                              <w:spacing w:after="0" w:line="240" w:lineRule="auto"/>
                              <w:ind w:left="380" w:firstLine="180"/>
                              <w:jc w:val="both"/>
                            </w:pPr>
                            <w:r>
                              <w:rPr>
                                <w:sz w:val="16"/>
                              </w:rPr>
                              <w:t>Individuals with a compromised respiratory system, such as asthma or emphysema, should consult a physician and must complete a medical evaluation prior to use.</w:t>
                            </w:r>
                          </w:p>
                          <w:p w14:paraId="556E6DE2" w14:textId="77777777" w:rsidR="0089306E" w:rsidRDefault="0089306E" w:rsidP="0089306E">
                            <w:pPr>
                              <w:spacing w:after="0" w:line="240" w:lineRule="auto"/>
                              <w:jc w:val="both"/>
                            </w:pPr>
                          </w:p>
                          <w:p w14:paraId="087A65ED" w14:textId="77777777" w:rsidR="0089306E" w:rsidRDefault="0089306E" w:rsidP="0089306E">
                            <w:pPr>
                              <w:spacing w:after="0" w:line="240" w:lineRule="auto"/>
                              <w:jc w:val="both"/>
                            </w:pPr>
                            <w:r>
                              <w:rPr>
                                <w:b/>
                                <w:sz w:val="16"/>
                              </w:rPr>
                              <w:t>TIME USE LIMITATION</w:t>
                            </w:r>
                          </w:p>
                          <w:p w14:paraId="5AA4DB03" w14:textId="77777777" w:rsidR="0089306E" w:rsidRDefault="0089306E" w:rsidP="0089306E">
                            <w:pPr>
                              <w:spacing w:after="0" w:line="240" w:lineRule="auto"/>
                              <w:jc w:val="both"/>
                            </w:pPr>
                            <w:r>
                              <w:rPr>
                                <w:sz w:val="16"/>
                              </w:rPr>
                              <w:t>Single Use - Single User. Do not share respirators. If respirator becomes damaged, soiled, or breathing becomes difficult, leave the area immediately and replace the respirator. Use within one (1) year of Date of Manufacture.</w:t>
                            </w:r>
                          </w:p>
                          <w:p w14:paraId="0172D87C" w14:textId="77777777" w:rsidR="0089306E" w:rsidRDefault="0089306E" w:rsidP="0089306E">
                            <w:pPr>
                              <w:spacing w:after="0" w:line="240" w:lineRule="auto"/>
                              <w:ind w:firstLine="180"/>
                            </w:pPr>
                          </w:p>
                          <w:p w14:paraId="2DE7D115" w14:textId="77777777" w:rsidR="0089306E" w:rsidRDefault="0089306E" w:rsidP="0089306E">
                            <w:pPr>
                              <w:spacing w:after="0" w:line="240" w:lineRule="auto"/>
                            </w:pPr>
                            <w:r>
                              <w:rPr>
                                <w:b/>
                                <w:sz w:val="16"/>
                              </w:rPr>
                              <w:t>S - Special Cautions and Limitations</w:t>
                            </w:r>
                          </w:p>
                          <w:p w14:paraId="314CE9C6" w14:textId="77777777" w:rsidR="0089306E" w:rsidRDefault="0089306E" w:rsidP="0089306E">
                            <w:r>
                              <w:rPr>
                                <w:sz w:val="16"/>
                              </w:rPr>
                              <w:t>Model GN656 Filtering Facepiece Respirator has been manufactured by approval holder Aegle PPE 1 LLC for private label company Caco America LLC under TC-84A-9353</w:t>
                            </w:r>
                          </w:p>
                          <w:p w14:paraId="6EB1196C" w14:textId="77777777" w:rsidR="0089306E" w:rsidRDefault="0089306E" w:rsidP="0089306E"/>
                        </w:txbxContent>
                      </wps:txbx>
                      <wps:bodyPr rot="0" vert="horz" wrap="square" lIns="18415" tIns="18415" rIns="18415" bIns="18415" anchor="t" anchorCtr="0" upright="1">
                        <a:noAutofit/>
                      </wps:bodyPr>
                    </wps:wsp>
                  </a:graphicData>
                </a:graphic>
              </wp:inline>
            </w:drawing>
          </mc:Choice>
          <mc:Fallback>
            <w:pict>
              <v:rect w14:anchorId="09C347FF" id="Rectangle 5" o:spid="_x0000_s1026" style="width:464.2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" stroked="f">
                <v:textbox inset="1.45pt,1.45pt,1.45pt,1.45pt">
                  <w:txbxContent>
                    <w:p w14:paraId="5B547C55" w14:textId="77777777" w:rsidR="0089306E" w:rsidRDefault="0089306E" w:rsidP="0089306E">
                      <w:pPr>
                        <w:spacing w:after="0" w:line="240" w:lineRule="auto"/>
                        <w:jc w:val="center"/>
                      </w:pPr>
                      <w:r>
                        <w:rPr>
                          <w:b/>
                          <w:sz w:val="20"/>
                        </w:rPr>
                        <w:t xml:space="preserve">USER INSTRUCTIONS </w:t>
                      </w:r>
                    </w:p>
                    <w:p w14:paraId="5332BB12" w14:textId="77777777" w:rsidR="0089306E" w:rsidRDefault="0089306E" w:rsidP="0089306E">
                      <w:pPr>
                        <w:spacing w:after="0" w:line="240" w:lineRule="auto"/>
                        <w:jc w:val="both"/>
                      </w:pPr>
                      <w:r>
                        <w:rPr>
                          <w:b/>
                          <w:sz w:val="20"/>
                        </w:rPr>
                        <w:t>WARNING</w:t>
                      </w:r>
                    </w:p>
                    <w:p w14:paraId="5C3F747C" w14:textId="77777777" w:rsidR="0089306E" w:rsidRDefault="0089306E" w:rsidP="0089306E">
                      <w:pPr>
                        <w:spacing w:after="0" w:line="240" w:lineRule="auto"/>
                        <w:jc w:val="both"/>
                      </w:pPr>
                      <w:r>
                        <w:rPr>
                          <w:sz w:val="16"/>
                        </w:rPr>
                        <w:t>This respirator can help reduce inhalation exposures to certain contaminants but cannot eliminate the risk of contracting infection, illness, or disease. OSHA and other government agencies have not established safe exposure limits for these contaminants.</w:t>
                      </w:r>
                    </w:p>
                    <w:p w14:paraId="096495D0" w14:textId="77777777" w:rsidR="0089306E" w:rsidRDefault="0089306E" w:rsidP="0089306E">
                      <w:pPr>
                        <w:spacing w:after="0" w:line="240" w:lineRule="auto"/>
                        <w:jc w:val="both"/>
                      </w:pPr>
                      <w:r>
                        <w:rPr>
                          <w:sz w:val="16"/>
                        </w:rPr>
                        <w:t>For additional information on this respirator, please call Caco America LLC at +1 800-291-1718.</w:t>
                      </w:r>
                    </w:p>
                    <w:p w14:paraId="72D3FB17" w14:textId="77777777" w:rsidR="0089306E" w:rsidRDefault="0089306E" w:rsidP="0089306E">
                      <w:pPr>
                        <w:spacing w:after="0" w:line="240" w:lineRule="auto"/>
                        <w:jc w:val="both"/>
                      </w:pPr>
                      <w:r>
                        <w:rPr>
                          <w:b/>
                          <w:sz w:val="20"/>
                        </w:rPr>
                        <w:t>IMPORTANT</w:t>
                      </w:r>
                    </w:p>
                    <w:p w14:paraId="495499D7" w14:textId="77777777" w:rsidR="0089306E" w:rsidRDefault="0089306E" w:rsidP="0089306E">
                      <w:pPr>
                        <w:spacing w:after="0" w:line="240" w:lineRule="auto"/>
                        <w:jc w:val="both"/>
                      </w:pPr>
                      <w:r>
                        <w:rPr>
                          <w:sz w:val="16"/>
                        </w:rPr>
                        <w:t>Prior to use, wearer must read and understand the User Instructions. Keep this document for future reference.</w:t>
                      </w:r>
                    </w:p>
                    <w:p w14:paraId="4D9EA9F1" w14:textId="77777777" w:rsidR="0089306E" w:rsidRDefault="0089306E" w:rsidP="0089306E">
                      <w:pPr>
                        <w:spacing w:after="0" w:line="240" w:lineRule="auto"/>
                        <w:jc w:val="both"/>
                      </w:pPr>
                      <w:r>
                        <w:rPr>
                          <w:b/>
                          <w:sz w:val="20"/>
                        </w:rPr>
                        <w:t>INTENDED USE</w:t>
                      </w:r>
                    </w:p>
                    <w:p w14:paraId="5AEA5E69" w14:textId="77777777" w:rsidR="0089306E" w:rsidRDefault="0089306E" w:rsidP="0089306E">
                      <w:pPr>
                        <w:spacing w:after="0" w:line="240" w:lineRule="auto"/>
                        <w:jc w:val="both"/>
                      </w:pPr>
                      <w:r>
                        <w:rPr>
                          <w:sz w:val="16"/>
                        </w:rPr>
                        <w:t>The N95 Particulate respirator is intended for use as an air-purifying respirator from particles such as those from sanding, grinding, sweeping, sawing, bagging, or processing minerals, coal, iron ore, flour, metal, wood, pollen, and certain other substances. Liquid or non-oil-based particles from sprays that do not emit oil aerosols or vapors.</w:t>
                      </w:r>
                    </w:p>
                    <w:p w14:paraId="6C34D681" w14:textId="77777777" w:rsidR="0089306E" w:rsidRDefault="0089306E" w:rsidP="0089306E">
                      <w:pPr>
                        <w:spacing w:after="0" w:line="240" w:lineRule="auto"/>
                        <w:jc w:val="both"/>
                      </w:pPr>
                      <w:r>
                        <w:rPr>
                          <w:sz w:val="16"/>
                        </w:rPr>
                        <w:t>DO NOT USE PRODUCT FOR Gases and vapors, oil aerosols, asbestos, arsenic, cadmium, lead, 4,4'-methylenedianiline (MDA) or sandblasting; concentrations that exceed 10 times the PEL / OEL, specific OSHA standards, or applicable government regulations, whichever is lower. This respirator does not supply oxygen.</w:t>
                      </w:r>
                    </w:p>
                    <w:p w14:paraId="42161670" w14:textId="77777777" w:rsidR="0089306E" w:rsidRDefault="0089306E" w:rsidP="0089306E">
                      <w:pPr>
                        <w:spacing w:after="0" w:line="240" w:lineRule="auto"/>
                        <w:jc w:val="both"/>
                      </w:pPr>
                      <w:r>
                        <w:rPr>
                          <w:b/>
                          <w:sz w:val="20"/>
                        </w:rPr>
                        <w:t>USE INSTRUCTIONS</w:t>
                      </w:r>
                    </w:p>
                    <w:p w14:paraId="64679F07" w14:textId="77777777" w:rsidR="0089306E" w:rsidRDefault="0089306E" w:rsidP="0089306E">
                      <w:pPr>
                        <w:spacing w:after="0" w:line="240" w:lineRule="auto"/>
                        <w:ind w:left="380" w:firstLine="180"/>
                        <w:jc w:val="both"/>
                      </w:pPr>
                      <w:r>
                        <w:rPr>
                          <w:sz w:val="16"/>
                        </w:rPr>
                        <w:t>Failure to follow all instructions and limitations on the use of this respirator and/or failure to wear this respirator during all times of exposure to contaminates can reduce respirator effectiveness and may result in illness, injury, or death.</w:t>
                      </w:r>
                    </w:p>
                    <w:p w14:paraId="764CAF4C" w14:textId="77777777" w:rsidR="0089306E" w:rsidRDefault="0089306E" w:rsidP="0089306E">
                      <w:pPr>
                        <w:spacing w:after="0" w:line="240" w:lineRule="auto"/>
                        <w:ind w:left="380" w:firstLine="180"/>
                        <w:jc w:val="both"/>
                      </w:pPr>
                      <w:r>
                        <w:rPr>
                          <w:sz w:val="16"/>
                        </w:rPr>
                        <w:t>Leave the contaminated area immediately and contact supervisor If dizziness, Irritation, or other distress occurs.</w:t>
                      </w:r>
                    </w:p>
                    <w:p w14:paraId="76EDFC0E" w14:textId="77777777" w:rsidR="0089306E" w:rsidRDefault="0089306E" w:rsidP="0089306E">
                      <w:pPr>
                        <w:spacing w:after="0" w:line="240" w:lineRule="auto"/>
                        <w:ind w:left="380" w:firstLine="180"/>
                        <w:jc w:val="both"/>
                      </w:pPr>
                      <w:r>
                        <w:rPr>
                          <w:sz w:val="16"/>
                        </w:rPr>
                        <w:t xml:space="preserve">Before occupational use of this respirator, a written respiratory protection program must be implemented meeting all local government requirements. In the United States, employers must comply with of OSHA 29 CFR 1910.134, which includes medical evaluation, training, and fit testing, and where applicable, OSHA substance specific standards. </w:t>
                      </w:r>
                    </w:p>
                    <w:p w14:paraId="22EB9242" w14:textId="77777777" w:rsidR="0089306E" w:rsidRDefault="0089306E" w:rsidP="0089306E">
                      <w:pPr>
                        <w:spacing w:after="0" w:line="240" w:lineRule="auto"/>
                        <w:ind w:left="380" w:firstLine="180"/>
                        <w:jc w:val="both"/>
                      </w:pPr>
                      <w:r>
                        <w:rPr>
                          <w:sz w:val="16"/>
                        </w:rPr>
                        <w:t xml:space="preserve">Inspect respirator before each use to ensure that It is in good operating condition. Examine all the respirator parts for signs of damage Including the two headbands, strap welds, nose-bar, and nose-foam. The respirator should be disposed of immediately upon observation of damaged or missing parts. Filtering respirators are to be inspected prior to each use to assure there are no holes in the breathing zone and no damage has occurred. Enlarged holes resulting from ripped or torn filter material around strap welds are considered damage; immediately replace respirator if damaged. </w:t>
                      </w:r>
                    </w:p>
                    <w:p w14:paraId="4256BA7B" w14:textId="77777777" w:rsidR="0089306E" w:rsidRDefault="0089306E" w:rsidP="0089306E">
                      <w:pPr>
                        <w:spacing w:after="0" w:line="240" w:lineRule="auto"/>
                        <w:ind w:left="380" w:firstLine="180"/>
                        <w:jc w:val="both"/>
                      </w:pPr>
                      <w:r>
                        <w:rPr>
                          <w:sz w:val="16"/>
                        </w:rPr>
                        <w:t>If the respirator becomes damaged, or excessive clogging of the respirator makes breathing difficult, replace it with a new one and dispose of used product in accordance with applicable regulations.</w:t>
                      </w:r>
                    </w:p>
                    <w:p w14:paraId="143CC59F" w14:textId="77777777" w:rsidR="0089306E" w:rsidRDefault="0089306E" w:rsidP="0089306E">
                      <w:pPr>
                        <w:spacing w:after="0" w:line="240" w:lineRule="auto"/>
                        <w:ind w:left="380" w:firstLine="180"/>
                        <w:jc w:val="both"/>
                      </w:pPr>
                      <w:r>
                        <w:rPr>
                          <w:sz w:val="16"/>
                        </w:rPr>
                        <w:t xml:space="preserve">When not in use, store the respirator in original packaging in a temperature &amp; humidity-controlled area </w:t>
                      </w:r>
                    </w:p>
                    <w:p w14:paraId="7A761C6E" w14:textId="77777777" w:rsidR="0089306E" w:rsidRDefault="0089306E" w:rsidP="0089306E">
                      <w:pPr>
                        <w:spacing w:after="0" w:line="240" w:lineRule="auto"/>
                        <w:ind w:left="450"/>
                        <w:jc w:val="both"/>
                      </w:pPr>
                      <w:r>
                        <w:rPr>
                          <w:sz w:val="16"/>
                        </w:rPr>
                        <w:t>(-20°C to 38°C and up to 80% RH).</w:t>
                      </w:r>
                    </w:p>
                    <w:p w14:paraId="202DA698" w14:textId="77777777" w:rsidR="0089306E" w:rsidRDefault="0089306E" w:rsidP="0089306E">
                      <w:pPr>
                        <w:spacing w:after="0" w:line="240" w:lineRule="auto"/>
                        <w:jc w:val="both"/>
                      </w:pPr>
                      <w:r>
                        <w:rPr>
                          <w:b/>
                          <w:sz w:val="20"/>
                        </w:rPr>
                        <w:t>USE LIMITATIONS</w:t>
                      </w:r>
                    </w:p>
                    <w:p w14:paraId="125CC7CC" w14:textId="77777777" w:rsidR="0089306E" w:rsidRDefault="0089306E" w:rsidP="0089306E">
                      <w:pPr>
                        <w:spacing w:after="0" w:line="240" w:lineRule="auto"/>
                        <w:ind w:left="380" w:firstLine="180"/>
                        <w:jc w:val="both"/>
                      </w:pPr>
                      <w:r>
                        <w:rPr>
                          <w:sz w:val="16"/>
                        </w:rPr>
                        <w:t>This respirator does not supply oxygen. Do not use in atmospheres containing less than 19.5% oxygen.</w:t>
                      </w:r>
                    </w:p>
                    <w:p w14:paraId="0C69A7E4" w14:textId="77777777" w:rsidR="0089306E" w:rsidRDefault="0089306E" w:rsidP="0089306E">
                      <w:pPr>
                        <w:spacing w:after="0" w:line="240" w:lineRule="auto"/>
                        <w:ind w:left="380" w:firstLine="180"/>
                        <w:jc w:val="both"/>
                      </w:pPr>
                      <w:r>
                        <w:rPr>
                          <w:sz w:val="16"/>
                        </w:rPr>
                        <w:t>DO NOT use in atmospheres containing oil aerosols, or for protection against gases or vapors.</w:t>
                      </w:r>
                    </w:p>
                    <w:p w14:paraId="4C5A93F1" w14:textId="77777777" w:rsidR="0089306E" w:rsidRDefault="0089306E" w:rsidP="0089306E">
                      <w:pPr>
                        <w:spacing w:after="0" w:line="240" w:lineRule="auto"/>
                        <w:ind w:left="380" w:firstLine="180"/>
                        <w:jc w:val="both"/>
                      </w:pPr>
                      <w:r>
                        <w:rPr>
                          <w:sz w:val="16"/>
                        </w:rPr>
                        <w:t>DO NOT use for sandblasting, paint-spraying or asbestos remediation operations.</w:t>
                      </w:r>
                    </w:p>
                    <w:p w14:paraId="49EA74A5" w14:textId="77777777" w:rsidR="0089306E" w:rsidRDefault="0089306E" w:rsidP="0089306E">
                      <w:pPr>
                        <w:spacing w:after="0" w:line="240" w:lineRule="auto"/>
                        <w:ind w:left="380" w:firstLine="180"/>
                        <w:jc w:val="both"/>
                      </w:pPr>
                      <w:r>
                        <w:rPr>
                          <w:sz w:val="16"/>
                        </w:rPr>
                        <w:t>DO NOT use when concentrations of contaminants are immediately dangerous to life and health, are unknown, or when concentrations exceed 10 times the permissible exposure limit (PEL), or according to specific OSHA standards or applicable government regulations, whichever is lower.</w:t>
                      </w:r>
                    </w:p>
                    <w:p w14:paraId="4289AD97" w14:textId="77777777" w:rsidR="0089306E" w:rsidRDefault="0089306E" w:rsidP="0089306E">
                      <w:pPr>
                        <w:spacing w:after="0" w:line="240" w:lineRule="auto"/>
                        <w:ind w:left="380" w:firstLine="180"/>
                        <w:jc w:val="both"/>
                      </w:pPr>
                      <w:r>
                        <w:rPr>
                          <w:sz w:val="16"/>
                        </w:rPr>
                        <w:t>DO NOT alter, abuse, or misuse this respirator.</w:t>
                      </w:r>
                    </w:p>
                    <w:p w14:paraId="36D556EB" w14:textId="77777777" w:rsidR="0089306E" w:rsidRDefault="0089306E" w:rsidP="0089306E">
                      <w:pPr>
                        <w:spacing w:after="0" w:line="240" w:lineRule="auto"/>
                        <w:ind w:left="380" w:firstLine="180"/>
                        <w:jc w:val="both"/>
                      </w:pPr>
                      <w:r>
                        <w:rPr>
                          <w:sz w:val="16"/>
                        </w:rPr>
                        <w:t>DO NOT use with beards, other facial hair, or other conditions that may prevent a good seal between the face and the sealing surface of the respirator.</w:t>
                      </w:r>
                    </w:p>
                    <w:p w14:paraId="31743FC7" w14:textId="77777777" w:rsidR="0089306E" w:rsidRDefault="0089306E" w:rsidP="0089306E">
                      <w:pPr>
                        <w:spacing w:after="0" w:line="240" w:lineRule="auto"/>
                        <w:ind w:left="380" w:firstLine="180"/>
                        <w:jc w:val="both"/>
                      </w:pPr>
                      <w:r>
                        <w:rPr>
                          <w:sz w:val="16"/>
                        </w:rPr>
                        <w:t>Respirators can help protect your lungs against certain airborne contaminants, however, they will not prevent entry through other routes such as the skin, which would require additional personal protective equipment (PPE).</w:t>
                      </w:r>
                    </w:p>
                    <w:p w14:paraId="53BF76EE" w14:textId="77777777" w:rsidR="0089306E" w:rsidRDefault="0089306E" w:rsidP="0089306E">
                      <w:pPr>
                        <w:spacing w:after="0" w:line="240" w:lineRule="auto"/>
                        <w:ind w:left="380" w:firstLine="180"/>
                        <w:jc w:val="both"/>
                      </w:pPr>
                      <w:r>
                        <w:rPr>
                          <w:sz w:val="16"/>
                        </w:rPr>
                        <w:t>This respirator is designed for workplace/occupational use by adults who are trained in their use and limitations. This respirator is not designed to be used by children.</w:t>
                      </w:r>
                    </w:p>
                    <w:p w14:paraId="734266CB" w14:textId="77777777" w:rsidR="0089306E" w:rsidRDefault="0089306E" w:rsidP="0089306E">
                      <w:pPr>
                        <w:spacing w:after="0" w:line="240" w:lineRule="auto"/>
                        <w:ind w:left="380" w:firstLine="180"/>
                        <w:jc w:val="both"/>
                      </w:pPr>
                      <w:r>
                        <w:rPr>
                          <w:sz w:val="16"/>
                        </w:rPr>
                        <w:t>Individuals with a compromised respiratory system, such as asthma or emphysema, should consult a physician and must complete a medical evaluation prior to use.</w:t>
                      </w:r>
                    </w:p>
                    <w:p w14:paraId="556E6DE2" w14:textId="77777777" w:rsidR="0089306E" w:rsidRDefault="0089306E" w:rsidP="0089306E">
                      <w:pPr>
                        <w:spacing w:after="0" w:line="240" w:lineRule="auto"/>
                        <w:jc w:val="both"/>
                      </w:pPr>
                    </w:p>
                    <w:p w14:paraId="087A65ED" w14:textId="77777777" w:rsidR="0089306E" w:rsidRDefault="0089306E" w:rsidP="0089306E">
                      <w:pPr>
                        <w:spacing w:after="0" w:line="240" w:lineRule="auto"/>
                        <w:jc w:val="both"/>
                      </w:pPr>
                      <w:r>
                        <w:rPr>
                          <w:b/>
                          <w:sz w:val="16"/>
                        </w:rPr>
                        <w:t>TIME USE LIMITATION</w:t>
                      </w:r>
                    </w:p>
                    <w:p w14:paraId="5AA4DB03" w14:textId="77777777" w:rsidR="0089306E" w:rsidRDefault="0089306E" w:rsidP="0089306E">
                      <w:pPr>
                        <w:spacing w:after="0" w:line="240" w:lineRule="auto"/>
                        <w:jc w:val="both"/>
                      </w:pPr>
                      <w:r>
                        <w:rPr>
                          <w:sz w:val="16"/>
                        </w:rPr>
                        <w:t>Single Use - Single User. Do not share respirators. If respirator becomes damaged, soiled, or breathing becomes difficult, leave the area immediately and replace the respirator. Use within one (1) year of Date of Manufacture.</w:t>
                      </w:r>
                    </w:p>
                    <w:p w14:paraId="0172D87C" w14:textId="77777777" w:rsidR="0089306E" w:rsidRDefault="0089306E" w:rsidP="0089306E">
                      <w:pPr>
                        <w:spacing w:after="0" w:line="240" w:lineRule="auto"/>
                        <w:ind w:firstLine="180"/>
                      </w:pPr>
                    </w:p>
                    <w:p w14:paraId="2DE7D115" w14:textId="77777777" w:rsidR="0089306E" w:rsidRDefault="0089306E" w:rsidP="0089306E">
                      <w:pPr>
                        <w:spacing w:after="0" w:line="240" w:lineRule="auto"/>
                      </w:pPr>
                      <w:r>
                        <w:rPr>
                          <w:b/>
                          <w:sz w:val="16"/>
                        </w:rPr>
                        <w:t>S - Special Cautions and Limitations</w:t>
                      </w:r>
                    </w:p>
                    <w:p w14:paraId="314CE9C6" w14:textId="77777777" w:rsidR="0089306E" w:rsidRDefault="0089306E" w:rsidP="0089306E">
                      <w:r>
                        <w:rPr>
                          <w:sz w:val="16"/>
                        </w:rPr>
                        <w:t>Model GN656 Filtering Facepiece Respirator has been manufactured by approval holder Aegle PPE 1 LLC for private label company Caco America LLC under TC-84A-9353</w:t>
                      </w:r>
                    </w:p>
                    <w:p w14:paraId="6EB1196C" w14:textId="77777777" w:rsidR="0089306E" w:rsidRDefault="0089306E" w:rsidP="0089306E"/>
                  </w:txbxContent>
                </v:textbox>
                <w10:anchorlock/>
              </v:rect>
            </w:pict>
          </mc:Fallback>
        </mc:AlternateContent>
      </w:r>
    </w:p>
    <w:sectPr w:rsidR="008930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3E99" w14:textId="77777777" w:rsidR="00511C10" w:rsidRDefault="00511C10" w:rsidP="0061338B">
      <w:pPr>
        <w:spacing w:after="0" w:line="240" w:lineRule="auto"/>
      </w:pPr>
      <w:r>
        <w:separator/>
      </w:r>
    </w:p>
  </w:endnote>
  <w:endnote w:type="continuationSeparator" w:id="0">
    <w:p w14:paraId="1F385EB3" w14:textId="77777777" w:rsidR="00511C10" w:rsidRDefault="00511C10" w:rsidP="006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charset w:val="00"/>
    <w:family w:val="auto"/>
    <w:pitch w:val="default"/>
  </w:font>
  <w:font w:name="+mn-c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7C8F" w14:textId="77777777" w:rsidR="00A94298" w:rsidRDefault="00A94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CellMar>
        <w:left w:w="10" w:type="dxa"/>
        <w:right w:w="10" w:type="dxa"/>
      </w:tblCellMar>
      <w:tblLook w:val="04A0" w:firstRow="1" w:lastRow="0" w:firstColumn="1" w:lastColumn="0" w:noHBand="0" w:noVBand="1"/>
    </w:tblPr>
    <w:tblGrid>
      <w:gridCol w:w="3157"/>
      <w:gridCol w:w="3271"/>
      <w:gridCol w:w="2932"/>
    </w:tblGrid>
    <w:tr w:rsidR="0061338B" w14:paraId="1A2BF5C7" w14:textId="77777777" w:rsidTr="00754D8A">
      <w:trPr>
        <w:cantSplit/>
      </w:trPr>
      <w:tc>
        <w:tcPr>
          <w:tcW w:w="3157" w:type="dxa"/>
          <w:tcBorders>
            <w:top w:val="single" w:sz="6" w:space="0" w:color="000000"/>
            <w:left w:val="single" w:sz="6" w:space="0" w:color="000000"/>
            <w:bottom w:val="single" w:sz="6" w:space="0" w:color="000000"/>
            <w:right w:val="single" w:sz="6" w:space="0" w:color="000000"/>
          </w:tcBorders>
          <w:shd w:val="clear" w:color="000000" w:fill="F3F3F3"/>
          <w:tcMar>
            <w:top w:w="0" w:type="dxa"/>
            <w:left w:w="29" w:type="dxa"/>
            <w:bottom w:w="0" w:type="dxa"/>
            <w:right w:w="29" w:type="dxa"/>
          </w:tcMar>
        </w:tcPr>
        <w:p w14:paraId="37529EE7" w14:textId="5AAC0D6D" w:rsidR="0061338B" w:rsidRPr="007B6461" w:rsidRDefault="0061338B" w:rsidP="0061338B">
          <w:pPr>
            <w:tabs>
              <w:tab w:val="left" w:pos="720"/>
              <w:tab w:val="center" w:pos="4680"/>
              <w:tab w:val="right" w:pos="9360"/>
            </w:tabs>
            <w:spacing w:before="20" w:after="20" w:line="240" w:lineRule="auto"/>
            <w:ind w:left="-30"/>
            <w:jc w:val="center"/>
          </w:pPr>
          <w:r w:rsidRPr="007B6461">
            <w:t xml:space="preserve">PL0020 Rev </w:t>
          </w:r>
          <w:r w:rsidR="002005BE">
            <w:t>1</w:t>
          </w:r>
        </w:p>
      </w:tc>
      <w:tc>
        <w:tcPr>
          <w:tcW w:w="3271" w:type="dxa"/>
          <w:tcBorders>
            <w:top w:val="single" w:sz="6" w:space="0" w:color="000000"/>
            <w:left w:val="single" w:sz="6" w:space="0" w:color="000000"/>
            <w:bottom w:val="single" w:sz="6" w:space="0" w:color="000000"/>
            <w:right w:val="single" w:sz="6" w:space="0" w:color="000000"/>
          </w:tcBorders>
          <w:shd w:val="clear" w:color="000000" w:fill="F3F3F3"/>
          <w:tcMar>
            <w:top w:w="0" w:type="dxa"/>
            <w:left w:w="29" w:type="dxa"/>
            <w:bottom w:w="0" w:type="dxa"/>
            <w:right w:w="29" w:type="dxa"/>
          </w:tcMar>
        </w:tcPr>
        <w:p w14:paraId="77A6CDA5" w14:textId="064BD161" w:rsidR="0061338B" w:rsidRPr="00D65866" w:rsidRDefault="0061338B" w:rsidP="0061338B">
          <w:pPr>
            <w:tabs>
              <w:tab w:val="center" w:pos="4680"/>
              <w:tab w:val="right" w:pos="9360"/>
            </w:tabs>
            <w:spacing w:before="20" w:after="20" w:line="240" w:lineRule="auto"/>
            <w:jc w:val="center"/>
            <w:rPr>
              <w:rFonts w:ascii="Arial" w:eastAsia="Arial" w:hAnsi="Arial" w:cs="Arial"/>
              <w:b/>
              <w:color w:val="FF0000"/>
              <w:sz w:val="18"/>
              <w:szCs w:val="18"/>
            </w:rPr>
          </w:pPr>
        </w:p>
      </w:tc>
      <w:tc>
        <w:tcPr>
          <w:tcW w:w="2932" w:type="dxa"/>
          <w:tcBorders>
            <w:top w:val="single" w:sz="6" w:space="0" w:color="000000"/>
            <w:left w:val="single" w:sz="6" w:space="0" w:color="000000"/>
            <w:bottom w:val="single" w:sz="6" w:space="0" w:color="000000"/>
            <w:right w:val="single" w:sz="6" w:space="0" w:color="000000"/>
          </w:tcBorders>
          <w:shd w:val="clear" w:color="000000" w:fill="F3F3F3"/>
          <w:tcMar>
            <w:top w:w="0" w:type="dxa"/>
            <w:left w:w="29" w:type="dxa"/>
            <w:bottom w:w="0" w:type="dxa"/>
            <w:right w:w="29" w:type="dxa"/>
          </w:tcMar>
        </w:tcPr>
        <w:p w14:paraId="552C28F4" w14:textId="77777777" w:rsidR="0061338B" w:rsidRDefault="0061338B" w:rsidP="0061338B">
          <w:pPr>
            <w:tabs>
              <w:tab w:val="center" w:pos="4680"/>
              <w:tab w:val="right" w:pos="9360"/>
            </w:tabs>
            <w:spacing w:before="20" w:after="20" w:line="240" w:lineRule="auto"/>
            <w:jc w:val="center"/>
            <w:rPr>
              <w:rFonts w:ascii="Arial" w:eastAsia="Arial" w:hAnsi="Arial" w:cs="Arial"/>
              <w:b/>
              <w:sz w:val="18"/>
              <w:szCs w:val="18"/>
            </w:rPr>
          </w:pPr>
          <w:r w:rsidRPr="00D65866">
            <w:rPr>
              <w:rFonts w:ascii="Arial" w:eastAsia="Arial" w:hAnsi="Arial" w:cs="Arial"/>
              <w:sz w:val="18"/>
              <w:szCs w:val="18"/>
            </w:rPr>
            <w:t xml:space="preserve">Page Number: </w:t>
          </w:r>
          <w:r w:rsidRPr="00D65866">
            <w:rPr>
              <w:rFonts w:ascii="Arial" w:eastAsia="Arial" w:hAnsi="Arial" w:cs="Arial"/>
              <w:b/>
              <w:sz w:val="18"/>
              <w:szCs w:val="18"/>
            </w:rPr>
            <w:fldChar w:fldCharType="begin"/>
          </w:r>
          <w:r w:rsidRPr="00D65866">
            <w:rPr>
              <w:rFonts w:ascii="Arial" w:eastAsia="Arial" w:hAnsi="Arial" w:cs="Arial"/>
              <w:b/>
              <w:sz w:val="18"/>
              <w:szCs w:val="18"/>
            </w:rPr>
            <w:instrText xml:space="preserve"> PAGE \* Arabic </w:instrText>
          </w:r>
          <w:r w:rsidRPr="00D65866">
            <w:rPr>
              <w:rFonts w:ascii="Arial" w:eastAsia="Arial" w:hAnsi="Arial" w:cs="Arial"/>
              <w:b/>
              <w:sz w:val="18"/>
              <w:szCs w:val="18"/>
            </w:rPr>
            <w:fldChar w:fldCharType="separate"/>
          </w:r>
          <w:r w:rsidRPr="00D65866">
            <w:rPr>
              <w:rFonts w:ascii="Arial" w:eastAsia="Arial" w:hAnsi="Arial" w:cs="Arial"/>
              <w:b/>
              <w:sz w:val="18"/>
              <w:szCs w:val="18"/>
            </w:rPr>
            <w:t>1</w:t>
          </w:r>
          <w:r w:rsidRPr="00D65866">
            <w:rPr>
              <w:rFonts w:ascii="Arial" w:eastAsia="Arial" w:hAnsi="Arial" w:cs="Arial"/>
              <w:b/>
              <w:sz w:val="18"/>
              <w:szCs w:val="18"/>
            </w:rPr>
            <w:fldChar w:fldCharType="end"/>
          </w:r>
          <w:r w:rsidRPr="00D65866">
            <w:rPr>
              <w:rFonts w:ascii="Arial" w:eastAsia="Arial" w:hAnsi="Arial" w:cs="Arial"/>
              <w:b/>
              <w:sz w:val="18"/>
              <w:szCs w:val="18"/>
            </w:rPr>
            <w:t xml:space="preserve"> of </w:t>
          </w:r>
          <w:r w:rsidRPr="00D65866">
            <w:rPr>
              <w:rFonts w:ascii="Arial" w:eastAsia="Arial" w:hAnsi="Arial" w:cs="Arial"/>
              <w:b/>
              <w:sz w:val="18"/>
              <w:szCs w:val="18"/>
            </w:rPr>
            <w:fldChar w:fldCharType="begin"/>
          </w:r>
          <w:r w:rsidRPr="00D65866">
            <w:rPr>
              <w:rFonts w:ascii="Arial" w:eastAsia="Arial" w:hAnsi="Arial" w:cs="Arial"/>
              <w:b/>
              <w:sz w:val="18"/>
              <w:szCs w:val="18"/>
            </w:rPr>
            <w:instrText xml:space="preserve"> NUMPAGES \* Arabic </w:instrText>
          </w:r>
          <w:r w:rsidRPr="00D65866">
            <w:rPr>
              <w:rFonts w:ascii="Arial" w:eastAsia="Arial" w:hAnsi="Arial" w:cs="Arial"/>
              <w:b/>
              <w:sz w:val="18"/>
              <w:szCs w:val="18"/>
            </w:rPr>
            <w:fldChar w:fldCharType="separate"/>
          </w:r>
          <w:r w:rsidRPr="00D65866">
            <w:rPr>
              <w:rFonts w:ascii="Arial" w:eastAsia="Arial" w:hAnsi="Arial" w:cs="Arial"/>
              <w:b/>
              <w:sz w:val="18"/>
              <w:szCs w:val="18"/>
            </w:rPr>
            <w:t>5</w:t>
          </w:r>
          <w:r w:rsidRPr="00D65866">
            <w:rPr>
              <w:rFonts w:ascii="Arial" w:eastAsia="Arial" w:hAnsi="Arial" w:cs="Arial"/>
              <w:b/>
              <w:sz w:val="18"/>
              <w:szCs w:val="18"/>
            </w:rPr>
            <w:fldChar w:fldCharType="end"/>
          </w:r>
        </w:p>
      </w:tc>
    </w:tr>
  </w:tbl>
  <w:p w14:paraId="749D1709" w14:textId="77777777" w:rsidR="0061338B" w:rsidRDefault="006133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12F7" w14:textId="77777777" w:rsidR="00A94298" w:rsidRDefault="00A94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DD26" w14:textId="77777777" w:rsidR="00511C10" w:rsidRDefault="00511C10" w:rsidP="0061338B">
      <w:pPr>
        <w:spacing w:after="0" w:line="240" w:lineRule="auto"/>
      </w:pPr>
      <w:r>
        <w:separator/>
      </w:r>
    </w:p>
  </w:footnote>
  <w:footnote w:type="continuationSeparator" w:id="0">
    <w:p w14:paraId="4E40D606" w14:textId="77777777" w:rsidR="00511C10" w:rsidRDefault="00511C10" w:rsidP="0061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1D7E" w14:textId="77777777" w:rsidR="00A94298" w:rsidRDefault="00A942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jc w:val="center"/>
      <w:tblCellMar>
        <w:left w:w="10" w:type="dxa"/>
        <w:right w:w="10" w:type="dxa"/>
      </w:tblCellMar>
      <w:tblLook w:val="04A0" w:firstRow="1" w:lastRow="0" w:firstColumn="1" w:lastColumn="0" w:noHBand="0" w:noVBand="1"/>
    </w:tblPr>
    <w:tblGrid>
      <w:gridCol w:w="3120"/>
      <w:gridCol w:w="3120"/>
      <w:gridCol w:w="1560"/>
      <w:gridCol w:w="1560"/>
    </w:tblGrid>
    <w:tr w:rsidR="0061338B" w:rsidRPr="0061338B" w14:paraId="68B645DE" w14:textId="77777777" w:rsidTr="00A94298">
      <w:trPr>
        <w:cantSplit/>
        <w:trHeight w:val="427"/>
        <w:tblHeader/>
        <w:jc w:val="center"/>
      </w:trPr>
      <w:tc>
        <w:tcPr>
          <w:tcW w:w="9360" w:type="dxa"/>
          <w:gridSpan w:val="4"/>
          <w:tcBorders>
            <w:top w:val="single" w:sz="4" w:space="0" w:color="000000"/>
            <w:left w:val="single" w:sz="4" w:space="0" w:color="000000"/>
            <w:bottom w:val="single" w:sz="4" w:space="0" w:color="000000"/>
            <w:right w:val="single" w:sz="4" w:space="0" w:color="000000"/>
          </w:tcBorders>
          <w:shd w:val="clear" w:color="000000" w:fill="D9D9D9"/>
          <w:tcMar>
            <w:top w:w="0" w:type="dxa"/>
            <w:left w:w="29" w:type="dxa"/>
            <w:bottom w:w="0" w:type="dxa"/>
            <w:right w:w="29" w:type="dxa"/>
          </w:tcMar>
          <w:vAlign w:val="center"/>
        </w:tcPr>
        <w:p w14:paraId="01B3C5C2"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b/>
              <w:sz w:val="32"/>
              <w:szCs w:val="32"/>
              <w:lang w:eastAsia="zh-CN"/>
            </w:rPr>
          </w:pPr>
          <w:r w:rsidRPr="0061338B">
            <w:rPr>
              <w:rFonts w:ascii="Arial" w:eastAsia="Arial" w:hAnsi="Arial" w:cs="Arial"/>
              <w:b/>
              <w:sz w:val="32"/>
              <w:szCs w:val="32"/>
              <w:lang w:eastAsia="zh-CN"/>
            </w:rPr>
            <w:t>NIOSH Specification</w:t>
          </w:r>
        </w:p>
      </w:tc>
    </w:tr>
    <w:tr w:rsidR="0061338B" w:rsidRPr="0061338B" w14:paraId="3D4E3C7A" w14:textId="77777777" w:rsidTr="00A94298">
      <w:trPr>
        <w:cantSplit/>
        <w:trHeight w:val="261"/>
        <w:tblHeader/>
        <w:jc w:val="center"/>
      </w:trPr>
      <w:tc>
        <w:tcPr>
          <w:tcW w:w="3120" w:type="dxa"/>
          <w:vMerge w:val="restart"/>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33A33DCD"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Times New Roman" w:eastAsia="Times New Roman" w:hAnsi="Times New Roman" w:cs="Times New Roman"/>
              <w:b/>
              <w:lang w:eastAsia="zh-CN"/>
            </w:rPr>
          </w:pPr>
          <w:r w:rsidRPr="0061338B">
            <w:rPr>
              <w:rFonts w:ascii="Times New Roman" w:eastAsia="Times New Roman" w:hAnsi="Times New Roman" w:cs="Times New Roman"/>
              <w:b/>
              <w:noProof/>
              <w:lang w:eastAsia="zh-CN"/>
            </w:rPr>
            <w:drawing>
              <wp:inline distT="0" distB="0" distL="0" distR="0" wp14:anchorId="3E82C1F2" wp14:editId="39573EA6">
                <wp:extent cx="1416737" cy="799783"/>
                <wp:effectExtent l="0" t="0" r="0" b="0"/>
                <wp:docPr id="90215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278" cy="801782"/>
                        </a:xfrm>
                        <a:prstGeom prst="rect">
                          <a:avLst/>
                        </a:prstGeom>
                        <a:noFill/>
                        <a:ln>
                          <a:noFill/>
                        </a:ln>
                      </pic:spPr>
                    </pic:pic>
                  </a:graphicData>
                </a:graphic>
              </wp:inline>
            </w:drawing>
          </w:r>
        </w:p>
      </w:tc>
      <w:tc>
        <w:tcPr>
          <w:tcW w:w="3120" w:type="dxa"/>
          <w:vMerge w:val="restart"/>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1886BE63"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b/>
              <w:sz w:val="24"/>
              <w:szCs w:val="24"/>
              <w:lang w:eastAsia="zh-CN"/>
            </w:rPr>
          </w:pPr>
          <w:r w:rsidRPr="0061338B">
            <w:rPr>
              <w:rFonts w:ascii="Arial" w:eastAsia="Arial" w:hAnsi="Arial" w:cs="Arial"/>
              <w:b/>
              <w:sz w:val="24"/>
              <w:szCs w:val="24"/>
              <w:lang w:eastAsia="zh-CN"/>
            </w:rPr>
            <w:t>User Instructions</w:t>
          </w:r>
        </w:p>
      </w:tc>
      <w:tc>
        <w:tcPr>
          <w:tcW w:w="1560" w:type="dxa"/>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04429870"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sz w:val="20"/>
              <w:szCs w:val="20"/>
              <w:lang w:eastAsia="zh-CN"/>
            </w:rPr>
          </w:pPr>
          <w:r w:rsidRPr="0061338B">
            <w:rPr>
              <w:rFonts w:ascii="Arial" w:eastAsia="Arial" w:hAnsi="Arial" w:cs="Arial"/>
              <w:sz w:val="20"/>
              <w:szCs w:val="20"/>
              <w:lang w:eastAsia="zh-CN"/>
            </w:rPr>
            <w:t>Doc ID:</w:t>
          </w:r>
        </w:p>
      </w:tc>
      <w:tc>
        <w:tcPr>
          <w:tcW w:w="1560" w:type="dxa"/>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09DEA435"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b/>
              <w:sz w:val="20"/>
              <w:szCs w:val="20"/>
              <w:lang w:eastAsia="zh-CN"/>
            </w:rPr>
          </w:pPr>
          <w:r w:rsidRPr="0061338B">
            <w:rPr>
              <w:rFonts w:ascii="Arial" w:eastAsia="Arial" w:hAnsi="Arial" w:cs="Arial"/>
              <w:b/>
              <w:sz w:val="20"/>
              <w:szCs w:val="20"/>
              <w:lang w:eastAsia="zh-CN"/>
            </w:rPr>
            <w:t>PL 0020</w:t>
          </w:r>
        </w:p>
      </w:tc>
    </w:tr>
    <w:tr w:rsidR="0061338B" w:rsidRPr="0061338B" w14:paraId="2CC94957" w14:textId="77777777" w:rsidTr="00A94298">
      <w:trPr>
        <w:cantSplit/>
        <w:trHeight w:val="261"/>
        <w:tblHeader/>
        <w:jc w:val="center"/>
      </w:trPr>
      <w:tc>
        <w:tcPr>
          <w:tcW w:w="3120" w:type="dxa"/>
          <w:vMerge/>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7D72E923"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lang w:eastAsia="zh-CN"/>
            </w:rPr>
          </w:pPr>
        </w:p>
      </w:tc>
      <w:tc>
        <w:tcPr>
          <w:tcW w:w="3120" w:type="dxa"/>
          <w:vMerge/>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3C66D53B"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lang w:eastAsia="zh-CN"/>
            </w:rPr>
          </w:pPr>
        </w:p>
      </w:tc>
      <w:tc>
        <w:tcPr>
          <w:tcW w:w="1560" w:type="dxa"/>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500F1977"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sz w:val="20"/>
              <w:szCs w:val="20"/>
              <w:lang w:eastAsia="zh-CN"/>
            </w:rPr>
          </w:pPr>
          <w:r w:rsidRPr="0061338B">
            <w:rPr>
              <w:rFonts w:ascii="Arial" w:eastAsia="Arial" w:hAnsi="Arial" w:cs="Arial"/>
              <w:sz w:val="20"/>
              <w:szCs w:val="20"/>
              <w:lang w:eastAsia="zh-CN"/>
            </w:rPr>
            <w:t>Effective Date:</w:t>
          </w:r>
        </w:p>
      </w:tc>
      <w:tc>
        <w:tcPr>
          <w:tcW w:w="1560" w:type="dxa"/>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6E50CCAF" w14:textId="061EAAE5"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b/>
              <w:sz w:val="20"/>
              <w:szCs w:val="20"/>
              <w:lang w:eastAsia="zh-CN"/>
            </w:rPr>
          </w:pPr>
          <w:r w:rsidRPr="0061338B">
            <w:rPr>
              <w:rFonts w:ascii="Arial" w:eastAsia="Arial" w:hAnsi="Arial" w:cs="Arial"/>
              <w:b/>
              <w:sz w:val="20"/>
              <w:szCs w:val="20"/>
              <w:lang w:eastAsia="zh-CN"/>
            </w:rPr>
            <w:t>06/2</w:t>
          </w:r>
          <w:r w:rsidR="00AA536B">
            <w:rPr>
              <w:rFonts w:ascii="Arial" w:eastAsia="Arial" w:hAnsi="Arial" w:cs="Arial"/>
              <w:b/>
              <w:sz w:val="20"/>
              <w:szCs w:val="20"/>
              <w:lang w:eastAsia="zh-CN"/>
            </w:rPr>
            <w:t>2</w:t>
          </w:r>
          <w:r w:rsidRPr="0061338B">
            <w:rPr>
              <w:rFonts w:ascii="Arial" w:eastAsia="Arial" w:hAnsi="Arial" w:cs="Arial"/>
              <w:b/>
              <w:sz w:val="20"/>
              <w:szCs w:val="20"/>
              <w:lang w:eastAsia="zh-CN"/>
            </w:rPr>
            <w:t>/23</w:t>
          </w:r>
        </w:p>
      </w:tc>
    </w:tr>
    <w:tr w:rsidR="0061338B" w:rsidRPr="0061338B" w14:paraId="1751F723" w14:textId="77777777" w:rsidTr="00A94298">
      <w:trPr>
        <w:cantSplit/>
        <w:trHeight w:val="512"/>
        <w:tblHeader/>
        <w:jc w:val="center"/>
      </w:trPr>
      <w:tc>
        <w:tcPr>
          <w:tcW w:w="3120" w:type="dxa"/>
          <w:vMerge/>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410F5A82"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lang w:eastAsia="zh-CN"/>
            </w:rPr>
          </w:pPr>
        </w:p>
      </w:tc>
      <w:tc>
        <w:tcPr>
          <w:tcW w:w="3120" w:type="dxa"/>
          <w:vMerge/>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05100725"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lang w:eastAsia="zh-CN"/>
            </w:rPr>
          </w:pPr>
        </w:p>
      </w:tc>
      <w:tc>
        <w:tcPr>
          <w:tcW w:w="1560" w:type="dxa"/>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52EEC8B8" w14:textId="77777777" w:rsidR="0061338B" w:rsidRPr="0061338B" w:rsidRDefault="0061338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sz w:val="20"/>
              <w:szCs w:val="20"/>
              <w:lang w:eastAsia="zh-CN"/>
            </w:rPr>
          </w:pPr>
          <w:r w:rsidRPr="0061338B">
            <w:rPr>
              <w:rFonts w:ascii="Arial" w:eastAsia="Arial" w:hAnsi="Arial" w:cs="Arial"/>
              <w:sz w:val="20"/>
              <w:szCs w:val="20"/>
              <w:lang w:eastAsia="zh-CN"/>
            </w:rPr>
            <w:t>Revision:</w:t>
          </w:r>
        </w:p>
      </w:tc>
      <w:tc>
        <w:tcPr>
          <w:tcW w:w="1560" w:type="dxa"/>
          <w:tcBorders>
            <w:top w:val="single" w:sz="4" w:space="0" w:color="000000"/>
            <w:left w:val="single" w:sz="4" w:space="0" w:color="000000"/>
            <w:bottom w:val="single" w:sz="4" w:space="0" w:color="000000"/>
            <w:right w:val="single" w:sz="4" w:space="0" w:color="000000"/>
          </w:tcBorders>
          <w:tcMar>
            <w:top w:w="0" w:type="dxa"/>
            <w:left w:w="29" w:type="dxa"/>
            <w:bottom w:w="0" w:type="dxa"/>
            <w:right w:w="29" w:type="dxa"/>
          </w:tcMar>
          <w:vAlign w:val="center"/>
        </w:tcPr>
        <w:p w14:paraId="2D97101D" w14:textId="0E7E84AF" w:rsidR="0061338B" w:rsidRPr="0061338B" w:rsidRDefault="00AA536B" w:rsidP="0061338B">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before="40" w:after="40" w:line="240" w:lineRule="auto"/>
            <w:jc w:val="center"/>
            <w:rPr>
              <w:rFonts w:ascii="Arial" w:eastAsia="Arial" w:hAnsi="Arial" w:cs="Arial"/>
              <w:b/>
              <w:sz w:val="20"/>
              <w:szCs w:val="20"/>
              <w:lang w:eastAsia="zh-CN"/>
            </w:rPr>
          </w:pPr>
          <w:r>
            <w:rPr>
              <w:rFonts w:ascii="Arial" w:eastAsia="Arial" w:hAnsi="Arial" w:cs="Arial"/>
              <w:b/>
              <w:sz w:val="20"/>
              <w:szCs w:val="20"/>
              <w:lang w:eastAsia="zh-CN"/>
            </w:rPr>
            <w:t>1</w:t>
          </w:r>
        </w:p>
      </w:tc>
    </w:tr>
  </w:tbl>
  <w:p w14:paraId="5FCE6713" w14:textId="77777777" w:rsidR="0061338B" w:rsidRDefault="00613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4FA5" w14:textId="77777777" w:rsidR="00A94298" w:rsidRDefault="00A942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8B"/>
    <w:rsid w:val="002005BE"/>
    <w:rsid w:val="00511C10"/>
    <w:rsid w:val="0061338B"/>
    <w:rsid w:val="0089306E"/>
    <w:rsid w:val="008A0C50"/>
    <w:rsid w:val="00A94298"/>
    <w:rsid w:val="00AA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0CE4A"/>
  <w15:chartTrackingRefBased/>
  <w15:docId w15:val="{78D7BEE0-8AE8-41A0-A37F-91980EDB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38B"/>
  </w:style>
  <w:style w:type="paragraph" w:styleId="Footer">
    <w:name w:val="footer"/>
    <w:basedOn w:val="Normal"/>
    <w:link w:val="FooterChar"/>
    <w:uiPriority w:val="99"/>
    <w:unhideWhenUsed/>
    <w:rsid w:val="006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378">
      <w:bodyDiv w:val="1"/>
      <w:marLeft w:val="0"/>
      <w:marRight w:val="0"/>
      <w:marTop w:val="0"/>
      <w:marBottom w:val="0"/>
      <w:divBdr>
        <w:top w:val="none" w:sz="0" w:space="0" w:color="auto"/>
        <w:left w:val="none" w:sz="0" w:space="0" w:color="auto"/>
        <w:bottom w:val="none" w:sz="0" w:space="0" w:color="auto"/>
        <w:right w:val="none" w:sz="0" w:space="0" w:color="auto"/>
      </w:divBdr>
    </w:div>
    <w:div w:id="177934794">
      <w:bodyDiv w:val="1"/>
      <w:marLeft w:val="0"/>
      <w:marRight w:val="0"/>
      <w:marTop w:val="0"/>
      <w:marBottom w:val="0"/>
      <w:divBdr>
        <w:top w:val="none" w:sz="0" w:space="0" w:color="auto"/>
        <w:left w:val="none" w:sz="0" w:space="0" w:color="auto"/>
        <w:bottom w:val="none" w:sz="0" w:space="0" w:color="auto"/>
        <w:right w:val="none" w:sz="0" w:space="0" w:color="auto"/>
      </w:divBdr>
    </w:div>
    <w:div w:id="1328358800">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John (CDC/NIOSH/NPPTL/CVSDB)</dc:creator>
  <cp:keywords/>
  <dc:description/>
  <cp:lastModifiedBy>Sporrer, John (CDC/NIOSH/NPPTL/CVSDB)</cp:lastModifiedBy>
  <cp:revision>4</cp:revision>
  <dcterms:created xsi:type="dcterms:W3CDTF">2023-06-22T13:31:00Z</dcterms:created>
  <dcterms:modified xsi:type="dcterms:W3CDTF">2023-06-22T13:52:00Z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2023-06-22T13:48:43Z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0d1972c7-32ea-4f13-86a0-3408314cf13f</vt:lpwstr>
  </property>
  <property fmtid="{D5CDD505-2E9C-101B-9397-08002B2CF9AE}" pid="8" name="MSIP_Label_7b94a7b8-f06c-4dfe-bdcc-9b548fd58c31_ContentBits">
    <vt:lpwstr>0</vt:lpwstr>
  </property>
</Properties>
</file>