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39CEF6" w14:textId="77777777" w:rsidR="002C70E9" w:rsidRPr="00964DB4" w:rsidRDefault="00282479">
      <w:pPr>
        <w:pStyle w:val="Heading1"/>
        <w:spacing w:after="200"/>
        <w:rPr>
          <w:lang w:val="bg-BG"/>
        </w:rPr>
      </w:pPr>
      <w:r w:rsidRPr="00964DB4">
        <w:rPr>
          <w:b/>
          <w:bCs/>
          <w:color w:val="1F3A5F"/>
          <w:sz w:val="34"/>
          <w:szCs w:val="34"/>
          <w:lang w:val="bg-BG"/>
        </w:rPr>
        <w:t>Политика за удостоверяване и достъп до управленския dashboard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2C70E9" w:rsidRPr="00964DB4" w14:paraId="604157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537EB9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Фирма</w:t>
            </w:r>
          </w:p>
        </w:tc>
        <w:tc>
          <w:tcPr>
            <w:tcW w:w="70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313169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i w:val="0"/>
                <w:iCs/>
                <w:color w:val="1F2937"/>
                <w:sz w:val="18"/>
                <w:szCs w:val="18"/>
                <w:lang w:val="bg-BG"/>
              </w:rPr>
              <w:t>6. AgroTech Bulgaria OOD</w:t>
            </w:r>
          </w:p>
        </w:tc>
      </w:tr>
      <w:tr w:rsidR="002C70E9" w:rsidRPr="00964DB4" w14:paraId="6B6436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C49185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Тема и префикс на кодовете</w:t>
            </w:r>
          </w:p>
        </w:tc>
        <w:tc>
          <w:tcPr>
            <w:tcW w:w="70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0F84BE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i w:val="0"/>
                <w:iCs/>
                <w:color w:val="1F2937"/>
                <w:sz w:val="18"/>
                <w:szCs w:val="18"/>
                <w:lang w:val="bg-BG"/>
              </w:rPr>
              <w:t>Удостоверяване и достъп до управленския dashboard, IAM</w:t>
            </w:r>
          </w:p>
        </w:tc>
      </w:tr>
      <w:tr w:rsidR="002C70E9" w:rsidRPr="00964DB4" w14:paraId="31C7E9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841A89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Версия</w:t>
            </w:r>
          </w:p>
        </w:tc>
        <w:tc>
          <w:tcPr>
            <w:tcW w:w="70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FAEFA2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0.1 (чернова)</w:t>
            </w:r>
          </w:p>
        </w:tc>
      </w:tr>
      <w:tr w:rsidR="002C70E9" w:rsidRPr="00964DB4" w14:paraId="5805C9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447156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Дата</w:t>
            </w:r>
          </w:p>
        </w:tc>
        <w:tc>
          <w:tcPr>
            <w:tcW w:w="70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BCD360" w14:textId="77777777" w:rsidR="002C70E9" w:rsidRPr="00964DB4" w:rsidRDefault="002C70E9">
            <w:pPr>
              <w:keepNext/>
              <w:rPr>
                <w:lang w:val="bg-BG"/>
              </w:rPr>
            </w:pPr>
            <w:r>
              <w:rPr>
                <w:i w:val="0"/>
                <w:color w:val="1F2937"/>
              </w:rPr>
              <w:t>28.10.2026</w:t>
            </w:r>
          </w:p>
        </w:tc>
      </w:tr>
      <w:tr w:rsidR="002C70E9" w:rsidRPr="00964DB4" w14:paraId="5FCC0E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0702CD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Автор</w:t>
            </w:r>
          </w:p>
        </w:tc>
        <w:tc>
          <w:tcPr>
            <w:tcW w:w="70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036F28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i w:val="0"/>
                <w:iCs/>
                <w:color w:val="1F2937"/>
                <w:sz w:val="18"/>
                <w:szCs w:val="18"/>
                <w:lang w:val="bg-BG"/>
              </w:rPr>
              <w:t>Ръководител ИТ</w:t>
            </w:r>
          </w:p>
        </w:tc>
      </w:tr>
      <w:tr w:rsidR="002C70E9" w:rsidRPr="00964DB4" w14:paraId="77E0FE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58DED9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Одобрил</w:t>
            </w:r>
          </w:p>
        </w:tc>
        <w:tc>
          <w:tcPr>
            <w:tcW w:w="70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69E774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i w:val="0"/>
                <w:iCs/>
                <w:color w:val="1F2937"/>
                <w:sz w:val="18"/>
                <w:szCs w:val="18"/>
                <w:lang w:val="bg-BG"/>
              </w:rPr>
              <w:t>Управител</w:t>
            </w:r>
          </w:p>
        </w:tc>
      </w:tr>
      <w:tr w:rsidR="002C70E9" w:rsidRPr="00964DB4" w14:paraId="073E19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93E291" w14:textId="77777777" w:rsidR="002C70E9" w:rsidRPr="00964DB4" w:rsidRDefault="00282479">
            <w:pPr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Следващ преглед</w:t>
            </w:r>
          </w:p>
        </w:tc>
        <w:tc>
          <w:tcPr>
            <w:tcW w:w="70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6783F4" w14:textId="77777777" w:rsidR="002C70E9" w:rsidRPr="00964DB4" w:rsidRDefault="00282479">
            <w:pPr>
              <w:rPr>
                <w:lang w:val="bg-BG"/>
              </w:rPr>
            </w:pPr>
            <w:r w:rsidRPr="00964DB4">
              <w:rPr>
                <w:i w:val="0"/>
                <w:iCs/>
                <w:color w:val="1F2937"/>
                <w:sz w:val="18"/>
                <w:szCs w:val="18"/>
                <w:lang w:val="bg-BG"/>
              </w:rPr>
              <w:t>28.10.2027</w:t>
            </w:r>
          </w:p>
        </w:tc>
      </w:tr>
    </w:tbl>
    <w:p w14:paraId="745514C4" w14:textId="77777777" w:rsidR="002C70E9" w:rsidRPr="00964DB4" w:rsidRDefault="00282479">
      <w:pPr>
        <w:pStyle w:val="Heading2"/>
        <w:keepNext/>
        <w:pBdr>
          <w:bottom w:val="single" w:sz="6" w:space="2" w:color="2A7F8E"/>
        </w:pBdr>
        <w:spacing w:before="280" w:after="120"/>
        <w:rPr>
          <w:lang w:val="bg-BG"/>
        </w:rPr>
      </w:pPr>
      <w:r w:rsidRPr="00964DB4">
        <w:rPr>
          <w:b/>
          <w:bCs/>
          <w:color w:val="2A7F8E"/>
          <w:lang w:val="bg-BG"/>
        </w:rPr>
        <w:t>1. Цел</w:t>
      </w:r>
    </w:p>
    <w:p w14:paraId="7F0A90BF" w14:textId="77777777" w:rsidR="002C70E9" w:rsidRPr="00964DB4" w:rsidRDefault="00282479">
      <w:pPr>
        <w:keepNext/>
        <w:spacing w:after="100"/>
        <w:rPr>
          <w:lang w:val="bg-BG"/>
        </w:rPr>
      </w:pPr>
      <w:r w:rsidRPr="00964DB4">
        <w:rPr>
          <w:i w:val="0"/>
          <w:iCs/>
          <w:color w:val="1F2937"/>
          <w:sz w:val="19"/>
          <w:szCs w:val="19"/>
          <w:lang w:val="bg-BG"/>
        </w:rPr>
        <w:t>Политиката намалява риска R-01: нападател открадва паролата на инженер или теренен оператор с фишинг писмо (T1566.002) и влиза в управленския dashboard (A-03) с валиден акаунт (T1078). Целта е откраднатата парола сама да не е достатъчна за вход, а всеки съмнителен вход да се засича и разглежда до 4 работни часа.</w:t>
      </w:r>
    </w:p>
    <w:p w14:paraId="535FDECE" w14:textId="77777777" w:rsidR="002C70E9" w:rsidRPr="00964DB4" w:rsidRDefault="002C70E9">
      <w:pPr>
        <w:spacing w:after="200"/>
        <w:rPr>
          <w:lang w:val="bg-BG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2C70E9" w:rsidRPr="00964DB4" w14:paraId="03301E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F36293" w14:textId="77777777" w:rsidR="002C70E9" w:rsidRPr="00964DB4" w:rsidRDefault="00282479">
            <w:pPr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Адресирани рискове (R-ID)</w:t>
            </w:r>
          </w:p>
        </w:tc>
        <w:tc>
          <w:tcPr>
            <w:tcW w:w="70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195DCB" w14:textId="77777777" w:rsidR="002C70E9" w:rsidRPr="00964DB4" w:rsidRDefault="00282479">
            <w:pPr>
              <w:rPr>
                <w:lang w:val="bg-BG"/>
              </w:rPr>
            </w:pPr>
            <w:r w:rsidRPr="00964DB4">
              <w:rPr>
                <w:i w:val="0"/>
                <w:iCs/>
                <w:color w:val="1F2937"/>
                <w:sz w:val="18"/>
                <w:szCs w:val="18"/>
                <w:lang w:val="bg-BG"/>
              </w:rPr>
              <w:t>R-01 (актив A-03, P=4, I=4, риск 16, критичен)</w:t>
            </w:r>
          </w:p>
        </w:tc>
      </w:tr>
    </w:tbl>
    <w:p w14:paraId="67FC8785" w14:textId="77777777" w:rsidR="002C70E9" w:rsidRPr="00964DB4" w:rsidRDefault="00282479">
      <w:pPr>
        <w:pStyle w:val="Heading2"/>
        <w:keepNext/>
        <w:pBdr>
          <w:bottom w:val="single" w:sz="6" w:space="2" w:color="2A7F8E"/>
        </w:pBdr>
        <w:spacing w:before="280" w:after="120"/>
        <w:rPr>
          <w:lang w:val="bg-BG"/>
        </w:rPr>
      </w:pPr>
      <w:r w:rsidRPr="00964DB4">
        <w:rPr>
          <w:b/>
          <w:bCs/>
          <w:color w:val="2A7F8E"/>
          <w:lang w:val="bg-BG"/>
        </w:rPr>
        <w:t>2. Обхват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2C70E9" w:rsidRPr="00964DB4" w14:paraId="170E57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E7F420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Политиката важи за</w:t>
            </w:r>
          </w:p>
        </w:tc>
        <w:tc>
          <w:tcPr>
            <w:tcW w:w="70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8D554E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i w:val="0"/>
                <w:iCs/>
                <w:color w:val="1F2937"/>
                <w:sz w:val="18"/>
                <w:szCs w:val="18"/>
                <w:lang w:val="bg-BG"/>
              </w:rPr>
              <w:t>Управленският dashboard (A-03, 443/TCP, Пловдив HQ) и identity-aware проксито пред него; потребителските акаунти и ролите в Keycloak (A-10); firewall-ът на централата (A-05) в частта за достъп до A-03; всички служители с роля „инженер“ или „теренен оператор“ и външните изпълнители с акаунт в A-10.</w:t>
            </w:r>
          </w:p>
        </w:tc>
      </w:tr>
      <w:tr w:rsidR="002C70E9" w:rsidRPr="00964DB4" w14:paraId="1BE116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3E7109" w14:textId="77777777" w:rsidR="002C70E9" w:rsidRPr="00964DB4" w:rsidRDefault="00282479">
            <w:pPr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Извън обхвата</w:t>
            </w:r>
          </w:p>
        </w:tc>
        <w:tc>
          <w:tcPr>
            <w:tcW w:w="70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8322F7" w14:textId="77777777" w:rsidR="002C70E9" w:rsidRPr="00964DB4" w:rsidRDefault="00282479">
            <w:pPr>
              <w:rPr>
                <w:lang w:val="bg-BG"/>
              </w:rPr>
            </w:pPr>
            <w:r w:rsidRPr="00964DB4">
              <w:rPr>
                <w:i w:val="0"/>
                <w:iCs/>
                <w:color w:val="1F2937"/>
                <w:sz w:val="18"/>
                <w:szCs w:val="18"/>
                <w:lang w:val="bg-BG"/>
              </w:rPr>
              <w:t>Политиката не обхваща SSH достъпа до Config Server (A-02) и до гейтуеите (A-06, A-07), който се урежда от отделна политика за администраторски достъп, нито UDP потока от сензорите към IoT Collector (A-01). Не обхваща и личните акаунти на служителите в услуги извън фирмата.</w:t>
            </w:r>
          </w:p>
        </w:tc>
      </w:tr>
    </w:tbl>
    <w:p w14:paraId="251BA764" w14:textId="77777777" w:rsidR="002C70E9" w:rsidRPr="00964DB4" w:rsidRDefault="00282479">
      <w:pPr>
        <w:pStyle w:val="Heading2"/>
        <w:keepNext/>
        <w:pBdr>
          <w:bottom w:val="single" w:sz="6" w:space="2" w:color="2A7F8E"/>
        </w:pBdr>
        <w:spacing w:before="280" w:after="120"/>
        <w:rPr>
          <w:lang w:val="bg-BG"/>
        </w:rPr>
      </w:pPr>
      <w:r w:rsidRPr="00964DB4">
        <w:rPr>
          <w:b/>
          <w:bCs/>
          <w:color w:val="2A7F8E"/>
          <w:lang w:val="bg-BG"/>
        </w:rPr>
        <w:t>3. Роли и отговорности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238"/>
      </w:tblGrid>
      <w:tr w:rsidR="002C70E9" w:rsidRPr="00964DB4" w14:paraId="46BF0E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5FA705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Роля (длъжност)</w:t>
            </w:r>
          </w:p>
        </w:tc>
        <w:tc>
          <w:tcPr>
            <w:tcW w:w="62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973452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Отговорност</w:t>
            </w:r>
          </w:p>
        </w:tc>
      </w:tr>
      <w:tr w:rsidR="002C70E9" w:rsidRPr="00964DB4" w14:paraId="0B7B8D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AB509E" w14:textId="77777777" w:rsidR="002C70E9" w:rsidRPr="00964DB4" w:rsidRDefault="002C70E9">
            <w:pPr>
              <w:keepNext/>
              <w:rPr>
                <w:lang w:val="bg-BG"/>
              </w:rPr>
            </w:pPr>
            <w:r>
              <w:rPr>
                <w:i w:val="0"/>
                <w:color w:val="1F2937"/>
              </w:rPr>
              <w:t>Системен администратор</w:t>
            </w:r>
          </w:p>
        </w:tc>
        <w:tc>
          <w:tcPr>
            <w:tcW w:w="62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4086AF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i w:val="0"/>
                <w:iCs/>
                <w:color w:val="1F2937"/>
                <w:sz w:val="18"/>
                <w:szCs w:val="18"/>
                <w:lang w:val="bg-BG"/>
              </w:rPr>
              <w:t>Прилага: конфигурира MFA, проксито, правилата на firewall-а и наблюдението в Wazuh; създава и деактивира акаунти по одобрена заявка.</w:t>
            </w:r>
          </w:p>
        </w:tc>
      </w:tr>
      <w:tr w:rsidR="002C70E9" w:rsidRPr="00964DB4" w14:paraId="302F65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ECEAEF" w14:textId="77777777" w:rsidR="002C70E9" w:rsidRPr="00964DB4" w:rsidRDefault="002C70E9">
            <w:pPr>
              <w:keepNext/>
              <w:rPr>
                <w:lang w:val="bg-BG"/>
              </w:rPr>
            </w:pPr>
            <w:r>
              <w:rPr>
                <w:i w:val="0"/>
                <w:color w:val="1F2937"/>
              </w:rPr>
              <w:t>Технически директор</w:t>
            </w:r>
          </w:p>
        </w:tc>
        <w:tc>
          <w:tcPr>
            <w:tcW w:w="62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FD9AFB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i w:val="0"/>
                <w:iCs/>
                <w:color w:val="1F2937"/>
                <w:sz w:val="18"/>
                <w:szCs w:val="18"/>
                <w:lang w:val="bg-BG"/>
              </w:rPr>
              <w:t>Одобрява: промените в контролите и всяко изключение от политиката, с писмено решение и срок.</w:t>
            </w:r>
          </w:p>
        </w:tc>
      </w:tr>
      <w:tr w:rsidR="002C70E9" w:rsidRPr="00964DB4" w14:paraId="21E020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670228" w14:textId="77777777" w:rsidR="002C70E9" w:rsidRPr="00964DB4" w:rsidRDefault="002C70E9">
            <w:pPr>
              <w:rPr>
                <w:lang w:val="bg-BG"/>
              </w:rPr>
            </w:pPr>
            <w:r>
              <w:rPr>
                <w:i w:val="0"/>
                <w:color w:val="1F2937"/>
              </w:rPr>
              <w:t>Ръководител ИТ</w:t>
            </w:r>
          </w:p>
        </w:tc>
        <w:tc>
          <w:tcPr>
            <w:tcW w:w="62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CA7B10" w14:textId="77777777" w:rsidR="002C70E9" w:rsidRPr="00964DB4" w:rsidRDefault="00282479">
            <w:pPr>
              <w:rPr>
                <w:lang w:val="bg-BG"/>
              </w:rPr>
            </w:pPr>
            <w:r w:rsidRPr="00964DB4">
              <w:rPr>
                <w:i w:val="0"/>
                <w:iCs/>
                <w:color w:val="1F2937"/>
                <w:sz w:val="18"/>
                <w:szCs w:val="18"/>
                <w:lang w:val="bg-BG"/>
              </w:rPr>
              <w:t>Проверява: всеки месец преглежда отчетите и провежда отрицателните тестове; не конфигурира контролите сам.</w:t>
            </w:r>
          </w:p>
        </w:tc>
      </w:tr>
    </w:tbl>
    <w:p w14:paraId="2E47F88B" w14:textId="77777777" w:rsidR="002C70E9" w:rsidRPr="00964DB4" w:rsidRDefault="00282479">
      <w:pPr>
        <w:pStyle w:val="Heading2"/>
        <w:keepNext/>
        <w:pBdr>
          <w:bottom w:val="single" w:sz="6" w:space="2" w:color="2A7F8E"/>
        </w:pBdr>
        <w:spacing w:before="280" w:after="120"/>
        <w:rPr>
          <w:lang w:val="bg-BG"/>
        </w:rPr>
      </w:pPr>
      <w:r w:rsidRPr="00964DB4">
        <w:rPr>
          <w:b/>
          <w:bCs/>
          <w:color w:val="2A7F8E"/>
          <w:lang w:val="bg-BG"/>
        </w:rPr>
        <w:lastRenderedPageBreak/>
        <w:t>4. Контроли</w:t>
      </w:r>
    </w:p>
    <w:p w14:paraId="75DACD63" w14:textId="5C0F9B06" w:rsidR="002C70E9" w:rsidRPr="00964DB4" w:rsidRDefault="00282479">
      <w:pPr>
        <w:keepNext/>
        <w:spacing w:before="200" w:after="80"/>
        <w:rPr>
          <w:lang w:val="bg-BG"/>
        </w:rPr>
      </w:pPr>
      <w:r w:rsidRPr="00964DB4">
        <w:rPr>
          <w:b/>
          <w:bCs/>
          <w:color w:val="1F3A5F"/>
          <w:sz w:val="22"/>
          <w:szCs w:val="22"/>
          <w:lang w:val="bg-BG"/>
        </w:rPr>
        <w:t xml:space="preserve">Контрол 1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2C70E9" w:rsidRPr="00964DB4" w14:paraId="0394B0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064340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Код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4EEADC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i w:val="0"/>
                <w:iCs/>
                <w:color w:val="1F2937"/>
                <w:sz w:val="18"/>
                <w:szCs w:val="18"/>
                <w:lang w:val="bg-BG"/>
              </w:rPr>
              <w:t>IAM-01</w:t>
            </w:r>
          </w:p>
        </w:tc>
      </w:tr>
      <w:tr w:rsidR="002C70E9" w:rsidRPr="00964DB4" w14:paraId="360D45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318F32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Контрол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4F7A22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i w:val="0"/>
                <w:iCs/>
                <w:color w:val="1F2937"/>
                <w:sz w:val="18"/>
                <w:szCs w:val="18"/>
                <w:lang w:val="bg-BG"/>
              </w:rPr>
              <w:t>Задължителна MFA за dashboard-а</w:t>
            </w:r>
          </w:p>
        </w:tc>
      </w:tr>
      <w:tr w:rsidR="002C70E9" w:rsidRPr="00964DB4" w14:paraId="040F1C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375AE3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Изискване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A68A2A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i w:val="0"/>
                <w:iCs/>
                <w:color w:val="1F2937"/>
                <w:sz w:val="18"/>
                <w:szCs w:val="18"/>
                <w:lang w:val="bg-BG"/>
              </w:rPr>
              <w:t>Всички акаунти в Keycloak (A-10) с достъп до A-03 използват втори фактор TOTP. Вход само с парола е изключен за целия realm. Срок за внедряване: 30 дни от одобрението; новите акаунти настройват TOTP при първия вход.</w:t>
            </w:r>
          </w:p>
        </w:tc>
      </w:tr>
      <w:tr w:rsidR="002C70E9" w:rsidRPr="00964DB4" w14:paraId="519A84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C98515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Отговорник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034C80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i w:val="0"/>
                <w:iCs/>
                <w:color w:val="1F2937"/>
                <w:sz w:val="18"/>
                <w:szCs w:val="18"/>
                <w:lang w:val="bg-BG"/>
              </w:rPr>
              <w:t>Системен администратор: настройва задължителния OTP поток в realm-а и не допуска акаунт без втори фактор.</w:t>
            </w:r>
          </w:p>
        </w:tc>
      </w:tr>
      <w:tr w:rsidR="002C70E9" w:rsidRPr="00964DB4" w14:paraId="3C1CB2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CB66E4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Честота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36F333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i w:val="0"/>
                <w:iCs/>
                <w:color w:val="1F2937"/>
                <w:sz w:val="18"/>
                <w:szCs w:val="18"/>
                <w:lang w:val="bg-BG"/>
              </w:rPr>
              <w:t>Действа при всеки вход. Проверява се на 1-во число всеки месец.</w:t>
            </w:r>
          </w:p>
        </w:tc>
      </w:tr>
      <w:tr w:rsidR="002C70E9" w:rsidRPr="00964DB4" w14:paraId="41CC02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E9BA0F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Проверка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939BC8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i w:val="0"/>
                <w:iCs/>
                <w:color w:val="1F2937"/>
                <w:sz w:val="18"/>
                <w:szCs w:val="18"/>
                <w:lang w:val="bg-BG"/>
              </w:rPr>
              <w:t>Месечен експорт на акаунтите от A-10; цел: 0 активни акаунта без TOTP. Отрицателен тест: вход в A-03 с вярна парола без OTP код се отказва.</w:t>
            </w:r>
          </w:p>
        </w:tc>
      </w:tr>
      <w:tr w:rsidR="002C70E9" w:rsidRPr="00964DB4" w14:paraId="4CFFC6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820C9C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Доказателство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2A8A12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i w:val="0"/>
                <w:iCs/>
                <w:color w:val="1F2937"/>
                <w:sz w:val="18"/>
                <w:szCs w:val="18"/>
                <w:lang w:val="bg-BG"/>
              </w:rPr>
              <w:t>Експорт на акаунтите и протокол от теста в artefakti/iam/ в git репото; пазят се 12 месеца.</w:t>
            </w:r>
          </w:p>
        </w:tc>
      </w:tr>
      <w:tr w:rsidR="002C70E9" w:rsidRPr="00964DB4" w14:paraId="0D3C3D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77C6E2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Annex A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158281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i/>
                <w:iCs/>
                <w:color w:val="6B7280"/>
                <w:sz w:val="18"/>
                <w:szCs w:val="18"/>
                <w:lang w:val="bg-BG"/>
              </w:rPr>
              <w:t>попълва се в Час 6</w:t>
            </w:r>
          </w:p>
        </w:tc>
      </w:tr>
      <w:tr w:rsidR="002C70E9" w:rsidRPr="00964DB4" w14:paraId="1436D1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0C1DD0" w14:textId="77777777" w:rsidR="002C70E9" w:rsidRPr="00964DB4" w:rsidRDefault="00282479">
            <w:pPr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R-ID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E09165" w14:textId="77777777" w:rsidR="002C70E9" w:rsidRPr="00964DB4" w:rsidRDefault="00282479">
            <w:pPr>
              <w:rPr>
                <w:lang w:val="bg-BG"/>
              </w:rPr>
            </w:pPr>
            <w:r w:rsidRPr="00964DB4">
              <w:rPr>
                <w:i w:val="0"/>
                <w:iCs/>
                <w:color w:val="1F2937"/>
                <w:sz w:val="18"/>
                <w:szCs w:val="18"/>
                <w:lang w:val="bg-BG"/>
              </w:rPr>
              <w:t>R-01</w:t>
            </w:r>
          </w:p>
        </w:tc>
      </w:tr>
    </w:tbl>
    <w:p w14:paraId="161FF286" w14:textId="6B8F8C3F" w:rsidR="002C70E9" w:rsidRPr="00964DB4" w:rsidRDefault="00282479">
      <w:pPr>
        <w:keepNext/>
        <w:spacing w:before="200" w:after="80"/>
        <w:rPr>
          <w:lang w:val="bg-BG"/>
        </w:rPr>
      </w:pPr>
      <w:r w:rsidRPr="00964DB4">
        <w:rPr>
          <w:b/>
          <w:bCs/>
          <w:color w:val="1F3A5F"/>
          <w:sz w:val="22"/>
          <w:szCs w:val="22"/>
          <w:lang w:val="bg-BG"/>
        </w:rPr>
        <w:t xml:space="preserve">Контрол </w:t>
      </w:r>
      <w:r w:rsidR="00964DB4" w:rsidRPr="00964DB4">
        <w:rPr>
          <w:b/>
          <w:bCs/>
          <w:color w:val="1F3A5F"/>
          <w:sz w:val="22"/>
          <w:szCs w:val="22"/>
          <w:lang w:val="bg-BG"/>
        </w:rPr>
        <w:t>2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2C70E9" w:rsidRPr="00964DB4" w14:paraId="4F6883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A7C376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Код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027C54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i w:val="0"/>
                <w:iCs/>
                <w:color w:val="1F2937"/>
                <w:sz w:val="18"/>
                <w:szCs w:val="18"/>
                <w:lang w:val="bg-BG"/>
              </w:rPr>
              <w:t>IAM-02</w:t>
            </w:r>
          </w:p>
        </w:tc>
      </w:tr>
      <w:tr w:rsidR="002C70E9" w:rsidRPr="00964DB4" w14:paraId="6CE7A3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775538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Контрол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0D2F98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i w:val="0"/>
                <w:iCs/>
                <w:color w:val="1F2937"/>
                <w:sz w:val="18"/>
                <w:szCs w:val="18"/>
                <w:lang w:val="bg-BG"/>
              </w:rPr>
              <w:t>Достъп до dashboard-а само през identity-aware прокси</w:t>
            </w:r>
          </w:p>
        </w:tc>
      </w:tr>
      <w:tr w:rsidR="002C70E9" w:rsidRPr="00964DB4" w14:paraId="422D4B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7B1194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Изискване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5DFFDB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i w:val="0"/>
                <w:iCs/>
                <w:color w:val="1F2937"/>
                <w:sz w:val="18"/>
                <w:szCs w:val="18"/>
                <w:lang w:val="bg-BG"/>
              </w:rPr>
              <w:t>A-03 е достъпен само през oauth2-proxy, свързан с Keycloak (A-10). Firewall-ът на централата (A-05) пропуска 443/TCP към A-03 само от IP адреса на проксито, а всичко друго се отхвърля и логва. Сесията изтича след 8 часа или след 30 минути бездействие.</w:t>
            </w:r>
          </w:p>
        </w:tc>
      </w:tr>
      <w:tr w:rsidR="002C70E9" w:rsidRPr="00964DB4" w14:paraId="57F75A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A4168B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Отговорник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01CBE1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i w:val="0"/>
                <w:iCs/>
                <w:color w:val="1F2937"/>
                <w:sz w:val="18"/>
                <w:szCs w:val="18"/>
                <w:lang w:val="bg-BG"/>
              </w:rPr>
              <w:t>Системен администратор: поддържа nftables правилото на A-05 и конфигурацията на oauth2-proxy.</w:t>
            </w:r>
          </w:p>
        </w:tc>
      </w:tr>
      <w:tr w:rsidR="002C70E9" w:rsidRPr="00964DB4" w14:paraId="524AC9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567E5E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Честота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3AAEA5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i w:val="0"/>
                <w:iCs/>
                <w:color w:val="1F2937"/>
                <w:sz w:val="18"/>
                <w:szCs w:val="18"/>
                <w:lang w:val="bg-BG"/>
              </w:rPr>
              <w:t>Действа постоянно. Проверява се веднъж месечно и след всяка промяна в правилата на A-05.</w:t>
            </w:r>
          </w:p>
        </w:tc>
      </w:tr>
      <w:tr w:rsidR="002C70E9" w:rsidRPr="00964DB4" w14:paraId="78093B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17B03C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Проверка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D0BDAC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i w:val="0"/>
                <w:iCs/>
                <w:color w:val="1F2937"/>
                <w:sz w:val="18"/>
                <w:szCs w:val="18"/>
                <w:lang w:val="bg-BG"/>
              </w:rPr>
              <w:t>Отрицателен тест: curl към A-03 на 443 от работна станция в HQ, без проксито, се отхвърля и в лога на nftables има запис. Цел: 0 успешни директни връзки към A-03 за месеца.</w:t>
            </w:r>
          </w:p>
        </w:tc>
      </w:tr>
      <w:tr w:rsidR="002C70E9" w:rsidRPr="00964DB4" w14:paraId="5069FB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2C9F66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Доказателство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EBCED0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i w:val="0"/>
                <w:iCs/>
                <w:color w:val="1F2937"/>
                <w:sz w:val="18"/>
                <w:szCs w:val="18"/>
                <w:lang w:val="bg-BG"/>
              </w:rPr>
              <w:t>Изход от curl, „nft list ruleset“ и лог от отхвърлената връзка в artefakti/iam/; пазят се 12 месеца.</w:t>
            </w:r>
          </w:p>
        </w:tc>
      </w:tr>
      <w:tr w:rsidR="002C70E9" w:rsidRPr="00964DB4" w14:paraId="2F93D7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E9B881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Annex A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57E25C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i/>
                <w:iCs/>
                <w:color w:val="6B7280"/>
                <w:sz w:val="18"/>
                <w:szCs w:val="18"/>
                <w:lang w:val="bg-BG"/>
              </w:rPr>
              <w:t>попълва се в Час 6</w:t>
            </w:r>
          </w:p>
        </w:tc>
      </w:tr>
      <w:tr w:rsidR="002C70E9" w:rsidRPr="00964DB4" w14:paraId="4FF297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CA174E" w14:textId="77777777" w:rsidR="002C70E9" w:rsidRPr="00964DB4" w:rsidRDefault="00282479">
            <w:pPr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R-ID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ECEAA5" w14:textId="77777777" w:rsidR="002C70E9" w:rsidRPr="00964DB4" w:rsidRDefault="00282479">
            <w:pPr>
              <w:rPr>
                <w:lang w:val="bg-BG"/>
              </w:rPr>
            </w:pPr>
            <w:r w:rsidRPr="00964DB4">
              <w:rPr>
                <w:i w:val="0"/>
                <w:iCs/>
                <w:color w:val="1F2937"/>
                <w:sz w:val="18"/>
                <w:szCs w:val="18"/>
                <w:lang w:val="bg-BG"/>
              </w:rPr>
              <w:t>R-01</w:t>
            </w:r>
          </w:p>
        </w:tc>
      </w:tr>
    </w:tbl>
    <w:p w14:paraId="28ADE83A" w14:textId="7D04375B" w:rsidR="002C70E9" w:rsidRPr="00964DB4" w:rsidRDefault="00282479">
      <w:pPr>
        <w:keepNext/>
        <w:spacing w:before="200" w:after="80"/>
        <w:rPr>
          <w:lang w:val="bg-BG"/>
        </w:rPr>
      </w:pPr>
      <w:r w:rsidRPr="00964DB4">
        <w:rPr>
          <w:b/>
          <w:bCs/>
          <w:color w:val="1F3A5F"/>
          <w:sz w:val="22"/>
          <w:szCs w:val="22"/>
          <w:lang w:val="bg-BG"/>
        </w:rPr>
        <w:t xml:space="preserve">Контрол 3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2C70E9" w:rsidRPr="00964DB4" w14:paraId="7BB83F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B2BC48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Код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EDED60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i w:val="0"/>
                <w:iCs/>
                <w:color w:val="1F2937"/>
                <w:sz w:val="18"/>
                <w:szCs w:val="18"/>
                <w:lang w:val="bg-BG"/>
              </w:rPr>
              <w:t>IAM-03</w:t>
            </w:r>
          </w:p>
        </w:tc>
      </w:tr>
      <w:tr w:rsidR="002C70E9" w:rsidRPr="00964DB4" w14:paraId="3A8D24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75C4EA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Контрол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102CA2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i w:val="0"/>
                <w:iCs/>
                <w:color w:val="1F2937"/>
                <w:sz w:val="18"/>
                <w:szCs w:val="18"/>
                <w:lang w:val="bg-BG"/>
              </w:rPr>
              <w:t>Пароли и заключване на акаунти</w:t>
            </w:r>
          </w:p>
        </w:tc>
      </w:tr>
      <w:tr w:rsidR="002C70E9" w:rsidRPr="00964DB4" w14:paraId="0C2198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C61622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Изискване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4C0325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i w:val="0"/>
                <w:iCs/>
                <w:color w:val="1F2937"/>
                <w:sz w:val="18"/>
                <w:szCs w:val="18"/>
                <w:lang w:val="bg-BG"/>
              </w:rPr>
              <w:t>Паролите в A-10 са поне 14 знака и не повтарят последните 5. Keycloak заключва акаунта за 15 минути след 5 грешни опита в рамките на 15 минути. При съмнение за компрометиране паролата се сменя до 1 час.</w:t>
            </w:r>
          </w:p>
        </w:tc>
      </w:tr>
      <w:tr w:rsidR="002C70E9" w:rsidRPr="00964DB4" w14:paraId="5ED260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EDF6C1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Отговорник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2057BA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i w:val="0"/>
                <w:iCs/>
                <w:color w:val="1F2937"/>
                <w:sz w:val="18"/>
                <w:szCs w:val="18"/>
                <w:lang w:val="bg-BG"/>
              </w:rPr>
              <w:t>Системен администратор: задава password policy и brute force detection в realm-а и отключва акаунти само след проверка на самоличността.</w:t>
            </w:r>
          </w:p>
        </w:tc>
      </w:tr>
      <w:tr w:rsidR="002C70E9" w:rsidRPr="00964DB4" w14:paraId="0346C9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BD7DA4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Честота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89DF42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i w:val="0"/>
                <w:iCs/>
                <w:color w:val="1F2937"/>
                <w:sz w:val="18"/>
                <w:szCs w:val="18"/>
                <w:lang w:val="bg-BG"/>
              </w:rPr>
              <w:t>Действа при всеки вход и смяна на парола. Проверява се веднъж месечно.</w:t>
            </w:r>
          </w:p>
        </w:tc>
      </w:tr>
      <w:tr w:rsidR="002C70E9" w:rsidRPr="00964DB4" w14:paraId="5A24C5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A4B4FC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Проверка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BFFB9E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i w:val="0"/>
                <w:iCs/>
                <w:color w:val="1F2937"/>
                <w:sz w:val="18"/>
                <w:szCs w:val="18"/>
                <w:lang w:val="bg-BG"/>
              </w:rPr>
              <w:t>Отрицателни тестове: парола от 10 знака се отказва; след 6 грешни опита акаунтът е заключен. Месечен отчет на заключените акаунти.</w:t>
            </w:r>
          </w:p>
        </w:tc>
      </w:tr>
      <w:tr w:rsidR="002C70E9" w:rsidRPr="00964DB4" w14:paraId="7BA7AC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BD5952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Доказателство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18775B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i w:val="0"/>
                <w:iCs/>
                <w:color w:val="1F2937"/>
                <w:sz w:val="18"/>
                <w:szCs w:val="18"/>
                <w:lang w:val="bg-BG"/>
              </w:rPr>
              <w:t>Снимка на настройките на realm-а, протокол от тестовете и събития LOGIN_ERROR от Keycloak в artefakti/iam/; пазят се 12 месеца.</w:t>
            </w:r>
          </w:p>
        </w:tc>
      </w:tr>
      <w:tr w:rsidR="002C70E9" w:rsidRPr="00964DB4" w14:paraId="26C943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8C1824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Annex A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870B4D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i/>
                <w:iCs/>
                <w:color w:val="6B7280"/>
                <w:sz w:val="18"/>
                <w:szCs w:val="18"/>
                <w:lang w:val="bg-BG"/>
              </w:rPr>
              <w:t>попълва се в Час 6</w:t>
            </w:r>
          </w:p>
        </w:tc>
      </w:tr>
      <w:tr w:rsidR="002C70E9" w:rsidRPr="00964DB4" w14:paraId="4CA145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3D6CA6" w14:textId="77777777" w:rsidR="002C70E9" w:rsidRPr="00964DB4" w:rsidRDefault="00282479">
            <w:pPr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R-ID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7DDD57" w14:textId="77777777" w:rsidR="002C70E9" w:rsidRPr="00964DB4" w:rsidRDefault="00282479">
            <w:pPr>
              <w:rPr>
                <w:lang w:val="bg-BG"/>
              </w:rPr>
            </w:pPr>
            <w:r w:rsidRPr="00964DB4">
              <w:rPr>
                <w:i w:val="0"/>
                <w:iCs/>
                <w:color w:val="1F2937"/>
                <w:sz w:val="18"/>
                <w:szCs w:val="18"/>
                <w:lang w:val="bg-BG"/>
              </w:rPr>
              <w:t>R-01</w:t>
            </w:r>
          </w:p>
        </w:tc>
      </w:tr>
    </w:tbl>
    <w:p w14:paraId="6204371D" w14:textId="25CCA29C" w:rsidR="002C70E9" w:rsidRPr="00964DB4" w:rsidRDefault="00282479">
      <w:pPr>
        <w:keepNext/>
        <w:spacing w:before="200" w:after="80"/>
        <w:rPr>
          <w:lang w:val="bg-BG"/>
        </w:rPr>
      </w:pPr>
      <w:r w:rsidRPr="00964DB4">
        <w:rPr>
          <w:b/>
          <w:bCs/>
          <w:color w:val="1F3A5F"/>
          <w:sz w:val="22"/>
          <w:szCs w:val="22"/>
          <w:lang w:val="bg-BG"/>
        </w:rPr>
        <w:lastRenderedPageBreak/>
        <w:t xml:space="preserve">Контрол 4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2C70E9" w:rsidRPr="00964DB4" w14:paraId="4DA97F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C33F35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Код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5CAEC5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i w:val="0"/>
                <w:iCs/>
                <w:color w:val="1F2937"/>
                <w:sz w:val="18"/>
                <w:szCs w:val="18"/>
                <w:lang w:val="bg-BG"/>
              </w:rPr>
              <w:t>IAM-04</w:t>
            </w:r>
          </w:p>
        </w:tc>
      </w:tr>
      <w:tr w:rsidR="002C70E9" w:rsidRPr="00964DB4" w14:paraId="0BB1AA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82AEBB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Контрол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7633E6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i w:val="0"/>
                <w:iCs/>
                <w:color w:val="1F2937"/>
                <w:sz w:val="18"/>
                <w:szCs w:val="18"/>
                <w:lang w:val="bg-BG"/>
              </w:rPr>
              <w:t>Обучение и симулация срещу фишинг</w:t>
            </w:r>
          </w:p>
        </w:tc>
      </w:tr>
      <w:tr w:rsidR="002C70E9" w:rsidRPr="00964DB4" w14:paraId="408F5E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EDFB41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Изискване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CCCADC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i w:val="0"/>
                <w:iCs/>
                <w:color w:val="1F2937"/>
                <w:sz w:val="18"/>
                <w:szCs w:val="18"/>
                <w:lang w:val="bg-BG"/>
              </w:rPr>
              <w:t>Всеки служител с акаунт в A-10 и достъп до A-03 преминава 45-минутно обучение за разпознаване на фишинг до 5 работни дни след назначаването и отново на всеки 12 месеца. На всеки 6 месеца се провежда симулирана фишинг кампания с GoPhish; цел: под 10% кликнали и над 50% докладвали. Служител, кликнал на линка, минава повторно обучение до 10 работни дни.</w:t>
            </w:r>
          </w:p>
        </w:tc>
      </w:tr>
      <w:tr w:rsidR="002C70E9" w:rsidRPr="00964DB4" w14:paraId="002253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1C8863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Отговорник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A925F6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i w:val="0"/>
                <w:iCs/>
                <w:color w:val="1F2937"/>
                <w:sz w:val="18"/>
                <w:szCs w:val="18"/>
                <w:lang w:val="bg-BG"/>
              </w:rPr>
              <w:t>Системен администратор: провежда обучението и кампанията и води списъка на обучените.</w:t>
            </w:r>
          </w:p>
        </w:tc>
      </w:tr>
      <w:tr w:rsidR="002C70E9" w:rsidRPr="00964DB4" w14:paraId="72BA18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D98107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Честота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37B8D2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i w:val="0"/>
                <w:iCs/>
                <w:color w:val="1F2937"/>
                <w:sz w:val="18"/>
                <w:szCs w:val="18"/>
                <w:lang w:val="bg-BG"/>
              </w:rPr>
              <w:t>Обучение при назначаване и на 12 месеца; кампания на 6 месеца. Резултатите се проверяват до 5 работни дни след всяка кампания.</w:t>
            </w:r>
          </w:p>
        </w:tc>
      </w:tr>
      <w:tr w:rsidR="002C70E9" w:rsidRPr="00964DB4" w14:paraId="535CC7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59E367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Проверка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75DAEE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i w:val="0"/>
                <w:iCs/>
                <w:color w:val="1F2937"/>
                <w:sz w:val="18"/>
                <w:szCs w:val="18"/>
                <w:lang w:val="bg-BG"/>
              </w:rPr>
              <w:t>Списъкът на обучените се сравнява с активните акаунти в A-10; цел: 100% обучени. Отрицателен тест: акаунт без обучение в срок се деактивира до преминаването му.</w:t>
            </w:r>
          </w:p>
        </w:tc>
      </w:tr>
      <w:tr w:rsidR="002C70E9" w:rsidRPr="00964DB4" w14:paraId="3CBC51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627BC6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Доказателство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331513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i w:val="0"/>
                <w:iCs/>
                <w:color w:val="1F2937"/>
                <w:sz w:val="18"/>
                <w:szCs w:val="18"/>
                <w:lang w:val="bg-BG"/>
              </w:rPr>
              <w:t>Списъци с преминалите обучение, резултати от теста и отчет от GoPhish в artefakti/iam/obuchenie/; пазят се 24 месеца.</w:t>
            </w:r>
          </w:p>
        </w:tc>
      </w:tr>
      <w:tr w:rsidR="002C70E9" w:rsidRPr="00964DB4" w14:paraId="45B9C9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A074CD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Annex A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ADA5AD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i/>
                <w:iCs/>
                <w:color w:val="6B7280"/>
                <w:sz w:val="18"/>
                <w:szCs w:val="18"/>
                <w:lang w:val="bg-BG"/>
              </w:rPr>
              <w:t>попълва се в Час 6</w:t>
            </w:r>
          </w:p>
        </w:tc>
      </w:tr>
      <w:tr w:rsidR="002C70E9" w:rsidRPr="00964DB4" w14:paraId="7E0592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71EDF7" w14:textId="77777777" w:rsidR="002C70E9" w:rsidRPr="00964DB4" w:rsidRDefault="00282479">
            <w:pPr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R-ID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C2BE26" w14:textId="77777777" w:rsidR="002C70E9" w:rsidRPr="00964DB4" w:rsidRDefault="00282479">
            <w:pPr>
              <w:rPr>
                <w:lang w:val="bg-BG"/>
              </w:rPr>
            </w:pPr>
            <w:r w:rsidRPr="00964DB4">
              <w:rPr>
                <w:i w:val="0"/>
                <w:iCs/>
                <w:color w:val="1F2937"/>
                <w:sz w:val="18"/>
                <w:szCs w:val="18"/>
                <w:lang w:val="bg-BG"/>
              </w:rPr>
              <w:t>R-01</w:t>
            </w:r>
          </w:p>
        </w:tc>
      </w:tr>
    </w:tbl>
    <w:p w14:paraId="36C277D7" w14:textId="3686FA96" w:rsidR="002C70E9" w:rsidRPr="00964DB4" w:rsidRDefault="00282479">
      <w:pPr>
        <w:keepNext/>
        <w:spacing w:before="200" w:after="80"/>
        <w:rPr>
          <w:lang w:val="bg-BG"/>
        </w:rPr>
      </w:pPr>
      <w:r w:rsidRPr="00964DB4">
        <w:rPr>
          <w:b/>
          <w:bCs/>
          <w:color w:val="1F3A5F"/>
          <w:sz w:val="22"/>
          <w:szCs w:val="22"/>
          <w:lang w:val="bg-BG"/>
        </w:rPr>
        <w:t xml:space="preserve">Контрол 5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2C70E9" w:rsidRPr="00964DB4" w14:paraId="675EA5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7C33C4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Код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DADD0B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i w:val="0"/>
                <w:iCs/>
                <w:color w:val="1F2937"/>
                <w:sz w:val="18"/>
                <w:szCs w:val="18"/>
                <w:lang w:val="bg-BG"/>
              </w:rPr>
              <w:t>IAM-05</w:t>
            </w:r>
          </w:p>
        </w:tc>
      </w:tr>
      <w:tr w:rsidR="002C70E9" w:rsidRPr="00964DB4" w14:paraId="6BECE4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048833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Контрол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E9DDC1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i w:val="0"/>
                <w:iCs/>
                <w:color w:val="1F2937"/>
                <w:sz w:val="18"/>
                <w:szCs w:val="18"/>
                <w:lang w:val="bg-BG"/>
              </w:rPr>
              <w:t>Наблюдение на входовете и реакция</w:t>
            </w:r>
          </w:p>
        </w:tc>
      </w:tr>
      <w:tr w:rsidR="002C70E9" w:rsidRPr="00964DB4" w14:paraId="247E33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0E4140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Изискване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EA2445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i w:val="0"/>
                <w:iCs/>
                <w:color w:val="1F2937"/>
                <w:sz w:val="18"/>
                <w:szCs w:val="18"/>
                <w:lang w:val="bg-BG"/>
              </w:rPr>
              <w:t>Събитията за вход от Keycloak (A-10) и от проксито пред A-03 се изпращат в Wazuh. Аларма се генерира при 5 неуспешни OTP опита за 10 минути, успешен вход от IP извън България или вход между 22:00 и 06:00. Всяка аларма се разглежда до 4 работни часа. При потвърдена компрометация акаунтът се блокира до 1 час, а при значителен инцидент се подава ранно предупреждение към СЕРИКС до 24 часа (чл. 23, ал. 5 ЗКС).</w:t>
            </w:r>
          </w:p>
        </w:tc>
      </w:tr>
      <w:tr w:rsidR="002C70E9" w:rsidRPr="00964DB4" w14:paraId="6DBA65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96E771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Отговорник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399FF5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i w:val="0"/>
                <w:iCs/>
                <w:color w:val="1F2937"/>
                <w:sz w:val="18"/>
                <w:szCs w:val="18"/>
                <w:lang w:val="bg-BG"/>
              </w:rPr>
              <w:t>Системен администратор: поддържа правилата в Wazuh, разглежда алармите и блокира компрометираните акаунти.</w:t>
            </w:r>
          </w:p>
        </w:tc>
      </w:tr>
      <w:tr w:rsidR="002C70E9" w:rsidRPr="00964DB4" w14:paraId="6233FF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E417FA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Честота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788932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i w:val="0"/>
                <w:iCs/>
                <w:color w:val="1F2937"/>
                <w:sz w:val="18"/>
                <w:szCs w:val="18"/>
                <w:lang w:val="bg-BG"/>
              </w:rPr>
              <w:t>Действа постоянно. Отчетът се преглежда веднъж месечно.</w:t>
            </w:r>
          </w:p>
        </w:tc>
      </w:tr>
      <w:tr w:rsidR="002C70E9" w:rsidRPr="00964DB4" w14:paraId="5B8674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DFD3DB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Проверка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CF80A1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i w:val="0"/>
                <w:iCs/>
                <w:color w:val="1F2937"/>
                <w:sz w:val="18"/>
                <w:szCs w:val="18"/>
                <w:lang w:val="bg-BG"/>
              </w:rPr>
              <w:t>Отрицателен тест всеки месец: 5 грешни OTP кода от тестов акаунт трябва да дадат аларма в Wazuh до 5 минути. Цел: 100% от алармите разгледани до 4 работни часа.</w:t>
            </w:r>
          </w:p>
        </w:tc>
      </w:tr>
      <w:tr w:rsidR="002C70E9" w:rsidRPr="00964DB4" w14:paraId="0524B0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40C380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Доказателство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98D4B3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i w:val="0"/>
                <w:iCs/>
                <w:color w:val="1F2937"/>
                <w:sz w:val="18"/>
                <w:szCs w:val="18"/>
                <w:lang w:val="bg-BG"/>
              </w:rPr>
              <w:t>Отчет от Wazuh с алармите и времето за реакция в artefakti/iam/; събитията се пазят в Wazuh 12 месеца.</w:t>
            </w:r>
          </w:p>
        </w:tc>
      </w:tr>
      <w:tr w:rsidR="002C70E9" w:rsidRPr="00964DB4" w14:paraId="3F272F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9966B5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Annex A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061381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i/>
                <w:iCs/>
                <w:color w:val="6B7280"/>
                <w:sz w:val="18"/>
                <w:szCs w:val="18"/>
                <w:lang w:val="bg-BG"/>
              </w:rPr>
              <w:t>попълва се в Час 6</w:t>
            </w:r>
          </w:p>
        </w:tc>
      </w:tr>
      <w:tr w:rsidR="002C70E9" w:rsidRPr="00964DB4" w14:paraId="4B1377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553FA6" w14:textId="77777777" w:rsidR="002C70E9" w:rsidRPr="00964DB4" w:rsidRDefault="00282479">
            <w:pPr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R-ID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77A576" w14:textId="77777777" w:rsidR="002C70E9" w:rsidRPr="00964DB4" w:rsidRDefault="00282479">
            <w:pPr>
              <w:rPr>
                <w:lang w:val="bg-BG"/>
              </w:rPr>
            </w:pPr>
            <w:r w:rsidRPr="00964DB4">
              <w:rPr>
                <w:i w:val="0"/>
                <w:iCs/>
                <w:color w:val="1F2937"/>
                <w:sz w:val="18"/>
                <w:szCs w:val="18"/>
                <w:lang w:val="bg-BG"/>
              </w:rPr>
              <w:t>R-01</w:t>
            </w:r>
          </w:p>
        </w:tc>
      </w:tr>
    </w:tbl>
    <w:p w14:paraId="44E629CA" w14:textId="77777777" w:rsidR="002C70E9" w:rsidRPr="00964DB4" w:rsidRDefault="00282479">
      <w:pPr>
        <w:pStyle w:val="Heading2"/>
        <w:keepNext/>
        <w:pBdr>
          <w:bottom w:val="single" w:sz="6" w:space="2" w:color="2A7F8E"/>
        </w:pBdr>
        <w:spacing w:before="280" w:after="120"/>
        <w:rPr>
          <w:lang w:val="bg-BG"/>
        </w:rPr>
      </w:pPr>
      <w:r w:rsidRPr="00964DB4">
        <w:rPr>
          <w:b/>
          <w:bCs/>
          <w:color w:val="2A7F8E"/>
          <w:lang w:val="bg-BG"/>
        </w:rPr>
        <w:t>5. Изключения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2C70E9" w:rsidRPr="00964DB4" w14:paraId="1DFC9E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DDFBD4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Одобрява</w:t>
            </w:r>
          </w:p>
        </w:tc>
        <w:tc>
          <w:tcPr>
            <w:tcW w:w="70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12DEDC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i w:val="0"/>
                <w:iCs/>
                <w:color w:val="1F2937"/>
                <w:sz w:val="18"/>
                <w:szCs w:val="18"/>
                <w:lang w:val="bg-BG"/>
              </w:rPr>
              <w:t>Технически директор</w:t>
            </w:r>
          </w:p>
        </w:tc>
      </w:tr>
      <w:tr w:rsidR="002C70E9" w:rsidRPr="00964DB4" w14:paraId="2B46DE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67C213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Максимален срок</w:t>
            </w:r>
          </w:p>
        </w:tc>
        <w:tc>
          <w:tcPr>
            <w:tcW w:w="70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8D56C7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i w:val="0"/>
                <w:iCs/>
                <w:color w:val="1F2937"/>
                <w:sz w:val="18"/>
                <w:szCs w:val="18"/>
                <w:lang w:val="bg-BG"/>
              </w:rPr>
              <w:t>30 дни, без подновяване повече от веднъж</w:t>
            </w:r>
          </w:p>
        </w:tc>
      </w:tr>
      <w:tr w:rsidR="002C70E9" w:rsidRPr="00964DB4" w14:paraId="17CE3D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C500B7" w14:textId="77777777" w:rsidR="002C70E9" w:rsidRPr="00964DB4" w:rsidRDefault="00282479">
            <w:pPr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Записват се в</w:t>
            </w:r>
          </w:p>
        </w:tc>
        <w:tc>
          <w:tcPr>
            <w:tcW w:w="70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B94D11" w14:textId="77777777" w:rsidR="002C70E9" w:rsidRPr="00964DB4" w:rsidRDefault="00282479">
            <w:pPr>
              <w:rPr>
                <w:lang w:val="bg-BG"/>
              </w:rPr>
            </w:pPr>
            <w:r w:rsidRPr="00964DB4">
              <w:rPr>
                <w:i w:val="0"/>
                <w:iCs/>
                <w:color w:val="1F2937"/>
                <w:sz w:val="18"/>
                <w:szCs w:val="18"/>
                <w:lang w:val="bg-BG"/>
              </w:rPr>
              <w:t>Регистър на изключенията (artefakti/iam/izklyucheniya.md): A-ID, причина, компенсираща мярка, одобрил и дата на изтичане</w:t>
            </w:r>
          </w:p>
        </w:tc>
      </w:tr>
    </w:tbl>
    <w:p w14:paraId="5E26876A" w14:textId="77777777" w:rsidR="002C70E9" w:rsidRPr="00964DB4" w:rsidRDefault="00282479">
      <w:pPr>
        <w:pStyle w:val="Heading2"/>
        <w:keepNext/>
        <w:pBdr>
          <w:bottom w:val="single" w:sz="6" w:space="2" w:color="2A7F8E"/>
        </w:pBdr>
        <w:spacing w:before="280" w:after="120"/>
        <w:rPr>
          <w:lang w:val="bg-BG"/>
        </w:rPr>
      </w:pPr>
      <w:r w:rsidRPr="00964DB4">
        <w:rPr>
          <w:b/>
          <w:bCs/>
          <w:color w:val="2A7F8E"/>
          <w:lang w:val="bg-BG"/>
        </w:rPr>
        <w:t>6. Мерки при неспазване</w:t>
      </w:r>
    </w:p>
    <w:p w14:paraId="0725DD74" w14:textId="77777777" w:rsidR="002C70E9" w:rsidRPr="00964DB4" w:rsidRDefault="00282479">
      <w:pPr>
        <w:keepNext/>
        <w:spacing w:after="100"/>
        <w:rPr>
          <w:lang w:val="bg-BG"/>
        </w:rPr>
      </w:pPr>
      <w:r w:rsidRPr="00964DB4">
        <w:rPr>
          <w:i w:val="0"/>
          <w:iCs/>
          <w:color w:val="1F2937"/>
          <w:sz w:val="19"/>
          <w:szCs w:val="19"/>
          <w:lang w:val="bg-BG"/>
        </w:rPr>
        <w:t>Акаунт, който не отговаря на IAM-01 или IAM-03, се блокира до отстраняване на несъответствието. Умишлено заобикаляне на контролите, като споделяне на OTP код или директен достъп до A-03, се третира като инцидент и води до дисциплинарни мерки по Правилника за вътрешния трудов ред.</w:t>
      </w:r>
    </w:p>
    <w:p w14:paraId="52AD6CDA" w14:textId="77777777" w:rsidR="002C70E9" w:rsidRPr="00964DB4" w:rsidRDefault="002C70E9">
      <w:pPr>
        <w:spacing w:after="200"/>
        <w:rPr>
          <w:lang w:val="bg-BG"/>
        </w:rPr>
      </w:pPr>
    </w:p>
    <w:p w14:paraId="6235CC7F" w14:textId="77777777" w:rsidR="002C70E9" w:rsidRPr="00964DB4" w:rsidRDefault="00282479">
      <w:pPr>
        <w:pStyle w:val="Heading2"/>
        <w:keepNext/>
        <w:pBdr>
          <w:bottom w:val="single" w:sz="6" w:space="2" w:color="2A7F8E"/>
        </w:pBdr>
        <w:spacing w:before="280" w:after="120"/>
        <w:rPr>
          <w:lang w:val="bg-BG"/>
        </w:rPr>
      </w:pPr>
      <w:r w:rsidRPr="00964DB4">
        <w:rPr>
          <w:b/>
          <w:bCs/>
          <w:color w:val="2A7F8E"/>
          <w:lang w:val="bg-BG"/>
        </w:rPr>
        <w:t>7. Преглед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2C70E9" w:rsidRPr="00964DB4" w14:paraId="3F0FF7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F31428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Преглежда</w:t>
            </w:r>
          </w:p>
        </w:tc>
        <w:tc>
          <w:tcPr>
            <w:tcW w:w="70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590B36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i w:val="0"/>
                <w:iCs/>
                <w:color w:val="1F2937"/>
                <w:sz w:val="18"/>
                <w:szCs w:val="18"/>
                <w:lang w:val="bg-BG"/>
              </w:rPr>
              <w:t>Ръководител ИТ</w:t>
            </w:r>
          </w:p>
        </w:tc>
      </w:tr>
      <w:tr w:rsidR="002C70E9" w:rsidRPr="00964DB4" w14:paraId="74FE09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A23D80" w14:textId="77777777" w:rsidR="002C70E9" w:rsidRPr="00964DB4" w:rsidRDefault="00282479">
            <w:pPr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Период</w:t>
            </w:r>
          </w:p>
        </w:tc>
        <w:tc>
          <w:tcPr>
            <w:tcW w:w="70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1E4307" w14:textId="77777777" w:rsidR="002C70E9" w:rsidRPr="00964DB4" w:rsidRDefault="00282479">
            <w:pPr>
              <w:rPr>
                <w:lang w:val="bg-BG"/>
              </w:rPr>
            </w:pPr>
            <w:r w:rsidRPr="00964DB4">
              <w:rPr>
                <w:i w:val="0"/>
                <w:iCs/>
                <w:color w:val="1F2937"/>
                <w:sz w:val="18"/>
                <w:szCs w:val="18"/>
                <w:lang w:val="bg-BG"/>
              </w:rPr>
              <w:t>12 месеца, както и след значителен инцидент или промяна в A-03 или A-10</w:t>
            </w:r>
          </w:p>
        </w:tc>
      </w:tr>
    </w:tbl>
    <w:p w14:paraId="50C92361" w14:textId="3A15165F" w:rsidR="002C70E9" w:rsidRPr="00964DB4" w:rsidRDefault="00282479">
      <w:pPr>
        <w:pStyle w:val="Heading2"/>
        <w:keepNext/>
        <w:pBdr>
          <w:bottom w:val="single" w:sz="6" w:space="2" w:color="2A7F8E"/>
        </w:pBdr>
        <w:spacing w:before="280" w:after="120"/>
        <w:rPr>
          <w:lang w:val="bg-BG"/>
        </w:rPr>
      </w:pPr>
      <w:r w:rsidRPr="00964DB4">
        <w:rPr>
          <w:b/>
          <w:bCs/>
          <w:color w:val="2A7F8E"/>
          <w:lang w:val="bg-BG"/>
        </w:rPr>
        <w:lastRenderedPageBreak/>
        <w:t xml:space="preserve">Самопроверка преди </w:t>
      </w:r>
      <w:r w:rsidR="00964DB4" w:rsidRPr="00964DB4">
        <w:rPr>
          <w:b/>
          <w:bCs/>
          <w:color w:val="2A7F8E"/>
          <w:lang w:val="bg-BG"/>
        </w:rPr>
        <w:t>качване в git</w:t>
      </w:r>
      <w:r w:rsidRPr="00964DB4">
        <w:rPr>
          <w:b/>
          <w:bCs/>
          <w:color w:val="2A7F8E"/>
          <w:lang w:val="bg-BG"/>
        </w:rPr>
        <w:t xml:space="preserve"> (чеклист 6.2, т. 1 до 10)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7838"/>
        <w:gridCol w:w="1200"/>
      </w:tblGrid>
      <w:tr w:rsidR="002C70E9" w:rsidRPr="00964DB4" w14:paraId="247CFE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5F1A3A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№</w:t>
            </w:r>
          </w:p>
        </w:tc>
        <w:tc>
          <w:tcPr>
            <w:tcW w:w="78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7E02AF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Проверка</w:t>
            </w:r>
          </w:p>
        </w:tc>
        <w:tc>
          <w:tcPr>
            <w:tcW w:w="1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399E5D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Да / Не</w:t>
            </w:r>
          </w:p>
        </w:tc>
      </w:tr>
      <w:tr w:rsidR="002C70E9" w:rsidRPr="00964DB4" w14:paraId="09E8D6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3853C3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1</w:t>
            </w:r>
          </w:p>
        </w:tc>
        <w:tc>
          <w:tcPr>
            <w:tcW w:w="78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F24F56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Политиката сочи R-ID от регистъра на риска</w:t>
            </w:r>
          </w:p>
        </w:tc>
        <w:tc>
          <w:tcPr>
            <w:tcW w:w="1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DA5482" w14:textId="77777777" w:rsidR="002C70E9" w:rsidRPr="00964DB4" w:rsidRDefault="002C70E9">
            <w:pPr>
              <w:keepNext/>
              <w:rPr>
                <w:lang w:val="bg-BG"/>
              </w:rPr>
            </w:pPr>
            <w:r>
              <w:rPr>
                <w:i w:val="0"/>
                <w:color w:val="1F2937"/>
              </w:rPr>
              <w:t>Да</w:t>
            </w:r>
          </w:p>
        </w:tc>
      </w:tr>
      <w:tr w:rsidR="002C70E9" w:rsidRPr="00964DB4" w14:paraId="692AF6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88D699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2</w:t>
            </w:r>
          </w:p>
        </w:tc>
        <w:tc>
          <w:tcPr>
            <w:tcW w:w="78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9D8964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Обхватът казва и какво НЕ влиза</w:t>
            </w:r>
          </w:p>
        </w:tc>
        <w:tc>
          <w:tcPr>
            <w:tcW w:w="1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ACAB0D" w14:textId="77777777" w:rsidR="002C70E9" w:rsidRPr="00964DB4" w:rsidRDefault="002C70E9">
            <w:pPr>
              <w:keepNext/>
              <w:rPr>
                <w:lang w:val="bg-BG"/>
              </w:rPr>
            </w:pPr>
            <w:r>
              <w:rPr>
                <w:i w:val="0"/>
                <w:color w:val="1F2937"/>
              </w:rPr>
              <w:t>Да</w:t>
            </w:r>
          </w:p>
        </w:tc>
      </w:tr>
      <w:tr w:rsidR="002C70E9" w:rsidRPr="00964DB4" w14:paraId="640497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4DD175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3</w:t>
            </w:r>
          </w:p>
        </w:tc>
        <w:tc>
          <w:tcPr>
            <w:tcW w:w="78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69466D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Ролите са длъжности; прилагащият и проверяващият са различни</w:t>
            </w:r>
          </w:p>
        </w:tc>
        <w:tc>
          <w:tcPr>
            <w:tcW w:w="1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BFA408" w14:textId="77777777" w:rsidR="002C70E9" w:rsidRPr="00964DB4" w:rsidRDefault="002C70E9">
            <w:pPr>
              <w:keepNext/>
              <w:rPr>
                <w:lang w:val="bg-BG"/>
              </w:rPr>
            </w:pPr>
            <w:r>
              <w:rPr>
                <w:i w:val="0"/>
                <w:color w:val="1F2937"/>
              </w:rPr>
              <w:t>Да</w:t>
            </w:r>
          </w:p>
        </w:tc>
      </w:tr>
      <w:tr w:rsidR="002C70E9" w:rsidRPr="00964DB4" w14:paraId="7CA5F5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474031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4</w:t>
            </w:r>
          </w:p>
        </w:tc>
        <w:tc>
          <w:tcPr>
            <w:tcW w:w="78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7660A2" w14:textId="389B3F5F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 xml:space="preserve">Има поне пет </w:t>
            </w:r>
            <w:r w:rsidR="00964DB4">
              <w:rPr>
                <w:lang w:val="bg-BG"/>
              </w:rPr>
              <w:t>разписани</w:t>
            </w:r>
            <w:r w:rsidRPr="00964DB4">
              <w:rPr>
                <w:lang w:val="bg-BG"/>
              </w:rPr>
              <w:t xml:space="preserve"> контрола</w:t>
            </w:r>
          </w:p>
        </w:tc>
        <w:tc>
          <w:tcPr>
            <w:tcW w:w="1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65EF9B" w14:textId="77777777" w:rsidR="002C70E9" w:rsidRPr="00964DB4" w:rsidRDefault="002C70E9">
            <w:pPr>
              <w:keepNext/>
              <w:rPr>
                <w:lang w:val="bg-BG"/>
              </w:rPr>
            </w:pPr>
            <w:r>
              <w:rPr>
                <w:i w:val="0"/>
                <w:color w:val="1F2937"/>
              </w:rPr>
              <w:t>Да</w:t>
            </w:r>
          </w:p>
        </w:tc>
      </w:tr>
      <w:tr w:rsidR="002C70E9" w:rsidRPr="00964DB4" w14:paraId="0BCD68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C675C7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5</w:t>
            </w:r>
          </w:p>
        </w:tc>
        <w:tc>
          <w:tcPr>
            <w:tcW w:w="78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A118E7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Има конкретни стойности там, където е нужно число</w:t>
            </w:r>
          </w:p>
        </w:tc>
        <w:tc>
          <w:tcPr>
            <w:tcW w:w="1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4525F2" w14:textId="77777777" w:rsidR="002C70E9" w:rsidRPr="00964DB4" w:rsidRDefault="002C70E9">
            <w:pPr>
              <w:keepNext/>
              <w:rPr>
                <w:lang w:val="bg-BG"/>
              </w:rPr>
            </w:pPr>
            <w:r>
              <w:rPr>
                <w:i w:val="0"/>
                <w:color w:val="1F2937"/>
              </w:rPr>
              <w:t>Да</w:t>
            </w:r>
          </w:p>
        </w:tc>
      </w:tr>
      <w:tr w:rsidR="002C70E9" w:rsidRPr="00964DB4" w14:paraId="6C0366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1F1684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6</w:t>
            </w:r>
          </w:p>
        </w:tc>
        <w:tc>
          <w:tcPr>
            <w:tcW w:w="78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AFAFD3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Нито една забранена формулировка: редовно, периодично, по подходящ начин, при нужда, своевременно, адекватно</w:t>
            </w:r>
          </w:p>
        </w:tc>
        <w:tc>
          <w:tcPr>
            <w:tcW w:w="1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F924BE" w14:textId="77777777" w:rsidR="002C70E9" w:rsidRPr="00964DB4" w:rsidRDefault="002C70E9">
            <w:pPr>
              <w:keepNext/>
              <w:rPr>
                <w:lang w:val="bg-BG"/>
              </w:rPr>
            </w:pPr>
            <w:r>
              <w:rPr>
                <w:i w:val="0"/>
                <w:color w:val="1F2937"/>
              </w:rPr>
              <w:t>Да</w:t>
            </w:r>
          </w:p>
        </w:tc>
      </w:tr>
      <w:tr w:rsidR="002C70E9" w:rsidRPr="00964DB4" w14:paraId="0C2B07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8DFDF5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7</w:t>
            </w:r>
          </w:p>
        </w:tc>
        <w:tc>
          <w:tcPr>
            <w:tcW w:w="78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54798B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Всеки контрол има начин на проверка</w:t>
            </w:r>
          </w:p>
        </w:tc>
        <w:tc>
          <w:tcPr>
            <w:tcW w:w="1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C7A5A9" w14:textId="77777777" w:rsidR="002C70E9" w:rsidRPr="00964DB4" w:rsidRDefault="002C70E9">
            <w:pPr>
              <w:keepNext/>
              <w:rPr>
                <w:lang w:val="bg-BG"/>
              </w:rPr>
            </w:pPr>
            <w:r>
              <w:rPr>
                <w:i w:val="0"/>
                <w:color w:val="1F2937"/>
              </w:rPr>
              <w:t>Да</w:t>
            </w:r>
          </w:p>
        </w:tc>
      </w:tr>
      <w:tr w:rsidR="002C70E9" w:rsidRPr="00964DB4" w14:paraId="36F76D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DB1C01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8</w:t>
            </w:r>
          </w:p>
        </w:tc>
        <w:tc>
          <w:tcPr>
            <w:tcW w:w="78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CE5292" w14:textId="3030AD43" w:rsidR="002C70E9" w:rsidRPr="00964DB4" w:rsidRDefault="00282479">
            <w:pPr>
              <w:keepNext/>
              <w:rPr>
                <w:lang w:val="en-US"/>
              </w:rPr>
            </w:pPr>
            <w:r w:rsidRPr="00964DB4">
              <w:rPr>
                <w:lang w:val="bg-BG"/>
              </w:rPr>
              <w:t>Всеки контрол посочва какво доказателство остава</w:t>
            </w:r>
            <w:r w:rsidR="00964DB4">
              <w:rPr>
                <w:lang w:val="bg-BG"/>
              </w:rPr>
              <w:t xml:space="preserve"> при работата му.</w:t>
            </w:r>
          </w:p>
        </w:tc>
        <w:tc>
          <w:tcPr>
            <w:tcW w:w="1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425659" w14:textId="77777777" w:rsidR="002C70E9" w:rsidRPr="00964DB4" w:rsidRDefault="002C70E9">
            <w:pPr>
              <w:keepNext/>
              <w:rPr>
                <w:lang w:val="bg-BG"/>
              </w:rPr>
            </w:pPr>
            <w:r>
              <w:rPr>
                <w:i w:val="0"/>
                <w:color w:val="1F2937"/>
              </w:rPr>
              <w:t>Да</w:t>
            </w:r>
          </w:p>
        </w:tc>
      </w:tr>
      <w:tr w:rsidR="002C70E9" w:rsidRPr="00964DB4" w14:paraId="6163E8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39206F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9</w:t>
            </w:r>
          </w:p>
        </w:tc>
        <w:tc>
          <w:tcPr>
            <w:tcW w:w="78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9E0E14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Има механизъм за изключения със срок и одобряващ</w:t>
            </w:r>
          </w:p>
        </w:tc>
        <w:tc>
          <w:tcPr>
            <w:tcW w:w="1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8EE13F" w14:textId="77777777" w:rsidR="002C70E9" w:rsidRPr="00964DB4" w:rsidRDefault="002C70E9">
            <w:pPr>
              <w:keepNext/>
              <w:rPr>
                <w:lang w:val="bg-BG"/>
              </w:rPr>
            </w:pPr>
            <w:r>
              <w:rPr>
                <w:i w:val="0"/>
                <w:color w:val="1F2937"/>
              </w:rPr>
              <w:t>Да</w:t>
            </w:r>
          </w:p>
        </w:tc>
      </w:tr>
      <w:tr w:rsidR="002C70E9" w:rsidRPr="00964DB4" w14:paraId="3BD014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D7B24D" w14:textId="77777777" w:rsidR="002C70E9" w:rsidRPr="00964DB4" w:rsidRDefault="00282479">
            <w:pPr>
              <w:rPr>
                <w:lang w:val="bg-BG"/>
              </w:rPr>
            </w:pPr>
            <w:r w:rsidRPr="00964DB4">
              <w:rPr>
                <w:lang w:val="bg-BG"/>
              </w:rPr>
              <w:t>10</w:t>
            </w:r>
          </w:p>
        </w:tc>
        <w:tc>
          <w:tcPr>
            <w:tcW w:w="78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E01514" w14:textId="77777777" w:rsidR="002C70E9" w:rsidRPr="00964DB4" w:rsidRDefault="00282479">
            <w:pPr>
              <w:rPr>
                <w:lang w:val="bg-BG"/>
              </w:rPr>
            </w:pPr>
            <w:r w:rsidRPr="00964DB4">
              <w:rPr>
                <w:lang w:val="bg-BG"/>
              </w:rPr>
              <w:t>Има дата на следващ преглед</w:t>
            </w:r>
          </w:p>
        </w:tc>
        <w:tc>
          <w:tcPr>
            <w:tcW w:w="1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9589B1" w14:textId="77777777" w:rsidR="002C70E9" w:rsidRPr="00964DB4" w:rsidRDefault="002C70E9">
            <w:pPr>
              <w:rPr>
                <w:lang w:val="bg-BG"/>
              </w:rPr>
            </w:pPr>
            <w:r>
              <w:rPr>
                <w:i w:val="0"/>
                <w:color w:val="1F2937"/>
              </w:rPr>
              <w:t>Да</w:t>
            </w:r>
          </w:p>
        </w:tc>
      </w:tr>
    </w:tbl>
    <w:p w14:paraId="38B54434" w14:textId="56080AAF" w:rsidR="002C70E9" w:rsidRPr="00964DB4" w:rsidRDefault="002C70E9" w:rsidP="00964DB4">
      <w:pPr>
        <w:keepNext/>
        <w:spacing w:after="100"/>
        <w:rPr>
          <w:lang w:val="bg-BG"/>
        </w:rPr>
      </w:pPr>
    </w:p>
    <w:sectPr w:rsidR="002C70E9" w:rsidRPr="00964DB4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BD9C72" w14:textId="77777777" w:rsidR="00282479" w:rsidRDefault="00282479">
      <w:r>
        <w:separator/>
      </w:r>
    </w:p>
  </w:endnote>
  <w:endnote w:type="continuationSeparator" w:id="0">
    <w:p w14:paraId="65037ABC" w14:textId="77777777" w:rsidR="00282479" w:rsidRDefault="002824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833541" w14:textId="77777777" w:rsidR="002C70E9" w:rsidRDefault="00282479">
    <w:pPr>
      <w:jc w:val="right"/>
    </w:pPr>
    <w:r>
      <w:rPr>
        <w:color w:val="6B7280"/>
        <w:sz w:val="16"/>
        <w:szCs w:val="16"/>
      </w:rPr>
      <w:t xml:space="preserve">МИС, ТУЕС · 03-politika · стр.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663758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C223EA" w14:textId="77777777" w:rsidR="00282479" w:rsidRDefault="00282479">
      <w:r>
        <w:separator/>
      </w:r>
    </w:p>
  </w:footnote>
  <w:footnote w:type="continuationSeparator" w:id="0">
    <w:p w14:paraId="37AC7B86" w14:textId="77777777" w:rsidR="00282479" w:rsidRDefault="002824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0729E"/>
    <w:multiLevelType w:val="hybridMultilevel"/>
    <w:tmpl w:val="D8CEDF2A"/>
    <w:lvl w:ilvl="0" w:tplc="E3340820">
      <w:start w:val="1"/>
      <w:numFmt w:val="bullet"/>
      <w:lvlText w:val="●"/>
      <w:lvlJc w:val="left"/>
      <w:pPr>
        <w:ind w:left="720" w:hanging="360"/>
      </w:pPr>
    </w:lvl>
    <w:lvl w:ilvl="1" w:tplc="2626F85C">
      <w:start w:val="1"/>
      <w:numFmt w:val="bullet"/>
      <w:lvlText w:val="○"/>
      <w:lvlJc w:val="left"/>
      <w:pPr>
        <w:ind w:left="1440" w:hanging="360"/>
      </w:pPr>
    </w:lvl>
    <w:lvl w:ilvl="2" w:tplc="78F6E372">
      <w:start w:val="1"/>
      <w:numFmt w:val="bullet"/>
      <w:lvlText w:val="■"/>
      <w:lvlJc w:val="left"/>
      <w:pPr>
        <w:ind w:left="2160" w:hanging="360"/>
      </w:pPr>
    </w:lvl>
    <w:lvl w:ilvl="3" w:tplc="34D8A192">
      <w:start w:val="1"/>
      <w:numFmt w:val="bullet"/>
      <w:lvlText w:val="●"/>
      <w:lvlJc w:val="left"/>
      <w:pPr>
        <w:ind w:left="2880" w:hanging="360"/>
      </w:pPr>
    </w:lvl>
    <w:lvl w:ilvl="4" w:tplc="FBB4BF20">
      <w:start w:val="1"/>
      <w:numFmt w:val="bullet"/>
      <w:lvlText w:val="○"/>
      <w:lvlJc w:val="left"/>
      <w:pPr>
        <w:ind w:left="3600" w:hanging="360"/>
      </w:pPr>
    </w:lvl>
    <w:lvl w:ilvl="5" w:tplc="C6288912">
      <w:start w:val="1"/>
      <w:numFmt w:val="bullet"/>
      <w:lvlText w:val="■"/>
      <w:lvlJc w:val="left"/>
      <w:pPr>
        <w:ind w:left="4320" w:hanging="360"/>
      </w:pPr>
    </w:lvl>
    <w:lvl w:ilvl="6" w:tplc="E11A2B5E">
      <w:start w:val="1"/>
      <w:numFmt w:val="bullet"/>
      <w:lvlText w:val="●"/>
      <w:lvlJc w:val="left"/>
      <w:pPr>
        <w:ind w:left="5040" w:hanging="360"/>
      </w:pPr>
    </w:lvl>
    <w:lvl w:ilvl="7" w:tplc="1AB4E61C">
      <w:start w:val="1"/>
      <w:numFmt w:val="bullet"/>
      <w:lvlText w:val="●"/>
      <w:lvlJc w:val="left"/>
      <w:pPr>
        <w:ind w:left="5760" w:hanging="360"/>
      </w:pPr>
    </w:lvl>
    <w:lvl w:ilvl="8" w:tplc="8602844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70E9"/>
    <w:rsid w:val="00282479"/>
    <w:rsid w:val="002C70E9"/>
    <w:rsid w:val="00663758"/>
    <w:rsid w:val="00964DB4"/>
    <w:rsid w:val="00D41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87F36"/>
  <w15:docId w15:val="{1451DA85-E611-4EFB-B4E7-D4E311229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1"/>
        <w:szCs w:val="21"/>
        <w:lang w:val="en-150" w:eastAsia="en-150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538</Words>
  <Characters>3068</Characters>
  <Application>Microsoft Office Word</Application>
  <DocSecurity>0</DocSecurity>
  <Lines>25</Lines>
  <Paragraphs>7</Paragraphs>
  <ScaleCrop>false</ScaleCrop>
  <Company/>
  <LinksUpToDate>false</LinksUpToDate>
  <CharactersWithSpaces>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Peter</cp:lastModifiedBy>
  <cp:revision>3</cp:revision>
  <dcterms:created xsi:type="dcterms:W3CDTF">2026-10-15T04:18:00Z</dcterms:created>
  <dcterms:modified xsi:type="dcterms:W3CDTF">2026-10-15T04:21:00Z</dcterms:modified>
</cp:coreProperties>
</file>