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C26232" w:rsidRDefault="00C26232">
      <w:pPr>
        <w:widowControl w:val="0"/>
        <w:spacing w:line="480" w:lineRule="auto"/>
        <w:ind w:left="-580" w:right="-440" w:firstLine="580"/>
        <w:jc w:val="both"/>
        <w:rPr>
          <w:color w:val="FF0000"/>
          <w:sz w:val="36"/>
          <w:szCs w:val="36"/>
        </w:rPr>
      </w:pPr>
    </w:p>
    <w:p w14:paraId="00000007" w14:textId="4EA4D165" w:rsidR="00C26232" w:rsidRDefault="00000000" w:rsidP="0067535B">
      <w:pPr>
        <w:widowControl w:val="0"/>
        <w:spacing w:line="480" w:lineRule="auto"/>
        <w:ind w:left="-580" w:right="-440"/>
        <w:jc w:val="center"/>
        <w:rPr>
          <w:b/>
          <w:color w:val="0000FF"/>
          <w:sz w:val="36"/>
          <w:szCs w:val="36"/>
        </w:rPr>
      </w:pPr>
      <w:r>
        <w:rPr>
          <w:b/>
          <w:sz w:val="36"/>
          <w:szCs w:val="36"/>
        </w:rPr>
        <w:t xml:space="preserve">Artefato de VISÃO do Projeto </w:t>
      </w:r>
      <w:r w:rsidR="0067535B">
        <w:rPr>
          <w:b/>
          <w:color w:val="0000FF"/>
          <w:sz w:val="36"/>
          <w:szCs w:val="36"/>
        </w:rPr>
        <w:t>156</w:t>
      </w:r>
    </w:p>
    <w:p w14:paraId="00000008" w14:textId="232C57C6" w:rsidR="00C26232" w:rsidRDefault="00000000">
      <w:pPr>
        <w:widowControl w:val="0"/>
        <w:spacing w:line="360" w:lineRule="auto"/>
        <w:ind w:left="-580" w:right="-440"/>
        <w:jc w:val="center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(Ver </w:t>
      </w:r>
      <w:r w:rsidR="00283213">
        <w:rPr>
          <w:b/>
          <w:color w:val="222222"/>
          <w:sz w:val="28"/>
          <w:szCs w:val="28"/>
        </w:rPr>
        <w:t>1.0</w:t>
      </w:r>
      <w:r>
        <w:rPr>
          <w:b/>
          <w:color w:val="222222"/>
          <w:sz w:val="28"/>
          <w:szCs w:val="28"/>
        </w:rPr>
        <w:t xml:space="preserve">, </w:t>
      </w:r>
      <w:r w:rsidR="00283213">
        <w:rPr>
          <w:b/>
          <w:i/>
          <w:color w:val="222222"/>
          <w:sz w:val="28"/>
          <w:szCs w:val="28"/>
        </w:rPr>
        <w:t>25-09-2022</w:t>
      </w:r>
      <w:r>
        <w:rPr>
          <w:b/>
          <w:color w:val="222222"/>
          <w:sz w:val="28"/>
          <w:szCs w:val="28"/>
        </w:rPr>
        <w:t>)</w:t>
      </w:r>
    </w:p>
    <w:p w14:paraId="77300857" w14:textId="77777777" w:rsidR="0067535B" w:rsidRDefault="0067535B">
      <w:pPr>
        <w:widowControl w:val="0"/>
        <w:spacing w:line="360" w:lineRule="auto"/>
        <w:ind w:left="-580" w:right="-440"/>
        <w:jc w:val="center"/>
        <w:rPr>
          <w:b/>
          <w:color w:val="222222"/>
          <w:sz w:val="28"/>
          <w:szCs w:val="28"/>
        </w:rPr>
      </w:pPr>
    </w:p>
    <w:p w14:paraId="00608C68" w14:textId="77777777" w:rsidR="00D76A2E" w:rsidRPr="00D76A2E" w:rsidRDefault="00000000" w:rsidP="00D76A2E">
      <w:pPr>
        <w:widowControl w:val="0"/>
        <w:spacing w:line="480" w:lineRule="auto"/>
        <w:ind w:left="-580" w:right="-440"/>
        <w:jc w:val="both"/>
        <w:rPr>
          <w:sz w:val="28"/>
          <w:szCs w:val="28"/>
        </w:rPr>
      </w:pPr>
      <w:r>
        <w:rPr>
          <w:b/>
          <w:color w:val="0000FF"/>
          <w:sz w:val="28"/>
          <w:szCs w:val="28"/>
          <w:highlight w:val="white"/>
        </w:rPr>
        <w:t>Para</w:t>
      </w:r>
      <w:r>
        <w:rPr>
          <w:sz w:val="28"/>
          <w:szCs w:val="28"/>
          <w:highlight w:val="white"/>
        </w:rPr>
        <w:t xml:space="preserve"> </w:t>
      </w:r>
      <w:r w:rsidR="00D76A2E">
        <w:rPr>
          <w:sz w:val="28"/>
          <w:szCs w:val="28"/>
          <w:highlight w:val="white"/>
        </w:rPr>
        <w:t xml:space="preserve">a Prefeitura Municipal de São José dos Campos </w:t>
      </w:r>
      <w:r w:rsidR="00D76A2E" w:rsidRPr="00D76A2E">
        <w:rPr>
          <w:sz w:val="28"/>
          <w:szCs w:val="28"/>
        </w:rPr>
        <w:t>Sistema integrado de informações e demandas municipais, que compreende uma ferramenta para atendimento ao munícipe e ao gestor municipal; fornecendo informações,</w:t>
      </w:r>
    </w:p>
    <w:p w14:paraId="00000014" w14:textId="27C2425F" w:rsidR="00C26232" w:rsidRDefault="00D76A2E" w:rsidP="00D76A2E">
      <w:pPr>
        <w:widowControl w:val="0"/>
        <w:spacing w:line="480" w:lineRule="auto"/>
        <w:ind w:left="-580" w:right="-440"/>
        <w:jc w:val="both"/>
        <w:rPr>
          <w:sz w:val="28"/>
          <w:szCs w:val="28"/>
        </w:rPr>
      </w:pPr>
      <w:r w:rsidRPr="00D76A2E">
        <w:rPr>
          <w:sz w:val="28"/>
          <w:szCs w:val="28"/>
        </w:rPr>
        <w:t>realizando agendamentos, criando solicitações, fornecendo subsídios de planejamento, automatização e operações das demandas. O SISTEMA estará disponível em ambiente web e</w:t>
      </w:r>
      <w:r w:rsidR="008C6561">
        <w:rPr>
          <w:sz w:val="28"/>
          <w:szCs w:val="28"/>
        </w:rPr>
        <w:t xml:space="preserve"> </w:t>
      </w:r>
      <w:r w:rsidRPr="00D76A2E">
        <w:rPr>
          <w:sz w:val="28"/>
          <w:szCs w:val="28"/>
        </w:rPr>
        <w:t>aplicativo móvel, a toda a administração municipal e entidades vinculadas.</w:t>
      </w:r>
    </w:p>
    <w:p w14:paraId="00000015" w14:textId="2401E2CA" w:rsidR="00C26232" w:rsidRDefault="00000000">
      <w:pPr>
        <w:widowControl w:val="0"/>
        <w:spacing w:line="480" w:lineRule="auto"/>
        <w:ind w:left="-580" w:right="-440"/>
        <w:jc w:val="both"/>
        <w:rPr>
          <w:sz w:val="28"/>
          <w:szCs w:val="28"/>
          <w:highlight w:val="white"/>
        </w:rPr>
      </w:pPr>
      <w:r>
        <w:rPr>
          <w:b/>
          <w:color w:val="0000FF"/>
          <w:sz w:val="28"/>
          <w:szCs w:val="28"/>
          <w:highlight w:val="white"/>
        </w:rPr>
        <w:t>que</w:t>
      </w:r>
      <w:r>
        <w:rPr>
          <w:sz w:val="28"/>
          <w:szCs w:val="28"/>
          <w:highlight w:val="white"/>
        </w:rPr>
        <w:t xml:space="preserve"> vêm sendo consideradas relevantes para o</w:t>
      </w:r>
      <w:r w:rsidR="0067535B">
        <w:rPr>
          <w:sz w:val="28"/>
          <w:szCs w:val="28"/>
          <w:highlight w:val="white"/>
        </w:rPr>
        <w:t>s</w:t>
      </w:r>
      <w:r>
        <w:rPr>
          <w:sz w:val="28"/>
          <w:szCs w:val="28"/>
          <w:highlight w:val="white"/>
        </w:rPr>
        <w:t xml:space="preserve"> </w:t>
      </w:r>
      <w:r w:rsidR="008C6561">
        <w:rPr>
          <w:sz w:val="28"/>
          <w:szCs w:val="28"/>
          <w:highlight w:val="white"/>
        </w:rPr>
        <w:t>munícipes da cidade</w:t>
      </w:r>
      <w:r>
        <w:rPr>
          <w:sz w:val="28"/>
          <w:szCs w:val="28"/>
          <w:highlight w:val="white"/>
        </w:rPr>
        <w:t>,</w:t>
      </w:r>
    </w:p>
    <w:p w14:paraId="00000016" w14:textId="0DBFEAEC" w:rsidR="00C26232" w:rsidRDefault="00000000">
      <w:pPr>
        <w:widowControl w:val="0"/>
        <w:spacing w:line="480" w:lineRule="auto"/>
        <w:ind w:left="-580" w:right="-440"/>
        <w:jc w:val="both"/>
        <w:rPr>
          <w:sz w:val="28"/>
          <w:szCs w:val="28"/>
          <w:highlight w:val="white"/>
        </w:rPr>
      </w:pPr>
      <w:r>
        <w:rPr>
          <w:b/>
          <w:color w:val="0000FF"/>
          <w:sz w:val="28"/>
          <w:szCs w:val="28"/>
          <w:highlight w:val="white"/>
        </w:rPr>
        <w:t xml:space="preserve">o Projeto </w:t>
      </w:r>
      <w:r w:rsidR="00D76A2E">
        <w:rPr>
          <w:b/>
          <w:color w:val="0000FF"/>
          <w:sz w:val="28"/>
          <w:szCs w:val="28"/>
          <w:highlight w:val="white"/>
        </w:rPr>
        <w:t>156</w:t>
      </w:r>
      <w:r>
        <w:rPr>
          <w:sz w:val="28"/>
          <w:szCs w:val="28"/>
          <w:highlight w:val="white"/>
        </w:rPr>
        <w:t xml:space="preserve"> representa uma iniciativa de se dotar o </w:t>
      </w:r>
      <w:r w:rsidR="008C6561">
        <w:rPr>
          <w:sz w:val="28"/>
          <w:szCs w:val="28"/>
          <w:highlight w:val="white"/>
        </w:rPr>
        <w:t xml:space="preserve">munícipe </w:t>
      </w:r>
      <w:r w:rsidR="00124887">
        <w:rPr>
          <w:sz w:val="28"/>
          <w:szCs w:val="28"/>
          <w:highlight w:val="white"/>
        </w:rPr>
        <w:t xml:space="preserve">e os gestores </w:t>
      </w:r>
      <w:proofErr w:type="gramStart"/>
      <w:r w:rsidR="00124887">
        <w:rPr>
          <w:sz w:val="28"/>
          <w:szCs w:val="28"/>
          <w:highlight w:val="white"/>
        </w:rPr>
        <w:t xml:space="preserve">municipais </w:t>
      </w:r>
      <w:r>
        <w:rPr>
          <w:sz w:val="28"/>
          <w:szCs w:val="28"/>
          <w:highlight w:val="white"/>
        </w:rPr>
        <w:t xml:space="preserve"> de</w:t>
      </w:r>
      <w:proofErr w:type="gramEnd"/>
      <w:r>
        <w:rPr>
          <w:sz w:val="28"/>
          <w:szCs w:val="28"/>
          <w:highlight w:val="white"/>
        </w:rPr>
        <w:t xml:space="preserve"> um sistema computadorizado apropriado para </w:t>
      </w:r>
      <w:r w:rsidR="00124887">
        <w:rPr>
          <w:sz w:val="28"/>
          <w:szCs w:val="28"/>
          <w:highlight w:val="white"/>
        </w:rPr>
        <w:t>comunicação e solicitação de serviços no âmbito municipal</w:t>
      </w:r>
    </w:p>
    <w:p w14:paraId="00000017" w14:textId="62357E9A" w:rsidR="00C26232" w:rsidRDefault="00000000">
      <w:pPr>
        <w:widowControl w:val="0"/>
        <w:spacing w:line="480" w:lineRule="auto"/>
        <w:ind w:left="-580" w:right="-440"/>
        <w:jc w:val="both"/>
        <w:rPr>
          <w:sz w:val="28"/>
          <w:szCs w:val="28"/>
          <w:highlight w:val="white"/>
        </w:rPr>
      </w:pPr>
      <w:r>
        <w:rPr>
          <w:b/>
          <w:color w:val="0000FF"/>
          <w:sz w:val="28"/>
          <w:szCs w:val="28"/>
          <w:highlight w:val="white"/>
        </w:rPr>
        <w:t xml:space="preserve">Diferentemente </w:t>
      </w:r>
      <w:r>
        <w:rPr>
          <w:sz w:val="28"/>
          <w:szCs w:val="28"/>
          <w:highlight w:val="white"/>
        </w:rPr>
        <w:t xml:space="preserve">de sistemas computadorizados </w:t>
      </w:r>
      <w:r w:rsidR="00F04FC9">
        <w:rPr>
          <w:sz w:val="28"/>
          <w:szCs w:val="28"/>
          <w:highlight w:val="white"/>
        </w:rPr>
        <w:t>usados em outros municípios com mesmo perfil sócio-econômico</w:t>
      </w:r>
      <w:r>
        <w:rPr>
          <w:sz w:val="28"/>
          <w:szCs w:val="28"/>
          <w:highlight w:val="white"/>
        </w:rPr>
        <w:t>,</w:t>
      </w:r>
    </w:p>
    <w:p w14:paraId="00000018" w14:textId="1B317871" w:rsidR="00C26232" w:rsidRDefault="00000000">
      <w:pPr>
        <w:widowControl w:val="0"/>
        <w:spacing w:line="480" w:lineRule="auto"/>
        <w:ind w:left="-580" w:right="-440"/>
        <w:jc w:val="both"/>
        <w:rPr>
          <w:b/>
          <w:sz w:val="28"/>
          <w:szCs w:val="28"/>
        </w:rPr>
      </w:pPr>
      <w:r>
        <w:rPr>
          <w:b/>
          <w:color w:val="0000FF"/>
          <w:sz w:val="28"/>
          <w:szCs w:val="28"/>
          <w:highlight w:val="white"/>
        </w:rPr>
        <w:t xml:space="preserve">este produto </w:t>
      </w:r>
      <w:r>
        <w:rPr>
          <w:sz w:val="28"/>
          <w:szCs w:val="28"/>
          <w:highlight w:val="white"/>
        </w:rPr>
        <w:t>deverá</w:t>
      </w:r>
      <w:r>
        <w:rPr>
          <w:b/>
          <w:color w:val="0000FF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ser desenvolvido, envolvendo soluções de hardware </w:t>
      </w:r>
      <w:r w:rsidR="00124887">
        <w:rPr>
          <w:sz w:val="28"/>
          <w:szCs w:val="28"/>
          <w:highlight w:val="white"/>
        </w:rPr>
        <w:t>e software com as mais modernas plataformas</w:t>
      </w:r>
      <w:r>
        <w:rPr>
          <w:sz w:val="28"/>
          <w:szCs w:val="28"/>
          <w:highlight w:val="white"/>
        </w:rPr>
        <w:t>, quando comparados via análises de desempenho (</w:t>
      </w:r>
      <w:r>
        <w:rPr>
          <w:i/>
          <w:sz w:val="28"/>
          <w:szCs w:val="28"/>
          <w:highlight w:val="white"/>
        </w:rPr>
        <w:t>benchmarks)</w:t>
      </w:r>
      <w:r>
        <w:rPr>
          <w:sz w:val="28"/>
          <w:szCs w:val="28"/>
          <w:highlight w:val="white"/>
        </w:rPr>
        <w:t xml:space="preserve">, com </w:t>
      </w:r>
      <w:r w:rsidR="00124887">
        <w:rPr>
          <w:sz w:val="28"/>
          <w:szCs w:val="28"/>
          <w:highlight w:val="white"/>
        </w:rPr>
        <w:t xml:space="preserve">soluções </w:t>
      </w:r>
      <w:r>
        <w:rPr>
          <w:sz w:val="28"/>
          <w:szCs w:val="28"/>
          <w:highlight w:val="white"/>
        </w:rPr>
        <w:t xml:space="preserve">existentes e disponíveis </w:t>
      </w:r>
      <w:r w:rsidR="00124887">
        <w:rPr>
          <w:sz w:val="28"/>
          <w:szCs w:val="28"/>
          <w:highlight w:val="white"/>
        </w:rPr>
        <w:t>em outras prefeituras consideradas inovadoras</w:t>
      </w:r>
      <w:r>
        <w:rPr>
          <w:sz w:val="28"/>
          <w:szCs w:val="28"/>
          <w:highlight w:val="white"/>
        </w:rPr>
        <w:t xml:space="preserve">, para propiciar soluções tecnológicas emergentes e inovadoras (em termos de </w:t>
      </w:r>
      <w:r>
        <w:rPr>
          <w:i/>
          <w:sz w:val="28"/>
          <w:szCs w:val="28"/>
          <w:highlight w:val="white"/>
        </w:rPr>
        <w:t>software</w:t>
      </w:r>
      <w:r>
        <w:rPr>
          <w:sz w:val="28"/>
          <w:szCs w:val="28"/>
          <w:highlight w:val="white"/>
        </w:rPr>
        <w:t xml:space="preserve"> e </w:t>
      </w:r>
      <w:r>
        <w:rPr>
          <w:i/>
          <w:sz w:val="28"/>
          <w:szCs w:val="28"/>
          <w:highlight w:val="white"/>
        </w:rPr>
        <w:t>hardware</w:t>
      </w:r>
      <w:r>
        <w:rPr>
          <w:sz w:val="28"/>
          <w:szCs w:val="28"/>
          <w:highlight w:val="white"/>
        </w:rPr>
        <w:t xml:space="preserve">) e atender às </w:t>
      </w:r>
      <w:r>
        <w:rPr>
          <w:sz w:val="28"/>
          <w:szCs w:val="28"/>
          <w:highlight w:val="white"/>
        </w:rPr>
        <w:lastRenderedPageBreak/>
        <w:t>necessidades d</w:t>
      </w:r>
      <w:r w:rsidR="00F04FC9">
        <w:rPr>
          <w:sz w:val="28"/>
          <w:szCs w:val="28"/>
          <w:highlight w:val="white"/>
        </w:rPr>
        <w:t xml:space="preserve">os munícipes. </w:t>
      </w:r>
    </w:p>
    <w:p w14:paraId="00000019" w14:textId="77777777" w:rsidR="00C26232" w:rsidRDefault="00C26232">
      <w:pPr>
        <w:widowControl w:val="0"/>
        <w:spacing w:line="480" w:lineRule="auto"/>
        <w:ind w:left="-580" w:right="-440"/>
        <w:jc w:val="both"/>
        <w:rPr>
          <w:b/>
          <w:sz w:val="28"/>
          <w:szCs w:val="28"/>
        </w:rPr>
      </w:pPr>
    </w:p>
    <w:p w14:paraId="0000001A" w14:textId="77777777" w:rsidR="00C26232" w:rsidRDefault="00000000">
      <w:pPr>
        <w:widowControl w:val="0"/>
        <w:spacing w:line="480" w:lineRule="auto"/>
        <w:ind w:right="-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sectPr w:rsidR="00C262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32"/>
    <w:rsid w:val="00124887"/>
    <w:rsid w:val="00283213"/>
    <w:rsid w:val="0067535B"/>
    <w:rsid w:val="008C6561"/>
    <w:rsid w:val="00C26232"/>
    <w:rsid w:val="00D76A2E"/>
    <w:rsid w:val="00F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AB6C"/>
  <w15:docId w15:val="{D77B382E-F753-4301-BA75-882D2F34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lyIlEFEkAp3RI1nx82uJbXijw==">AMUW2mW/fjVcYmIvG1bG63P98wDB/ZNJpYvEE4fN/630B02MrC2xyhqv6SKYViV36uO3xRg/7+BBFWAYFTDyXprCsF74LEnDdZBZcHs7NKcNsB3yaza9/OY=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Odair Oliveira de Sá</cp:lastModifiedBy>
  <cp:revision>3</cp:revision>
  <dcterms:created xsi:type="dcterms:W3CDTF">2021-08-17T19:12:00Z</dcterms:created>
  <dcterms:modified xsi:type="dcterms:W3CDTF">2022-09-26T02:16:00Z</dcterms:modified>
</cp:coreProperties>
</file>