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IslandCare Medical Centre</w:t>
      </w:r>
    </w:p>
    <w:p>
      <w:pPr>
        <w:pStyle w:val="Heading1"/>
      </w:pPr>
      <w:r>
        <w:t>Appointment and Balance 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Generic mail merge main document. Merge fields are shown in green.</w:t>
            </w:r>
          </w:p>
        </w:tc>
      </w:tr>
    </w:tbl>
    <w:p/>
    <w:p>
      <w:r>
        <w:rPr>
          <w:b/>
        </w:rPr>
        <w:t xml:space="preserve">Date: </w:t>
      </w:r>
      <w:r>
        <w:t>19 September 2026</w:t>
      </w:r>
    </w:p>
    <w:p>
      <w:r>
        <w:t xml:space="preserve">Dear </w:t>
      </w:r>
      <w:fldSimple w:instr=" MERGEFIELD  PatientName  \* MERGEFORMAT ">
        <w:r>
          <w:rPr>
            <w:color w:val="08785F"/>
          </w:rPr>
          <w:t>«PatientName»</w:t>
        </w:r>
      </w:fldSimple>
      <w:r>
        <w:t>,</w:t>
      </w:r>
    </w:p>
    <w:p>
      <w:r>
        <w:t>Please review the appointment information and account balance below. Bring a valid form of identification and arrive at least 15 minutes before the appointment.</w:t>
      </w:r>
    </w:p>
    <w:p>
      <w:r>
        <w:rPr>
          <w:b/>
        </w:rPr>
        <w:t xml:space="preserve">Subject: </w:t>
      </w:r>
      <w:r>
        <w:t>Appointment and account balance</w:t>
      </w:r>
    </w:p>
    <w:p>
      <w:r>
        <w:rPr>
          <w:b/>
        </w:rPr>
        <w:t xml:space="preserve">Appointment Date: </w:t>
      </w:r>
      <w:fldSimple w:instr=" MERGEFIELD  AppointmentDate  \* MERGEFORMAT ">
        <w:r>
          <w:rPr>
            <w:color w:val="08785F"/>
          </w:rPr>
          <w:t>«AppointmentDate»</w:t>
        </w:r>
      </w:fldSimple>
    </w:p>
    <w:p>
      <w:r>
        <w:rPr>
          <w:b/>
        </w:rPr>
        <w:t xml:space="preserve">Service Name: </w:t>
      </w:r>
      <w:fldSimple w:instr=" MERGEFIELD  ServiceName  \* MERGEFORMAT ">
        <w:r>
          <w:rPr>
            <w:color w:val="08785F"/>
          </w:rPr>
          <w:t>«ServiceName»</w:t>
        </w:r>
      </w:fldSimple>
    </w:p>
    <w:p>
      <w:r>
        <w:rPr>
          <w:b/>
        </w:rPr>
        <w:t xml:space="preserve"> Balance: </w:t>
      </w:r>
      <w:fldSimple w:instr=" MERGEFIELD  Balance  \* MERGEFORMAT ">
        <w:r>
          <w:rPr>
            <w:color w:val="08785F"/>
          </w:rPr>
          <w:t>«Balance»</w:t>
        </w:r>
      </w:fldSimple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Standard Fee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Opening Hours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General Consultation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$6,500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Mon-Fri 8:00-4:00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Wellness Check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$8,500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Tue/Thu 9:00-3:00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Diagnostic Service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$12,000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By appointment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