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color w:val="000000"/>
          <w:sz w:val="40"/>
          <w:szCs w:val="4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40"/>
          <w:szCs w:val="40"/>
          <w:vertAlign w:val="baseline"/>
          <w:rtl w:val="0"/>
        </w:rPr>
        <w:t xml:space="preserve">Ricardo Ricci Filho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Brasileiro, solteiro, 30 anos</w:t>
        <w:br w:type="textWrapping"/>
        <w:t xml:space="preserve">Telefone: (17) 99716-0323 / E-mail: </w:t>
      </w:r>
      <w:hyperlink r:id="rId6">
        <w:r w:rsidDel="00000000" w:rsidR="00000000" w:rsidRPr="00000000">
          <w:rPr>
            <w:rFonts w:ascii="Verdana" w:cs="Verdana" w:eastAsia="Verdana" w:hAnsi="Verdana"/>
            <w:color w:val="0563c1"/>
            <w:u w:val="single"/>
            <w:vertAlign w:val="baseline"/>
            <w:rtl w:val="0"/>
          </w:rPr>
          <w:t xml:space="preserve">ricardoricci92@gmail.com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DISPONÍVEL PARA INÍCIO IMEDIATO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5667375" cy="1270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566737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Desempenhar um papel que colabore com a boa desenvoltura da empresa, de modo a crescer/evoluir.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Cursou Sistemas de Informação na faculdade FEF (Fernandópolis-SP) (não concluído).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Bacharel em Direito, formado na Faculdade Unicastelo (Fernandópolis-SP).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Concluiu o segundo grau, na escola Objetivo Fef teen (Fernandópolis-SP).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Concluiu o primeiro grau, na escola Sagrado Coração de Jesus (Campinas-SP).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2011 – Estagio no Cartório da Segunda Vara Cível de Fernandópolis.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2013 – Estagio na Imobiliaria São Paulo (Fernandópolis-SP).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2014 – Estagio em Escritório de Advocacia (Oclair Vieira) (Fernandópolis-SP).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2015 – Vendedor em lançamento de lotes imobiliários.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2011/2016 – Videolocadora MTvideo (Fernandópolis-SP).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2017/2018 – Estagio (Frotas/T.I.) Dibral - Distribuidora Ambev (Fernandópolis-SP).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2019/2023 – Aux. Administrativo (Faturista/T.I./Logistica) Disdrog Distribuidor Especializado (Fernandópolis-SP)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QUALIFICAÇÕES E ATIVIDADES COMPLEMENTARES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Corretor imobiliário credenciado formado pelo EBRAE (São Jose do Rio Preto-SP).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Inglês nível intermediário.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Vasto conhecimento em ERP Winthor (TOTVS).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CARACTERISTICAS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Boa desenvoltura.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Experiente em atendimento ao público.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Comunicativo.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Determinado.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Disposição para viagens.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Vasto conhecimento em logística, informática e mecânica.</w:t>
      </w:r>
    </w:p>
    <w:sectPr>
      <w:headerReference r:id="rId8" w:type="default"/>
      <w:footerReference r:id="rId9" w:type="default"/>
      <w:pgSz w:h="16839" w:w="11907" w:orient="portrait"/>
      <w:pgMar w:bottom="426" w:top="426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Schoolbook"/>
  <w:font w:name="Georgia"/>
  <w:font w:name="Verdan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91440" cy="9144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spPr>
                      <a:xfrm flipH="1" rot="21600000">
                        <a:off x="0" y="0"/>
                        <a:ext cx="91440" cy="91440"/>
                      </a:xfrm>
                      <a:prstGeom prst="ellipse"/>
                      <a:noFill/>
                      <a:ln cap="flat" cmpd="dbl" w="38100" algn="ctr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91440" cy="9144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16"/>
        <w:szCs w:val="16"/>
        <w:u w:val="none"/>
        <w:shd w:fill="auto" w:val="clear"/>
        <w:vertAlign w:val="baseline"/>
        <w:rtl w:val="0"/>
      </w:rPr>
      <w:t xml:space="preserve">[Escolha a data]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7340600</wp:posOffset>
              </wp:positionH>
              <wp:positionV relativeFrom="page">
                <wp:posOffset>-100329</wp:posOffset>
              </wp:positionV>
              <wp:extent cx="12700" cy="1089406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0894060"/>
                      </a:xfrm>
                      <a:prstGeom prst="straightConnector1"/>
                      <a:solidFill>
                        <a:srgbClr val="FFFFFF"/>
                      </a:solidFill>
                      <a:ln cap="flat" cmpd="sng" w="12700" algn="ctr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7340600</wp:posOffset>
              </wp:positionH>
              <wp:positionV relativeFrom="page">
                <wp:posOffset>-100329</wp:posOffset>
              </wp:positionV>
              <wp:extent cx="12700" cy="1089406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0894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ricardoricci92@gmail.com" TargetMode="Externa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