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Conflict</w:t>
      </w:r>
      <w:r>
        <w:t xml:space="preserve"> </w:t>
      </w:r>
      <w:r>
        <w:t xml:space="preserve">of</w:t>
      </w:r>
      <w:r>
        <w:t xml:space="preserve"> </w:t>
      </w:r>
      <w:r>
        <w:t xml:space="preserve">Interest</w:t>
      </w:r>
      <w:r>
        <w:t xml:space="preserve"> </w:t>
      </w:r>
      <w:r>
        <w:t xml:space="preserve">Form</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definitions"/>
    <w:p>
      <w:pPr>
        <w:pStyle w:val="Heading2"/>
      </w:pPr>
      <w:r>
        <w:t xml:space="preserve">0.1 Definitions</w:t>
      </w:r>
    </w:p>
    <w:p>
      <w:pPr>
        <w:pStyle w:val="FirstParagraph"/>
      </w:pPr>
      <w:r>
        <w:t xml:space="preserve">A</w:t>
      </w:r>
      <w:r>
        <w:t xml:space="preserve"> </w:t>
      </w:r>
      <w:r>
        <w:t xml:space="preserve">“</w:t>
      </w:r>
      <w:r>
        <w:t xml:space="preserve">conflict of interest</w:t>
      </w:r>
      <w:r>
        <w:t xml:space="preserve">”</w:t>
      </w:r>
      <w:r>
        <w:t xml:space="preserve"> </w:t>
      </w:r>
      <w:r>
        <w:t xml:space="preserve">as defined here, is any interest that may affect or reasonably be perceived to affect individual objectivity and independence in providing advice to the Platform, or in carrying out the duties of the ODAP Data Access Governance Committee (DAGC). An interest can be:</w:t>
      </w:r>
    </w:p>
    <w:p>
      <w:pPr>
        <w:numPr>
          <w:ilvl w:val="0"/>
          <w:numId w:val="1001"/>
        </w:numPr>
        <w:pStyle w:val="Compact"/>
      </w:pPr>
      <w:r>
        <w:t xml:space="preserve">Financial</w:t>
      </w:r>
    </w:p>
    <w:p>
      <w:pPr>
        <w:numPr>
          <w:ilvl w:val="0"/>
          <w:numId w:val="1001"/>
        </w:numPr>
        <w:pStyle w:val="Compact"/>
      </w:pPr>
      <w:r>
        <w:t xml:space="preserve">Business</w:t>
      </w:r>
    </w:p>
    <w:p>
      <w:pPr>
        <w:numPr>
          <w:ilvl w:val="0"/>
          <w:numId w:val="1001"/>
        </w:numPr>
        <w:pStyle w:val="Compact"/>
      </w:pPr>
      <w:r>
        <w:t xml:space="preserve">Research</w:t>
      </w:r>
    </w:p>
    <w:p>
      <w:pPr>
        <w:numPr>
          <w:ilvl w:val="0"/>
          <w:numId w:val="1001"/>
        </w:numPr>
        <w:pStyle w:val="Compact"/>
      </w:pPr>
      <w:r>
        <w:t xml:space="preserve">Research funding</w:t>
      </w:r>
    </w:p>
    <w:p>
      <w:pPr>
        <w:numPr>
          <w:ilvl w:val="0"/>
          <w:numId w:val="1001"/>
        </w:numPr>
        <w:pStyle w:val="Compact"/>
      </w:pPr>
      <w:r>
        <w:t xml:space="preserve">Intellectual property interest</w:t>
      </w:r>
    </w:p>
    <w:p>
      <w:pPr>
        <w:numPr>
          <w:ilvl w:val="0"/>
          <w:numId w:val="1001"/>
        </w:numPr>
        <w:pStyle w:val="Compact"/>
      </w:pPr>
      <w:r>
        <w:t xml:space="preserve">Public statements</w:t>
      </w:r>
    </w:p>
    <w:p>
      <w:pPr>
        <w:numPr>
          <w:ilvl w:val="0"/>
          <w:numId w:val="1001"/>
        </w:numPr>
        <w:pStyle w:val="Compact"/>
      </w:pPr>
      <w:r>
        <w:t xml:space="preserve">Positions held</w:t>
      </w:r>
    </w:p>
    <w:p>
      <w:pPr>
        <w:numPr>
          <w:ilvl w:val="0"/>
          <w:numId w:val="1001"/>
        </w:numPr>
        <w:pStyle w:val="Compact"/>
      </w:pPr>
      <w:r>
        <w:t xml:space="preserve">Employment</w:t>
      </w:r>
    </w:p>
    <w:p>
      <w:pPr>
        <w:numPr>
          <w:ilvl w:val="0"/>
          <w:numId w:val="1001"/>
        </w:numPr>
        <w:pStyle w:val="Compact"/>
      </w:pPr>
      <w:r>
        <w:t xml:space="preserve">Consultancies</w:t>
      </w:r>
    </w:p>
    <w:p>
      <w:pPr>
        <w:numPr>
          <w:ilvl w:val="0"/>
          <w:numId w:val="1001"/>
        </w:numPr>
        <w:pStyle w:val="Compact"/>
      </w:pPr>
      <w:r>
        <w:t xml:space="preserve">Directorships</w:t>
      </w:r>
    </w:p>
    <w:p>
      <w:pPr>
        <w:numPr>
          <w:ilvl w:val="0"/>
          <w:numId w:val="1001"/>
        </w:numPr>
        <w:pStyle w:val="Compact"/>
      </w:pPr>
      <w:r>
        <w:t xml:space="preserve">Any other interest</w:t>
      </w:r>
    </w:p>
    <w:bookmarkEnd w:id="20"/>
    <w:bookmarkStart w:id="21" w:name="declaring-conflicts"/>
    <w:p>
      <w:pPr>
        <w:pStyle w:val="Heading2"/>
      </w:pPr>
      <w:r>
        <w:t xml:space="preserve">0.2 Declaring Conflicts</w:t>
      </w:r>
    </w:p>
    <w:p>
      <w:pPr>
        <w:pStyle w:val="FirstParagraph"/>
      </w:pPr>
      <w:r>
        <w:t xml:space="preserve">Disclosure must include sufficient information to enable appropriate resolution, which is likely to include:</w:t>
      </w:r>
    </w:p>
    <w:p>
      <w:pPr>
        <w:numPr>
          <w:ilvl w:val="0"/>
          <w:numId w:val="1002"/>
        </w:numPr>
        <w:pStyle w:val="Compact"/>
      </w:pPr>
      <w:r>
        <w:t xml:space="preserve">The type of potential conflict of interest</w:t>
      </w:r>
    </w:p>
    <w:p>
      <w:pPr>
        <w:numPr>
          <w:ilvl w:val="0"/>
          <w:numId w:val="1002"/>
        </w:numPr>
        <w:pStyle w:val="Compact"/>
      </w:pPr>
      <w:r>
        <w:t xml:space="preserve">The nature of the activity</w:t>
      </w:r>
    </w:p>
    <w:p>
      <w:pPr>
        <w:numPr>
          <w:ilvl w:val="0"/>
          <w:numId w:val="1002"/>
        </w:numPr>
        <w:pStyle w:val="Compact"/>
      </w:pPr>
      <w:r>
        <w:t xml:space="preserve">A description of all parties involved</w:t>
      </w:r>
    </w:p>
    <w:p>
      <w:pPr>
        <w:numPr>
          <w:ilvl w:val="0"/>
          <w:numId w:val="1002"/>
        </w:numPr>
        <w:pStyle w:val="Compact"/>
      </w:pPr>
      <w:r>
        <w:t xml:space="preserve">The potential financial or non-financial interests or benefits</w:t>
      </w:r>
    </w:p>
    <w:p>
      <w:pPr>
        <w:numPr>
          <w:ilvl w:val="0"/>
          <w:numId w:val="1002"/>
        </w:numPr>
        <w:pStyle w:val="Compact"/>
      </w:pPr>
      <w:r>
        <w:t xml:space="preserve">Any other relevant information</w:t>
      </w:r>
    </w:p>
    <w:p>
      <w:r>
        <w:br w:type="page"/>
      </w:r>
    </w:p>
    <w:bookmarkEnd w:id="21"/>
    <w:bookmarkStart w:id="22" w:name="declaration"/>
    <w:p>
      <w:pPr>
        <w:pStyle w:val="Heading2"/>
      </w:pPr>
      <w:r>
        <w:t xml:space="preserve">0.3 Declaration</w:t>
      </w:r>
    </w:p>
    <w:p>
      <w:pPr>
        <w:pStyle w:val="FirstParagraph"/>
      </w:pPr>
      <w:r>
        <w:t xml:space="preserve">I,</w:t>
      </w:r>
      <w:r>
        <w:t xml:space="preserve"> </w:t>
      </w:r>
      <w:r>
        <w:rPr>
          <w:iCs/>
          <w:i/>
        </w:rPr>
        <w:t xml:space="preserve">(print full name)</w:t>
      </w:r>
      <w:r>
        <w:br/>
      </w:r>
      <w:r>
        <w:t xml:space="preserve"> </w:t>
      </w:r>
      <w:r>
        <w:br/>
      </w:r>
      <w:r>
        <w:t xml:space="preserve"> </w:t>
      </w:r>
      <w:r>
        <w:br/>
      </w:r>
      <w:r>
        <w:t xml:space="preserve">of</w:t>
      </w:r>
      <w:r>
        <w:t xml:space="preserve"> </w:t>
      </w:r>
      <w:r>
        <w:rPr>
          <w:iCs/>
          <w:i/>
        </w:rPr>
        <w:t xml:space="preserve">(insert organisation)</w:t>
      </w:r>
      <w:r>
        <w:br/>
      </w:r>
      <w:r>
        <w:t xml:space="preserve"> </w:t>
      </w:r>
      <w:r>
        <w:br/>
      </w:r>
      <w:r>
        <w:t xml:space="preserve"> </w:t>
      </w:r>
    </w:p>
    <w:p>
      <w:pPr>
        <w:pStyle w:val="BodyText"/>
      </w:pPr>
      <w:r>
        <w:t xml:space="preserve">Hereby disclose the following, real, potential or perceived Conflict(s) of Interest that may interfere with my involvement on the ODAP Data Access Governance Committee</w:t>
      </w:r>
      <w:r>
        <w:t xml:space="preserve"> </w:t>
      </w:r>
      <w:r>
        <w:rPr>
          <w:iCs/>
          <w:i/>
        </w:rPr>
        <w:t xml:space="preserve">(please insert additional pages if necessary)</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p>
    <w:p>
      <w:pPr>
        <w:pStyle w:val="BodyText"/>
      </w:pPr>
      <w:r>
        <w:t xml:space="preserve">OR</w:t>
      </w:r>
    </w:p>
    <w:p>
      <w:pPr>
        <w:pStyle w:val="BodyText"/>
      </w:pPr>
      <w:r>
        <w:t xml:space="preserve">If no conflicts are disclosed above, I am not aware of any real, potential or perceived Conflict(s) of Interest that may interfere with my involvement on the ODAP Data Access Governance Committee. If any actual, potential or perceived conflicts of interest arise in the future, I will inform the ODAP Secretariat, or Chair immediately.</w:t>
      </w:r>
    </w:p>
    <w:p>
      <w:pPr>
        <w:pStyle w:val="BodyText"/>
      </w:pPr>
      <w:r>
        <w:t xml:space="preserve">I have read and understood the ODAP Conflict of Interest Policy and will adhere to the policy during my time participating in the ODAP Data Access Governance Committee. If my circumstances change or come to my attention regarding any actual or perceived conflicts of interest, I will disclose to the ODAP secretariat, or Chair immediately.</w:t>
      </w:r>
    </w:p>
    <w:p>
      <w:pPr>
        <w:pStyle w:val="BodyText"/>
      </w:pPr>
      <w:r>
        <w:t xml:space="preserve"> </w:t>
      </w:r>
      <w:r>
        <w:br/>
      </w:r>
      <w:r>
        <w:t xml:space="preserve"> </w:t>
      </w:r>
    </w:p>
    <w:p>
      <w:pPr>
        <w:pStyle w:val="TableCaption"/>
      </w:pPr>
      <w:r>
        <w:t xml:space="preserve">Signatures</w:t>
      </w:r>
    </w:p>
    <w:tbl>
      <w:tblPr>
        <w:tblStyle w:val="Table"/>
        <w:tblW w:type="pct" w:w="5000"/>
        <w:tblLook w:firstRow="1" w:lastRow="0" w:firstColumn="0" w:lastColumn="0" w:noHBand="0" w:noVBand="0" w:val="0020"/>
        <w:tblCaption w:val="Signatures"/>
      </w:tblPr>
      <w:tblGrid>
        <w:gridCol w:w="3960"/>
        <w:gridCol w:w="3960"/>
      </w:tblGrid>
      <w:tr>
        <w:trPr>
          <w:tblHeader w:val="true"/>
        </w:trPr>
        <w:tc>
          <w:tcPr/>
          <w:p>
            <w:pPr>
              <w:pStyle w:val="Compact"/>
              <w:jc w:val="left"/>
            </w:pPr>
            <w:r>
              <w:t xml:space="preserve">Signature:</w:t>
            </w:r>
          </w:p>
        </w:tc>
        <w:tc>
          <w:tcPr/>
          <w:p>
            <w:pPr>
              <w:pStyle w:val="Compact"/>
              <w:jc w:val="left"/>
            </w:pPr>
            <w:r>
              <w:t xml:space="preserve">Organisation:</w:t>
            </w:r>
          </w:p>
        </w:tc>
      </w:tr>
      <w:tr>
        <w:tc>
          <w:tcPr/>
          <w:p>
            <w:pPr>
              <w:pStyle w:val="Compact"/>
            </w:pPr>
          </w:p>
        </w:tc>
        <w:tc>
          <w:tcPr/>
          <w:p>
            <w:pPr>
              <w:pStyle w:val="Compact"/>
            </w:pPr>
          </w:p>
        </w:tc>
      </w:tr>
      <w:tr>
        <w:tc>
          <w:tcPr/>
          <w:p>
            <w:pPr>
              <w:pStyle w:val="Compact"/>
            </w:pPr>
          </w:p>
        </w:tc>
        <w:tc>
          <w:tcPr/>
          <w:p>
            <w:pPr>
              <w:pStyle w:val="Compact"/>
            </w:pPr>
          </w:p>
        </w:tc>
      </w:tr>
      <w:tr>
        <w:tc>
          <w:tcPr/>
          <w:p>
            <w:pPr>
              <w:pStyle w:val="Compact"/>
              <w:jc w:val="left"/>
            </w:pPr>
            <w:r>
              <w:t xml:space="preserve">Name:</w:t>
            </w:r>
          </w:p>
        </w:tc>
        <w:tc>
          <w:tcPr/>
          <w:p>
            <w:pPr>
              <w:pStyle w:val="Compact"/>
              <w:jc w:val="left"/>
            </w:pPr>
            <w:r>
              <w:t xml:space="preserve">Date:</w:t>
            </w:r>
          </w:p>
        </w:tc>
      </w:tr>
      <w:tr>
        <w:tc>
          <w:tcPr/>
          <w:p>
            <w:pPr>
              <w:pStyle w:val="Compact"/>
            </w:pPr>
          </w:p>
        </w:tc>
        <w:tc>
          <w:tcPr/>
          <w:p>
            <w:pPr>
              <w:pStyle w:val="Compact"/>
            </w:pPr>
          </w:p>
        </w:tc>
      </w:tr>
    </w:tbl>
    <w:bookmarkEnd w:id="22"/>
    <w:bookmarkStart w:id="24" w:name="linked-documents"/>
    <w:p>
      <w:pPr>
        <w:pStyle w:val="Heading1"/>
      </w:pPr>
      <w:r>
        <w:t xml:space="preserve">1. Linked Documents</w:t>
      </w:r>
    </w:p>
    <w:p>
      <w:pPr>
        <w:pStyle w:val="FirstParagraph"/>
      </w:pPr>
      <w:hyperlink r:id="rId23">
        <w:r>
          <w:rPr>
            <w:rStyle w:val="Hyperlink"/>
          </w:rPr>
          <w:t xml:space="preserve">Conflict of Interest Policy</w:t>
        </w:r>
      </w:hyperlink>
    </w:p>
    <w:bookmarkEnd w:id="24"/>
    <w:sectPr w:rsidR="00F60F7E" w:rsidRPr="00435B69">
      <w:head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BA209" w14:textId="2BF0AE7B" w:rsidR="00A30AE2" w:rsidRDefault="00A30AE2">
    <w:pPr>
      <w:pStyle w:val="Header"/>
    </w:pPr>
    <w:r>
      <w:rPr>
        <w:noProof/>
      </w:rPr>
      <w:drawing>
        <wp:anchor distT="0" distB="0" distL="114300" distR="114300" simplePos="0" relativeHeight="251658240" behindDoc="0" locked="0" layoutInCell="1" allowOverlap="1" wp14:anchorId="4B626426" wp14:editId="1D40BD75">
          <wp:simplePos x="0" y="0"/>
          <wp:positionH relativeFrom="column">
            <wp:posOffset>4457700</wp:posOffset>
          </wp:positionH>
          <wp:positionV relativeFrom="paragraph">
            <wp:posOffset>-132129</wp:posOffset>
          </wp:positionV>
          <wp:extent cx="1494000" cy="44640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94000" cy="446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45CAA3F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3EE51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EE6F5E8"/>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0F4F19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72269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F76EFE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282CCC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ACB2993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7D27C8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394B82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16EB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9640F8D"/>
    <w:multiLevelType w:val="hybridMultilevel"/>
    <w:tmpl w:val="D91820D8"/>
    <w:lvl w:ilvl="0" w:tplc="919C70DA">
      <w:numFmt w:val="bullet"/>
      <w:lvlText w:val="-"/>
      <w:lvlJc w:val="left"/>
      <w:pPr>
        <w:ind w:hanging="360" w:left="720"/>
      </w:pPr>
      <w:rPr>
        <w:rFonts w:ascii="Cambria" w:cstheme="minorBidi" w:eastAsiaTheme="minorEastAsia" w:hAnsi="Cambria" w:hint="default"/>
      </w:rPr>
    </w:lvl>
    <w:lvl w:ilvl="1" w:tentative="1" w:tplc="08090003">
      <w:start w:val="1"/>
      <w:numFmt w:val="bullet"/>
      <w:lvlText w:val="o"/>
      <w:lvlJc w:val="left"/>
      <w:pPr>
        <w:ind w:hanging="360" w:left="1440"/>
      </w:pPr>
      <w:rPr>
        <w:rFonts w:ascii="Courier New" w:hAnsi="Courier New" w:hint="default"/>
      </w:rPr>
    </w:lvl>
    <w:lvl w:ilvl="2" w:tentative="1" w:tplc="08090005">
      <w:start w:val="1"/>
      <w:numFmt w:val="bullet"/>
      <w:lvlText w:val=""/>
      <w:lvlJc w:val="left"/>
      <w:pPr>
        <w:ind w:hanging="360" w:left="2160"/>
      </w:pPr>
      <w:rPr>
        <w:rFonts w:ascii="Wingdings" w:cs="Wingdings" w:hAnsi="Wingdings" w:hint="default"/>
      </w:rPr>
    </w:lvl>
    <w:lvl w:ilvl="3" w:tentative="1" w:tplc="08090001">
      <w:start w:val="1"/>
      <w:numFmt w:val="bullet"/>
      <w:lvlText w:val=""/>
      <w:lvlJc w:val="left"/>
      <w:pPr>
        <w:ind w:hanging="360" w:left="2880"/>
      </w:pPr>
      <w:rPr>
        <w:rFonts w:ascii="Symbol" w:cs="Symbol" w:hAnsi="Symbol" w:hint="default"/>
      </w:rPr>
    </w:lvl>
    <w:lvl w:ilvl="4" w:tentative="1" w:tplc="08090003">
      <w:start w:val="1"/>
      <w:numFmt w:val="bullet"/>
      <w:lvlText w:val="o"/>
      <w:lvlJc w:val="left"/>
      <w:pPr>
        <w:ind w:hanging="360" w:left="3600"/>
      </w:pPr>
      <w:rPr>
        <w:rFonts w:ascii="Courier New" w:hAnsi="Courier New" w:hint="default"/>
      </w:rPr>
    </w:lvl>
    <w:lvl w:ilvl="5" w:tentative="1" w:tplc="08090005">
      <w:start w:val="1"/>
      <w:numFmt w:val="bullet"/>
      <w:lvlText w:val=""/>
      <w:lvlJc w:val="left"/>
      <w:pPr>
        <w:ind w:hanging="360" w:left="4320"/>
      </w:pPr>
      <w:rPr>
        <w:rFonts w:ascii="Wingdings" w:cs="Wingdings" w:hAnsi="Wingdings" w:hint="default"/>
      </w:rPr>
    </w:lvl>
    <w:lvl w:ilvl="6" w:tentative="1" w:tplc="08090001">
      <w:start w:val="1"/>
      <w:numFmt w:val="bullet"/>
      <w:lvlText w:val=""/>
      <w:lvlJc w:val="left"/>
      <w:pPr>
        <w:ind w:hanging="360" w:left="5040"/>
      </w:pPr>
      <w:rPr>
        <w:rFonts w:ascii="Symbol" w:cs="Symbol" w:hAnsi="Symbol" w:hint="default"/>
      </w:rPr>
    </w:lvl>
    <w:lvl w:ilvl="7" w:tentative="1" w:tplc="08090003">
      <w:start w:val="1"/>
      <w:numFmt w:val="bullet"/>
      <w:lvlText w:val="o"/>
      <w:lvlJc w:val="left"/>
      <w:pPr>
        <w:ind w:hanging="360" w:left="5760"/>
      </w:pPr>
      <w:rPr>
        <w:rFonts w:ascii="Courier New" w:hAnsi="Courier New" w:hint="default"/>
      </w:rPr>
    </w:lvl>
    <w:lvl w:ilvl="8" w:tentative="1" w:tplc="08090005">
      <w:start w:val="1"/>
      <w:numFmt w:val="bullet"/>
      <w:lvlText w:val=""/>
      <w:lvlJc w:val="left"/>
      <w:pPr>
        <w:ind w:hanging="360" w:left="6480"/>
      </w:pPr>
      <w:rPr>
        <w:rFonts w:ascii="Wingdings" w:cs="Wingdings" w:hAnsi="Wingdings" w:hint="default"/>
      </w:rPr>
    </w:lvl>
  </w:abstractNum>
  <w:abstractNum w15:restartNumberingAfterBreak="0" w:abstractNumId="12">
    <w:nsid w:val="60850C67"/>
    <w:multiLevelType w:val="hybridMultilevel"/>
    <w:tmpl w:val="085C0064"/>
    <w:lvl w:ilvl="0" w:tplc="0809000F">
      <w:start w:val="1"/>
      <w:numFmt w:val="decimal"/>
      <w:lvlText w:val="%1."/>
      <w:lvlJc w:val="left"/>
      <w:pPr>
        <w:ind w:hanging="360" w:left="720"/>
      </w:p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13">
    <w:nsid w:val="66C01C2D"/>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4">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4"/>
  </w:num>
  <w:num w:numId="13">
    <w:abstractNumId w:val="14"/>
  </w:num>
  <w:num w:numId="14">
    <w:abstractNumId w:val="13"/>
  </w:num>
  <w:num w:numId="15">
    <w:abstractNumId w:val="11"/>
  </w:num>
  <w:num w:numId="16">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8"/>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line="288"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71515"/>
    <w:rPr>
      <w:iCs/>
      <w:sz w:val="20"/>
      <w:szCs w:val="20"/>
    </w:rPr>
  </w:style>
  <w:style w:styleId="Heading1" w:type="paragraph">
    <w:name w:val="heading 1"/>
    <w:basedOn w:val="Normal"/>
    <w:next w:val="Normal"/>
    <w:link w:val="Heading1Char"/>
    <w:uiPriority w:val="9"/>
    <w:qFormat/>
    <w:rsid w:val="008B2F72"/>
    <w:pPr>
      <w:numPr>
        <w:numId w:val="14"/>
      </w:numPr>
      <w:pBdr>
        <w:top w:color="C0504D" w:space="0" w:sz="8" w:themeColor="accent2" w:val="single"/>
        <w:left w:color="C0504D" w:space="0" w:sz="48" w:themeColor="accent2" w:val="single"/>
        <w:bottom w:color="C0504D" w:space="0" w:sz="8" w:themeColor="accent2" w:val="single"/>
        <w:right w:color="C0504D" w:space="0" w:sz="8" w:themeColor="accent2" w:val="single"/>
      </w:pBdr>
      <w:shd w:color="auto" w:fill="F2DBDB" w:themeFill="accent2" w:themeFillTint="33" w:val="clear"/>
      <w:spacing w:after="100" w:before="480" w:line="269" w:lineRule="auto"/>
      <w:contextualSpacing/>
      <w:outlineLvl w:val="0"/>
    </w:pPr>
    <w:rPr>
      <w:rFonts w:asciiTheme="majorHAnsi" w:cstheme="majorBidi" w:eastAsiaTheme="majorEastAsia" w:hAnsiTheme="majorHAnsi"/>
      <w:b/>
      <w:bCs/>
      <w:i/>
      <w:color w:themeColor="accent2" w:themeShade="7F" w:val="622423"/>
      <w:sz w:val="22"/>
      <w:szCs w:val="22"/>
    </w:rPr>
  </w:style>
  <w:style w:styleId="Heading2" w:type="paragraph">
    <w:name w:val="heading 2"/>
    <w:basedOn w:val="Normal"/>
    <w:next w:val="Normal"/>
    <w:link w:val="Heading2Char"/>
    <w:uiPriority w:val="9"/>
    <w:unhideWhenUsed/>
    <w:qFormat/>
    <w:rsid w:val="008B2F72"/>
    <w:pPr>
      <w:numPr>
        <w:ilvl w:val="1"/>
        <w:numId w:val="14"/>
      </w:numPr>
      <w:pBdr>
        <w:top w:color="C0504D" w:space="0" w:sz="4" w:themeColor="accent2" w:val="single"/>
        <w:left w:color="C0504D" w:space="2" w:sz="48" w:themeColor="accent2" w:val="single"/>
        <w:bottom w:color="C0504D" w:space="0" w:sz="4" w:themeColor="accent2" w:val="single"/>
        <w:right w:color="C0504D" w:space="4" w:sz="4" w:themeColor="accent2" w:val="single"/>
      </w:pBdr>
      <w:spacing w:after="100" w:before="200" w:line="269" w:lineRule="auto"/>
      <w:contextualSpacing/>
      <w:outlineLvl w:val="1"/>
    </w:pPr>
    <w:rPr>
      <w:rFonts w:asciiTheme="majorHAnsi" w:cstheme="majorBidi" w:eastAsiaTheme="majorEastAsia" w:hAnsiTheme="majorHAnsi"/>
      <w:b/>
      <w:bCs/>
      <w:i/>
      <w:color w:themeColor="accent2" w:themeShade="BF" w:val="943634"/>
      <w:sz w:val="22"/>
      <w:szCs w:val="22"/>
    </w:rPr>
  </w:style>
  <w:style w:styleId="Heading3" w:type="paragraph">
    <w:name w:val="heading 3"/>
    <w:basedOn w:val="Normal"/>
    <w:next w:val="Normal"/>
    <w:link w:val="Heading3Char"/>
    <w:uiPriority w:val="9"/>
    <w:unhideWhenUsed/>
    <w:qFormat/>
    <w:rsid w:val="009261E1"/>
    <w:pPr>
      <w:numPr>
        <w:ilvl w:val="2"/>
        <w:numId w:val="14"/>
      </w:numPr>
      <w:pBdr>
        <w:left w:color="C0504D" w:space="2" w:sz="48" w:themeColor="accent2" w:val="single"/>
        <w:bottom w:color="C0504D" w:space="0" w:sz="4" w:themeColor="accent2" w:val="single"/>
      </w:pBdr>
      <w:spacing w:after="100" w:before="200" w:line="240" w:lineRule="auto"/>
      <w:contextualSpacing/>
      <w:outlineLvl w:val="2"/>
    </w:pPr>
    <w:rPr>
      <w:rFonts w:asciiTheme="majorHAnsi" w:cstheme="majorBidi" w:eastAsiaTheme="majorEastAsia" w:hAnsiTheme="majorHAnsi"/>
      <w:b/>
      <w:bCs/>
      <w:color w:themeColor="accent2" w:themeShade="BF" w:val="943634"/>
      <w:sz w:val="22"/>
      <w:szCs w:val="22"/>
    </w:rPr>
  </w:style>
  <w:style w:styleId="Heading4" w:type="paragraph">
    <w:name w:val="heading 4"/>
    <w:basedOn w:val="Normal"/>
    <w:next w:val="Normal"/>
    <w:link w:val="Heading4Char"/>
    <w:uiPriority w:val="9"/>
    <w:unhideWhenUsed/>
    <w:qFormat/>
    <w:rsid w:val="009261E1"/>
    <w:pPr>
      <w:numPr>
        <w:ilvl w:val="3"/>
        <w:numId w:val="14"/>
      </w:numPr>
      <w:pBdr>
        <w:left w:color="C0504D" w:space="2" w:sz="4" w:themeColor="accent2" w:val="single"/>
        <w:bottom w:color="C0504D" w:space="2" w:sz="4" w:themeColor="accent2" w:val="single"/>
      </w:pBdr>
      <w:spacing w:after="100" w:before="200" w:line="240" w:lineRule="auto"/>
      <w:contextualSpacing/>
      <w:outlineLvl w:val="3"/>
    </w:pPr>
    <w:rPr>
      <w:rFonts w:asciiTheme="majorHAnsi" w:cstheme="majorBidi" w:eastAsiaTheme="majorEastAsia" w:hAnsiTheme="majorHAnsi"/>
      <w:b/>
      <w:bCs/>
      <w:color w:themeColor="accent2" w:themeShade="BF" w:val="943634"/>
      <w:sz w:val="22"/>
      <w:szCs w:val="22"/>
    </w:rPr>
  </w:style>
  <w:style w:styleId="Heading5" w:type="paragraph">
    <w:name w:val="heading 5"/>
    <w:basedOn w:val="Normal"/>
    <w:next w:val="Normal"/>
    <w:link w:val="Heading5Char"/>
    <w:uiPriority w:val="9"/>
    <w:unhideWhenUsed/>
    <w:qFormat/>
    <w:rsid w:val="001F50D5"/>
    <w:pPr>
      <w:numPr>
        <w:ilvl w:val="4"/>
        <w:numId w:val="14"/>
      </w:numPr>
      <w:pBdr>
        <w:left w:color="C0504D" w:space="2" w:sz="4" w:themeColor="accent2" w:val="dotted"/>
        <w:bottom w:color="C0504D" w:space="2" w:sz="4" w:themeColor="accent2" w:val="dotted"/>
      </w:pBdr>
      <w:spacing w:after="100" w:before="200" w:line="240" w:lineRule="auto"/>
      <w:contextualSpacing/>
      <w:outlineLvl w:val="4"/>
    </w:pPr>
    <w:rPr>
      <w:rFonts w:asciiTheme="majorHAnsi" w:cstheme="majorBidi" w:eastAsiaTheme="majorEastAsia" w:hAnsiTheme="majorHAnsi"/>
      <w:b/>
      <w:bCs/>
      <w:color w:themeColor="accent2" w:themeShade="BF" w:val="943634"/>
      <w:sz w:val="22"/>
      <w:szCs w:val="22"/>
    </w:rPr>
  </w:style>
  <w:style w:styleId="Heading6" w:type="paragraph">
    <w:name w:val="heading 6"/>
    <w:basedOn w:val="Normal"/>
    <w:next w:val="Normal"/>
    <w:link w:val="Heading6Char"/>
    <w:uiPriority w:val="9"/>
    <w:unhideWhenUsed/>
    <w:qFormat/>
    <w:rsid w:val="001F50D5"/>
    <w:pPr>
      <w:numPr>
        <w:ilvl w:val="5"/>
        <w:numId w:val="14"/>
      </w:numPr>
      <w:pBdr>
        <w:bottom w:color="E5B8B7" w:space="2" w:sz="4" w:themeColor="accent2" w:themeTint="66" w:val="single"/>
      </w:pBdr>
      <w:spacing w:after="100" w:before="200" w:line="240" w:lineRule="auto"/>
      <w:contextualSpacing/>
      <w:outlineLvl w:val="5"/>
    </w:pPr>
    <w:rPr>
      <w:rFonts w:asciiTheme="majorHAnsi" w:cstheme="majorBidi" w:eastAsiaTheme="majorEastAsia" w:hAnsiTheme="majorHAnsi"/>
      <w:color w:themeColor="accent2" w:themeShade="BF" w:val="943634"/>
      <w:sz w:val="22"/>
      <w:szCs w:val="22"/>
    </w:rPr>
  </w:style>
  <w:style w:styleId="Heading7" w:type="paragraph">
    <w:name w:val="heading 7"/>
    <w:basedOn w:val="Normal"/>
    <w:next w:val="Normal"/>
    <w:link w:val="Heading7Char"/>
    <w:uiPriority w:val="9"/>
    <w:unhideWhenUsed/>
    <w:qFormat/>
    <w:rsid w:val="001F50D5"/>
    <w:pPr>
      <w:numPr>
        <w:ilvl w:val="6"/>
        <w:numId w:val="14"/>
      </w:numPr>
      <w:pBdr>
        <w:bottom w:color="D99594" w:space="2" w:sz="4" w:themeColor="accent2" w:themeTint="99" w:val="dotted"/>
      </w:pBdr>
      <w:spacing w:after="100" w:before="200" w:line="240" w:lineRule="auto"/>
      <w:contextualSpacing/>
      <w:outlineLvl w:val="6"/>
    </w:pPr>
    <w:rPr>
      <w:rFonts w:asciiTheme="majorHAnsi" w:cstheme="majorBidi" w:eastAsiaTheme="majorEastAsia" w:hAnsiTheme="majorHAnsi"/>
      <w:color w:themeColor="accent2" w:themeShade="BF" w:val="943634"/>
      <w:sz w:val="22"/>
      <w:szCs w:val="22"/>
    </w:rPr>
  </w:style>
  <w:style w:styleId="Heading8" w:type="paragraph">
    <w:name w:val="heading 8"/>
    <w:basedOn w:val="Normal"/>
    <w:next w:val="Normal"/>
    <w:link w:val="Heading8Char"/>
    <w:uiPriority w:val="9"/>
    <w:unhideWhenUsed/>
    <w:qFormat/>
    <w:rsid w:val="001F50D5"/>
    <w:pPr>
      <w:numPr>
        <w:ilvl w:val="7"/>
        <w:numId w:val="14"/>
      </w:numPr>
      <w:spacing w:after="100" w:before="200" w:line="240" w:lineRule="auto"/>
      <w:contextualSpacing/>
      <w:outlineLvl w:val="7"/>
    </w:pPr>
    <w:rPr>
      <w:rFonts w:asciiTheme="majorHAnsi" w:cstheme="majorBidi" w:eastAsiaTheme="majorEastAsia" w:hAnsiTheme="majorHAnsi"/>
      <w:color w:themeColor="accent2" w:val="C0504D"/>
      <w:sz w:val="22"/>
      <w:szCs w:val="22"/>
    </w:rPr>
  </w:style>
  <w:style w:styleId="Heading9" w:type="paragraph">
    <w:name w:val="heading 9"/>
    <w:basedOn w:val="Normal"/>
    <w:next w:val="Normal"/>
    <w:link w:val="Heading9Char"/>
    <w:uiPriority w:val="9"/>
    <w:unhideWhenUsed/>
    <w:qFormat/>
    <w:rsid w:val="00C55F23"/>
    <w:pPr>
      <w:numPr>
        <w:ilvl w:val="8"/>
        <w:numId w:val="14"/>
      </w:numPr>
      <w:spacing w:after="100" w:before="200" w:line="240" w:lineRule="auto"/>
      <w:contextualSpacing/>
      <w:outlineLvl w:val="8"/>
    </w:pPr>
    <w:rPr>
      <w:rFonts w:asciiTheme="majorHAnsi" w:cstheme="majorBidi" w:eastAsiaTheme="majorEastAsia" w:hAnsiTheme="majorHAnsi"/>
      <w:color w:themeColor="accent2" w:val="C0504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B51B5"/>
    <w:pPr>
      <w:spacing w:after="180" w:before="180"/>
    </w:pPr>
  </w:style>
  <w:style w:customStyle="1" w:styleId="FirstParagraph" w:type="paragraph">
    <w:name w:val="First Paragraph"/>
    <w:basedOn w:val="BodyText"/>
    <w:next w:val="BodyText"/>
    <w:qFormat/>
    <w:rsid w:val="007B51B5"/>
  </w:style>
  <w:style w:customStyle="1" w:styleId="Compact" w:type="paragraph">
    <w:name w:val="Compact"/>
    <w:basedOn w:val="BodyText"/>
    <w:qFormat/>
    <w:rsid w:val="007B51B5"/>
    <w:pPr>
      <w:spacing w:after="36" w:before="36"/>
    </w:pPr>
  </w:style>
  <w:style w:styleId="Title" w:type="paragraph">
    <w:name w:val="Title"/>
    <w:basedOn w:val="Normal"/>
    <w:next w:val="Normal"/>
    <w:link w:val="TitleChar"/>
    <w:uiPriority w:val="10"/>
    <w:qFormat/>
    <w:rsid w:val="00165D06"/>
    <w:pPr>
      <w:pBdr>
        <w:top w:color="C0504D" w:space="0" w:sz="48" w:themeColor="accent2" w:val="single"/>
        <w:bottom w:color="C0504D" w:space="0" w:sz="48" w:themeColor="accent2" w:val="single"/>
      </w:pBdr>
      <w:shd w:color="auto" w:fill="C0504D" w:themeFill="accent2" w:val="clear"/>
      <w:spacing w:after="0" w:line="240" w:lineRule="auto"/>
      <w:jc w:val="center"/>
    </w:pPr>
    <w:rPr>
      <w:rFonts w:asciiTheme="majorHAnsi" w:cstheme="majorBidi" w:eastAsiaTheme="majorEastAsia" w:hAnsiTheme="majorHAnsi"/>
      <w:color w:themeColor="background1" w:val="FFFFFF"/>
      <w:spacing w:val="10"/>
      <w:sz w:val="48"/>
      <w:szCs w:val="48"/>
    </w:rPr>
  </w:style>
  <w:style w:styleId="Subtitle" w:type="paragraph">
    <w:name w:val="Subtitle"/>
    <w:basedOn w:val="Normal"/>
    <w:next w:val="Normal"/>
    <w:link w:val="SubtitleChar"/>
    <w:uiPriority w:val="11"/>
    <w:qFormat/>
    <w:rsid w:val="00165D06"/>
    <w:pPr>
      <w:pBdr>
        <w:bottom w:color="C0504D" w:space="10" w:sz="8" w:themeColor="accent2" w:val="dotted"/>
      </w:pBdr>
      <w:spacing w:after="900" w:before="200" w:line="240" w:lineRule="auto"/>
      <w:jc w:val="center"/>
    </w:pPr>
    <w:rPr>
      <w:rFonts w:asciiTheme="majorHAnsi" w:cstheme="majorBidi" w:eastAsiaTheme="majorEastAsia" w:hAnsiTheme="majorHAnsi"/>
      <w:color w:themeColor="accent2" w:themeShade="7F" w:val="622423"/>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165D06"/>
    <w:rPr>
      <w:b/>
      <w:bCs/>
      <w:color w:themeColor="accent2" w:themeShade="BF" w:val="943634"/>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i/>
      <w:iCs/>
      <w:color w:themeColor="accent2" w:themeShade="BF" w:val="943634"/>
      <w:sz w:val="18"/>
      <w:szCs w:val="18"/>
    </w:rPr>
  </w:style>
  <w:style w:customStyle="1" w:styleId="VerbatimChar" w:type="character">
    <w:name w:val="Verbatim Char"/>
    <w:basedOn w:val="CaptionChar"/>
    <w:link w:val="SourceCode"/>
    <w:rsid w:val="00F60F7E"/>
    <w:rPr>
      <w:rFonts w:ascii="Consolas" w:hAnsi="Consolas"/>
      <w:b w:val="0"/>
      <w:bCs/>
      <w:i w:val="0"/>
      <w:iCs/>
      <w:color w:themeColor="accent2" w:themeShade="BF" w:val="943634"/>
      <w:sz w:val="20"/>
      <w:szCs w:val="18"/>
    </w:rPr>
  </w:style>
  <w:style w:styleId="FootnoteReference" w:type="character">
    <w:name w:val="footnote reference"/>
    <w:basedOn w:val="CaptionChar"/>
    <w:rPr>
      <w:b/>
      <w:bCs/>
      <w:i/>
      <w:iCs/>
      <w:color w:themeColor="accent2" w:themeShade="BF" w:val="943634"/>
      <w:sz w:val="18"/>
      <w:szCs w:val="18"/>
      <w:vertAlign w:val="superscript"/>
    </w:rPr>
  </w:style>
  <w:style w:styleId="Hyperlink" w:type="character">
    <w:name w:val="Hyperlink"/>
    <w:basedOn w:val="CaptionChar"/>
    <w:rPr>
      <w:b/>
      <w:bCs/>
      <w:i/>
      <w:iCs/>
      <w:color w:themeColor="accent1" w:val="4F81BD"/>
      <w:sz w:val="18"/>
      <w:szCs w:val="18"/>
    </w:rPr>
  </w:style>
  <w:style w:styleId="TOCHeading" w:type="paragraph">
    <w:name w:val="TOC Heading"/>
    <w:basedOn w:val="Heading1"/>
    <w:next w:val="Normal"/>
    <w:uiPriority w:val="39"/>
    <w:unhideWhenUsed/>
    <w:qFormat/>
    <w:rsid w:val="00165D06"/>
    <w:pPr>
      <w:outlineLvl w:val="9"/>
    </w:pPr>
  </w:style>
  <w:style w:customStyle="1" w:styleId="Heading1Char" w:type="character">
    <w:name w:val="Heading 1 Char"/>
    <w:basedOn w:val="DefaultParagraphFont"/>
    <w:link w:val="Heading1"/>
    <w:uiPriority w:val="9"/>
    <w:rsid w:val="008B2F72"/>
    <w:rPr>
      <w:rFonts w:asciiTheme="majorHAnsi" w:cstheme="majorBidi" w:eastAsiaTheme="majorEastAsia" w:hAnsiTheme="majorHAnsi"/>
      <w:b/>
      <w:bCs/>
      <w:iCs/>
      <w:color w:themeColor="accent2" w:themeShade="7F" w:val="622423"/>
      <w:shd w:color="auto" w:fill="F2DBDB" w:themeFill="accent2" w:themeFillTint="33" w:val="clear"/>
    </w:rPr>
  </w:style>
  <w:style w:customStyle="1" w:styleId="BodyTextChar" w:type="character">
    <w:name w:val="Body Text Char"/>
    <w:basedOn w:val="DefaultParagraphFont"/>
    <w:link w:val="BodyText"/>
    <w:rsid w:val="007B51B5"/>
    <w:rPr>
      <w:iCs/>
      <w:sz w:val="20"/>
      <w:szCs w:val="20"/>
    </w:rPr>
  </w:style>
  <w:style w:customStyle="1" w:styleId="Heading2Char" w:type="character">
    <w:name w:val="Heading 2 Char"/>
    <w:basedOn w:val="DefaultParagraphFont"/>
    <w:link w:val="Heading2"/>
    <w:uiPriority w:val="9"/>
    <w:rsid w:val="008B2F72"/>
    <w:rPr>
      <w:rFonts w:asciiTheme="majorHAnsi" w:cstheme="majorBidi" w:eastAsiaTheme="majorEastAsia" w:hAnsiTheme="majorHAnsi"/>
      <w:b/>
      <w:bCs/>
      <w:iCs/>
      <w:color w:themeColor="accent2" w:themeShade="BF" w:val="943634"/>
    </w:rPr>
  </w:style>
  <w:style w:customStyle="1" w:styleId="Heading3Char" w:type="character">
    <w:name w:val="Heading 3 Char"/>
    <w:basedOn w:val="DefaultParagraphFont"/>
    <w:link w:val="Heading3"/>
    <w:uiPriority w:val="9"/>
    <w:rsid w:val="009261E1"/>
    <w:rPr>
      <w:rFonts w:asciiTheme="majorHAnsi" w:cstheme="majorBidi" w:eastAsiaTheme="majorEastAsia" w:hAnsiTheme="majorHAnsi"/>
      <w:b/>
      <w:bCs/>
      <w:i/>
      <w:iCs/>
      <w:color w:themeColor="accent2" w:themeShade="BF" w:val="943634"/>
    </w:rPr>
  </w:style>
  <w:style w:customStyle="1" w:styleId="Heading4Char" w:type="character">
    <w:name w:val="Heading 4 Char"/>
    <w:basedOn w:val="DefaultParagraphFont"/>
    <w:link w:val="Heading4"/>
    <w:uiPriority w:val="9"/>
    <w:rsid w:val="009261E1"/>
    <w:rPr>
      <w:rFonts w:asciiTheme="majorHAnsi" w:cstheme="majorBidi" w:eastAsiaTheme="majorEastAsia" w:hAnsiTheme="majorHAnsi"/>
      <w:b/>
      <w:bCs/>
      <w:i/>
      <w:iCs/>
      <w:color w:themeColor="accent2" w:themeShade="BF" w:val="943634"/>
    </w:rPr>
  </w:style>
  <w:style w:customStyle="1" w:styleId="Heading5Char" w:type="character">
    <w:name w:val="Heading 5 Char"/>
    <w:basedOn w:val="DefaultParagraphFont"/>
    <w:link w:val="Heading5"/>
    <w:uiPriority w:val="9"/>
    <w:rsid w:val="001F50D5"/>
    <w:rPr>
      <w:rFonts w:asciiTheme="majorHAnsi" w:cstheme="majorBidi" w:eastAsiaTheme="majorEastAsia" w:hAnsiTheme="majorHAnsi"/>
      <w:b/>
      <w:bCs/>
      <w:i/>
      <w:iCs/>
      <w:color w:themeColor="accent2" w:themeShade="BF" w:val="943634"/>
    </w:rPr>
  </w:style>
  <w:style w:customStyle="1" w:styleId="Heading6Char" w:type="character">
    <w:name w:val="Heading 6 Char"/>
    <w:basedOn w:val="DefaultParagraphFont"/>
    <w:link w:val="Heading6"/>
    <w:uiPriority w:val="9"/>
    <w:rsid w:val="001F50D5"/>
    <w:rPr>
      <w:rFonts w:asciiTheme="majorHAnsi" w:cstheme="majorBidi" w:eastAsiaTheme="majorEastAsia" w:hAnsiTheme="majorHAnsi"/>
      <w:i/>
      <w:iCs/>
      <w:color w:themeColor="accent2" w:themeShade="BF" w:val="943634"/>
    </w:rPr>
  </w:style>
  <w:style w:customStyle="1" w:styleId="Heading7Char" w:type="character">
    <w:name w:val="Heading 7 Char"/>
    <w:basedOn w:val="DefaultParagraphFont"/>
    <w:link w:val="Heading7"/>
    <w:uiPriority w:val="9"/>
    <w:rsid w:val="001F50D5"/>
    <w:rPr>
      <w:rFonts w:asciiTheme="majorHAnsi" w:cstheme="majorBidi" w:eastAsiaTheme="majorEastAsia" w:hAnsiTheme="majorHAnsi"/>
      <w:i/>
      <w:iCs/>
      <w:color w:themeColor="accent2" w:themeShade="BF" w:val="943634"/>
    </w:rPr>
  </w:style>
  <w:style w:customStyle="1" w:styleId="Heading8Char" w:type="character">
    <w:name w:val="Heading 8 Char"/>
    <w:basedOn w:val="DefaultParagraphFont"/>
    <w:link w:val="Heading8"/>
    <w:uiPriority w:val="9"/>
    <w:rsid w:val="001F50D5"/>
    <w:rPr>
      <w:rFonts w:asciiTheme="majorHAnsi" w:cstheme="majorBidi" w:eastAsiaTheme="majorEastAsia" w:hAnsiTheme="majorHAnsi"/>
      <w:i/>
      <w:iCs/>
      <w:color w:themeColor="accent2" w:val="C0504D"/>
    </w:rPr>
  </w:style>
  <w:style w:customStyle="1" w:styleId="Heading9Char" w:type="character">
    <w:name w:val="Heading 9 Char"/>
    <w:basedOn w:val="DefaultParagraphFont"/>
    <w:link w:val="Heading9"/>
    <w:uiPriority w:val="9"/>
    <w:rsid w:val="00C55F23"/>
    <w:rPr>
      <w:rFonts w:asciiTheme="majorHAnsi" w:cstheme="majorBidi" w:eastAsiaTheme="majorEastAsia" w:hAnsiTheme="majorHAnsi"/>
      <w:i/>
      <w:iCs/>
      <w:color w:themeColor="accent2" w:val="C0504D"/>
      <w:sz w:val="20"/>
      <w:szCs w:val="20"/>
    </w:rPr>
  </w:style>
  <w:style w:customStyle="1" w:styleId="TitleChar" w:type="character">
    <w:name w:val="Title Char"/>
    <w:basedOn w:val="DefaultParagraphFont"/>
    <w:link w:val="Title"/>
    <w:uiPriority w:val="10"/>
    <w:rsid w:val="00165D06"/>
    <w:rPr>
      <w:rFonts w:asciiTheme="majorHAnsi" w:cstheme="majorBidi" w:eastAsiaTheme="majorEastAsia" w:hAnsiTheme="majorHAnsi"/>
      <w:i/>
      <w:iCs/>
      <w:color w:themeColor="background1" w:val="FFFFFF"/>
      <w:spacing w:val="10"/>
      <w:sz w:val="48"/>
      <w:szCs w:val="48"/>
      <w:shd w:color="auto" w:fill="C0504D" w:themeFill="accent2" w:val="clear"/>
    </w:rPr>
  </w:style>
  <w:style w:customStyle="1" w:styleId="SubtitleChar" w:type="character">
    <w:name w:val="Subtitle Char"/>
    <w:basedOn w:val="DefaultParagraphFont"/>
    <w:link w:val="Subtitle"/>
    <w:uiPriority w:val="11"/>
    <w:rsid w:val="00165D06"/>
    <w:rPr>
      <w:rFonts w:asciiTheme="majorHAnsi" w:cstheme="majorBidi" w:eastAsiaTheme="majorEastAsia" w:hAnsiTheme="majorHAnsi"/>
      <w:i/>
      <w:iCs/>
      <w:color w:themeColor="accent2" w:themeShade="7F" w:val="622423"/>
      <w:sz w:val="24"/>
      <w:szCs w:val="24"/>
    </w:rPr>
  </w:style>
  <w:style w:styleId="Strong" w:type="character">
    <w:name w:val="Strong"/>
    <w:uiPriority w:val="22"/>
    <w:qFormat/>
    <w:rsid w:val="00165D06"/>
    <w:rPr>
      <w:b/>
      <w:bCs/>
      <w:spacing w:val="0"/>
    </w:rPr>
  </w:style>
  <w:style w:styleId="Emphasis" w:type="character">
    <w:name w:val="Emphasis"/>
    <w:uiPriority w:val="20"/>
    <w:qFormat/>
    <w:rsid w:val="00165D06"/>
    <w:rPr>
      <w:rFonts w:asciiTheme="majorHAnsi" w:cstheme="majorBidi" w:eastAsiaTheme="majorEastAsia" w:hAnsiTheme="majorHAnsi"/>
      <w:b/>
      <w:bCs/>
      <w:i/>
      <w:iCs/>
      <w:color w:themeColor="accent2" w:val="C0504D"/>
      <w:bdr w:color="F2DBDB" w:space="0" w:sz="18" w:themeColor="accent2" w:themeTint="33" w:val="single"/>
      <w:shd w:color="auto" w:fill="F2DBDB" w:themeFill="accent2" w:themeFillTint="33" w:val="clear"/>
    </w:rPr>
  </w:style>
  <w:style w:styleId="NoSpacing" w:type="paragraph">
    <w:name w:val="No Spacing"/>
    <w:basedOn w:val="Normal"/>
    <w:link w:val="NoSpacingChar"/>
    <w:uiPriority w:val="1"/>
    <w:qFormat/>
    <w:rsid w:val="00165D06"/>
    <w:pPr>
      <w:spacing w:after="0" w:line="240" w:lineRule="auto"/>
    </w:pPr>
  </w:style>
  <w:style w:styleId="ListParagraph" w:type="paragraph">
    <w:name w:val="List Paragraph"/>
    <w:basedOn w:val="Normal"/>
    <w:uiPriority w:val="34"/>
    <w:qFormat/>
    <w:rsid w:val="00165D06"/>
    <w:pPr>
      <w:ind w:left="720"/>
      <w:contextualSpacing/>
    </w:pPr>
  </w:style>
  <w:style w:styleId="Quote" w:type="paragraph">
    <w:name w:val="Quote"/>
    <w:basedOn w:val="Normal"/>
    <w:next w:val="Normal"/>
    <w:link w:val="QuoteChar"/>
    <w:uiPriority w:val="29"/>
    <w:qFormat/>
    <w:rsid w:val="00165D06"/>
    <w:rPr>
      <w:i/>
      <w:iCs w:val="0"/>
      <w:color w:themeColor="accent2" w:themeShade="BF" w:val="943634"/>
    </w:rPr>
  </w:style>
  <w:style w:customStyle="1" w:styleId="QuoteChar" w:type="character">
    <w:name w:val="Quote Char"/>
    <w:basedOn w:val="DefaultParagraphFont"/>
    <w:link w:val="Quote"/>
    <w:uiPriority w:val="29"/>
    <w:rsid w:val="00165D06"/>
    <w:rPr>
      <w:color w:themeColor="accent2" w:themeShade="BF" w:val="943634"/>
      <w:sz w:val="20"/>
      <w:szCs w:val="20"/>
    </w:rPr>
  </w:style>
  <w:style w:styleId="IntenseQuote" w:type="paragraph">
    <w:name w:val="Intense Quote"/>
    <w:basedOn w:val="Normal"/>
    <w:next w:val="Normal"/>
    <w:link w:val="IntenseQuoteChar"/>
    <w:uiPriority w:val="30"/>
    <w:qFormat/>
    <w:rsid w:val="00165D06"/>
    <w:pPr>
      <w:pBdr>
        <w:top w:color="C0504D" w:space="10" w:sz="8" w:themeColor="accent2" w:val="dotted"/>
        <w:bottom w:color="C0504D" w:space="10" w:sz="8" w:themeColor="accent2" w:val="dotted"/>
      </w:pBdr>
      <w:spacing w:line="300" w:lineRule="auto"/>
      <w:ind w:left="2160" w:right="2160"/>
      <w:jc w:val="center"/>
    </w:pPr>
    <w:rPr>
      <w:rFonts w:asciiTheme="majorHAnsi" w:cstheme="majorBidi" w:eastAsiaTheme="majorEastAsia" w:hAnsiTheme="majorHAnsi"/>
      <w:b/>
      <w:bCs/>
      <w:color w:themeColor="accent2" w:val="C0504D"/>
    </w:rPr>
  </w:style>
  <w:style w:customStyle="1" w:styleId="IntenseQuoteChar" w:type="character">
    <w:name w:val="Intense Quote Char"/>
    <w:basedOn w:val="DefaultParagraphFont"/>
    <w:link w:val="IntenseQuote"/>
    <w:uiPriority w:val="30"/>
    <w:rsid w:val="00165D06"/>
    <w:rPr>
      <w:rFonts w:asciiTheme="majorHAnsi" w:cstheme="majorBidi" w:eastAsiaTheme="majorEastAsia" w:hAnsiTheme="majorHAnsi"/>
      <w:b/>
      <w:bCs/>
      <w:i/>
      <w:iCs/>
      <w:color w:themeColor="accent2" w:val="C0504D"/>
      <w:sz w:val="20"/>
      <w:szCs w:val="20"/>
    </w:rPr>
  </w:style>
  <w:style w:styleId="SubtleEmphasis" w:type="character">
    <w:name w:val="Subtle Emphasis"/>
    <w:uiPriority w:val="19"/>
    <w:qFormat/>
    <w:rsid w:val="00165D06"/>
    <w:rPr>
      <w:rFonts w:asciiTheme="majorHAnsi" w:cstheme="majorBidi" w:eastAsiaTheme="majorEastAsia" w:hAnsiTheme="majorHAnsi"/>
      <w:i/>
      <w:iCs/>
      <w:color w:themeColor="accent2" w:val="C0504D"/>
    </w:rPr>
  </w:style>
  <w:style w:styleId="IntenseEmphasis" w:type="character">
    <w:name w:val="Intense Emphasis"/>
    <w:uiPriority w:val="21"/>
    <w:qFormat/>
    <w:rsid w:val="00165D06"/>
    <w:rPr>
      <w:rFonts w:asciiTheme="majorHAnsi" w:cstheme="majorBidi" w:eastAsiaTheme="majorEastAsia" w:hAnsiTheme="majorHAnsi"/>
      <w:b/>
      <w:bCs/>
      <w:i/>
      <w:iCs/>
      <w:dstrike w:val="0"/>
      <w:color w:themeColor="background1" w:val="FFFFFF"/>
      <w:bdr w:color="C0504D" w:space="0" w:sz="18" w:themeColor="accent2" w:val="single"/>
      <w:shd w:color="auto" w:fill="C0504D" w:themeFill="accent2" w:val="clear"/>
      <w:vertAlign w:val="baseline"/>
    </w:rPr>
  </w:style>
  <w:style w:styleId="SubtleReference" w:type="character">
    <w:name w:val="Subtle Reference"/>
    <w:uiPriority w:val="31"/>
    <w:qFormat/>
    <w:rsid w:val="00165D06"/>
    <w:rPr>
      <w:i/>
      <w:iCs/>
      <w:smallCaps/>
      <w:color w:themeColor="accent2" w:val="C0504D"/>
      <w:u w:color="C0504D" w:themeColor="accent2"/>
    </w:rPr>
  </w:style>
  <w:style w:styleId="IntenseReference" w:type="character">
    <w:name w:val="Intense Reference"/>
    <w:uiPriority w:val="32"/>
    <w:qFormat/>
    <w:rsid w:val="00165D06"/>
    <w:rPr>
      <w:b/>
      <w:bCs/>
      <w:i/>
      <w:iCs/>
      <w:smallCaps/>
      <w:color w:themeColor="accent2" w:val="C0504D"/>
      <w:u w:color="C0504D" w:themeColor="accent2"/>
    </w:rPr>
  </w:style>
  <w:style w:styleId="BookTitle" w:type="character">
    <w:name w:val="Book Title"/>
    <w:uiPriority w:val="33"/>
    <w:qFormat/>
    <w:rsid w:val="00165D06"/>
    <w:rPr>
      <w:rFonts w:asciiTheme="majorHAnsi" w:cstheme="majorBidi" w:eastAsiaTheme="majorEastAsia" w:hAnsiTheme="majorHAnsi"/>
      <w:b/>
      <w:bCs/>
      <w:i/>
      <w:iCs/>
      <w:smallCaps/>
      <w:color w:themeColor="accent2" w:themeShade="BF" w:val="943634"/>
      <w:u w:val="single"/>
    </w:rPr>
  </w:style>
  <w:style w:customStyle="1" w:styleId="NoSpacingChar" w:type="character">
    <w:name w:val="No Spacing Char"/>
    <w:basedOn w:val="DefaultParagraphFont"/>
    <w:link w:val="NoSpacing"/>
    <w:uiPriority w:val="1"/>
    <w:rsid w:val="00524F49"/>
    <w:rPr>
      <w:i/>
      <w:iCs/>
      <w:sz w:val="20"/>
      <w:szCs w:val="20"/>
    </w:rPr>
  </w:style>
  <w:style w:customStyle="1" w:styleId="PersonalName" w:type="paragraph">
    <w:name w:val="Personal Name"/>
    <w:basedOn w:val="Title"/>
    <w:rsid w:val="00524F49"/>
    <w:rPr>
      <w:b/>
      <w:caps/>
      <w:color w:val="000000"/>
      <w:sz w:val="28"/>
      <w:szCs w:val="28"/>
    </w:rPr>
  </w:style>
  <w:style w:styleId="Header" w:type="paragraph">
    <w:name w:val="header"/>
    <w:basedOn w:val="Normal"/>
    <w:link w:val="HeaderChar"/>
    <w:unhideWhenUsed/>
    <w:rsid w:val="00A30AE2"/>
    <w:pPr>
      <w:tabs>
        <w:tab w:pos="4513" w:val="center"/>
        <w:tab w:pos="9026" w:val="right"/>
      </w:tabs>
      <w:spacing w:after="0" w:line="240" w:lineRule="auto"/>
    </w:pPr>
  </w:style>
  <w:style w:customStyle="1" w:styleId="HeaderChar" w:type="character">
    <w:name w:val="Header Char"/>
    <w:basedOn w:val="DefaultParagraphFont"/>
    <w:link w:val="Header"/>
    <w:rsid w:val="00A30AE2"/>
    <w:rPr>
      <w:i/>
      <w:iCs/>
      <w:sz w:val="20"/>
      <w:szCs w:val="20"/>
    </w:rPr>
  </w:style>
  <w:style w:styleId="Footer" w:type="paragraph">
    <w:name w:val="footer"/>
    <w:basedOn w:val="Normal"/>
    <w:link w:val="FooterChar"/>
    <w:unhideWhenUsed/>
    <w:rsid w:val="00A30AE2"/>
    <w:pPr>
      <w:tabs>
        <w:tab w:pos="4513" w:val="center"/>
        <w:tab w:pos="9026" w:val="right"/>
      </w:tabs>
      <w:spacing w:after="0" w:line="240" w:lineRule="auto"/>
    </w:pPr>
  </w:style>
  <w:style w:customStyle="1" w:styleId="FooterChar" w:type="character">
    <w:name w:val="Footer Char"/>
    <w:basedOn w:val="DefaultParagraphFont"/>
    <w:link w:val="Footer"/>
    <w:rsid w:val="00A30AE2"/>
    <w:rPr>
      <w:i/>
      <w:iCs/>
      <w:sz w:val="20"/>
      <w:szCs w:val="20"/>
    </w:rPr>
  </w:style>
  <w:style w:styleId="HTMLAddress" w:type="paragraph">
    <w:name w:val="HTML Address"/>
    <w:basedOn w:val="Normal"/>
    <w:link w:val="HTMLAddressChar"/>
    <w:semiHidden/>
    <w:unhideWhenUsed/>
    <w:rsid w:val="007B51B5"/>
    <w:pPr>
      <w:spacing w:after="0" w:line="240" w:lineRule="auto"/>
    </w:pPr>
  </w:style>
  <w:style w:customStyle="1" w:styleId="HTMLAddressChar" w:type="character">
    <w:name w:val="HTML Address Char"/>
    <w:basedOn w:val="DefaultParagraphFont"/>
    <w:link w:val="HTMLAddress"/>
    <w:semiHidden/>
    <w:rsid w:val="007B51B5"/>
    <w:rPr>
      <w:iCs/>
      <w:sz w:val="20"/>
      <w:szCs w:val="20"/>
    </w:rPr>
  </w:style>
  <w:style w:styleId="HTMLCite" w:type="character">
    <w:name w:val="HTML Cite"/>
    <w:basedOn w:val="DefaultParagraphFont"/>
    <w:semiHidden/>
    <w:unhideWhenUsed/>
    <w:rsid w:val="007B51B5"/>
    <w:rPr>
      <w:i w:val="0"/>
      <w:iCs/>
    </w:rPr>
  </w:style>
  <w:style w:customStyle="1" w:styleId="SourceCode" w:type="paragraph">
    <w:name w:val="Source Code"/>
    <w:basedOn w:val="Normal"/>
    <w:link w:val="VerbatimChar"/>
    <w:rsid w:val="00F60F7E"/>
    <w:pPr>
      <w:wordWrap w:val="0"/>
    </w:pPr>
    <w:rPr>
      <w:rFonts w:ascii="Consolas" w:hAnsi="Consolas"/>
      <w:bCs/>
      <w:color w:themeColor="accent2" w:themeShade="BF" w:val="943634"/>
      <w:szCs w:val="18"/>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3" Target="https://github.com/odap-ac-uk/manual/blob/master/_policy_documents/auto-generated/Policy_ConflictofInterest_v0.3.pdf"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odap-ac-uk/manual/blob/master/_policy_documents/auto-generated/Policy_ConflictofInterest_v0.3.pdf"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70</Words>
  <Characters>402</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Conflict of Interest Form</dc:title>
  <dc:creator/>
  <cp:keywords/>
  <dcterms:created xsi:type="dcterms:W3CDTF">2023-03-17T18:10:15Z</dcterms:created>
  <dcterms:modified xsi:type="dcterms:W3CDTF">2023-03-17T18:10:15Z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version">
    <vt:lpwstr>0.2</vt:lpwstr>
  </property>
</Properties>
</file>