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CD900" w14:textId="72598AD8" w:rsidR="00500FE2" w:rsidRDefault="00A97DC6" w:rsidP="00A97DC6">
      <w:pPr>
        <w:pStyle w:val="Heading1"/>
        <w:spacing w:before="0"/>
      </w:pPr>
      <w:r w:rsidRPr="00A97DC6">
        <w:t>Software Architecture Design</w:t>
      </w:r>
    </w:p>
    <w:p w14:paraId="17C848F0" w14:textId="77777777" w:rsidR="00A97DC6" w:rsidRDefault="00A97DC6">
      <w:pPr>
        <w:spacing w:line="278" w:lineRule="auto"/>
      </w:pPr>
    </w:p>
    <w:p w14:paraId="2F96B14F" w14:textId="7299F7E7" w:rsidR="00A97DC6" w:rsidRDefault="00A97DC6">
      <w:pPr>
        <w:spacing w:line="278" w:lineRule="auto"/>
      </w:pPr>
      <w:r>
        <w:br w:type="page"/>
      </w:r>
    </w:p>
    <w:p w14:paraId="5A6BBF62" w14:textId="77777777" w:rsidR="00A97DC6" w:rsidRDefault="00A97DC6" w:rsidP="00A97DC6"/>
    <w:p w14:paraId="79A8F0B3" w14:textId="77777777" w:rsidR="00A97DC6" w:rsidRDefault="00A97DC6" w:rsidP="00A97DC6"/>
    <w:p w14:paraId="01815E09" w14:textId="77777777" w:rsidR="00A97DC6" w:rsidRDefault="00A97DC6" w:rsidP="00A97DC6">
      <w:pPr>
        <w:sectPr w:rsidR="00A97DC6" w:rsidSect="00E252CD">
          <w:pgSz w:w="11906" w:h="16838" w:code="9"/>
          <w:pgMar w:top="1411" w:right="850" w:bottom="1411" w:left="1699" w:header="720" w:footer="720" w:gutter="0"/>
          <w:cols w:space="720"/>
          <w:docGrid w:linePitch="360"/>
        </w:sectPr>
      </w:pPr>
    </w:p>
    <w:p w14:paraId="33DEDBA8" w14:textId="77777777" w:rsidR="00A97DC6" w:rsidRDefault="00A97DC6" w:rsidP="00A97DC6">
      <w:pPr>
        <w:pStyle w:val="Heading2"/>
      </w:pPr>
      <w:r w:rsidRPr="00A97DC6">
        <w:lastRenderedPageBreak/>
        <w:t>Architecture Pattern Selection</w:t>
      </w:r>
    </w:p>
    <w:p w14:paraId="22AC2A8F" w14:textId="169B1793" w:rsidR="00A97DC6" w:rsidRDefault="00A97DC6" w:rsidP="00A97DC6">
      <w:r>
        <w:t>Architecture of the KriGo automobile renting portal specifies how the overall structure of the system is organized and defines roles of the different components as well as relationships between them. Choice of architecture pattern is a critical step of the design process since this choice affects such important aspects as scalability, maintainability, security, performance and extensibility of the system.</w:t>
      </w:r>
    </w:p>
    <w:p w14:paraId="34ABBAD6" w14:textId="73416648" w:rsidR="00A97DC6" w:rsidRDefault="00A97DC6" w:rsidP="00A97DC6">
      <w:r>
        <w:t>Considering the requirements of the KriGo system in terms of user authentication, vehicle administration, reservation, payment, AI recommendation services, AI chatbot, analytics generation and mobile app integration the most suitable architecture style to be used is Layered Architecture (</w:t>
      </w:r>
      <w:r w:rsidRPr="00A97DC6">
        <w:rPr>
          <w:b/>
          <w:bCs/>
        </w:rPr>
        <w:t>N-Tier Architecture</w:t>
      </w:r>
      <w:r>
        <w:t>) combined with Service Oriented Design.</w:t>
      </w:r>
    </w:p>
    <w:p w14:paraId="0BEE2C4A" w14:textId="0A18E252" w:rsidR="00A97DC6" w:rsidRDefault="00A97DC6" w:rsidP="00A97DC6">
      <w:r>
        <w:t>With help of this architecture pattern the application is split into autonomous layers with distinct responsibility. This approach increases modularity, simplifies maintenance, allows collaboration and possible integration of other services.</w:t>
      </w:r>
    </w:p>
    <w:p w14:paraId="3941E4ED" w14:textId="77777777" w:rsidR="00CC1B3C" w:rsidRDefault="00CC1B3C" w:rsidP="00CC1B3C">
      <w:pPr>
        <w:pStyle w:val="Heading3"/>
      </w:pPr>
      <w:r w:rsidRPr="00CC1B3C">
        <w:t>Selected Architecture Pattern</w:t>
      </w:r>
    </w:p>
    <w:p w14:paraId="4A0B0D47" w14:textId="1303F1A1" w:rsidR="00A97DC6" w:rsidRDefault="00A97DC6" w:rsidP="00A97DC6">
      <w:r>
        <w:t>The KriGo portal utilizes Layered (Three Tier) Architecture with the following main layers:</w:t>
      </w:r>
    </w:p>
    <w:p w14:paraId="250938BB" w14:textId="666B8EC8" w:rsidR="00A97DC6" w:rsidRDefault="00A97DC6" w:rsidP="00A97DC6">
      <w:pPr>
        <w:pStyle w:val="ListParagraph"/>
        <w:numPr>
          <w:ilvl w:val="0"/>
          <w:numId w:val="147"/>
        </w:numPr>
      </w:pPr>
      <w:r>
        <w:t>Presentation Layer;</w:t>
      </w:r>
    </w:p>
    <w:p w14:paraId="6DD232E6" w14:textId="1AB29B74" w:rsidR="00A97DC6" w:rsidRDefault="00A97DC6" w:rsidP="00A97DC6">
      <w:pPr>
        <w:pStyle w:val="ListParagraph"/>
        <w:numPr>
          <w:ilvl w:val="0"/>
          <w:numId w:val="147"/>
        </w:numPr>
      </w:pPr>
      <w:r>
        <w:t>Business Logic Layer;</w:t>
      </w:r>
    </w:p>
    <w:p w14:paraId="33F7A102" w14:textId="351772FD" w:rsidR="00A97DC6" w:rsidRDefault="00A97DC6" w:rsidP="00A97DC6">
      <w:pPr>
        <w:pStyle w:val="ListParagraph"/>
        <w:numPr>
          <w:ilvl w:val="0"/>
          <w:numId w:val="147"/>
        </w:numPr>
      </w:pPr>
      <w:r>
        <w:t>Data Access Layer;</w:t>
      </w:r>
    </w:p>
    <w:p w14:paraId="20AF8529" w14:textId="4B70587E" w:rsidR="00A97DC6" w:rsidRDefault="00A97DC6" w:rsidP="00A97DC6">
      <w:pPr>
        <w:pStyle w:val="ListParagraph"/>
        <w:numPr>
          <w:ilvl w:val="0"/>
          <w:numId w:val="147"/>
        </w:numPr>
      </w:pPr>
      <w:r>
        <w:t>Database Layer.</w:t>
      </w:r>
    </w:p>
    <w:p w14:paraId="39D85298" w14:textId="427DDB6E" w:rsidR="00A97DC6" w:rsidRDefault="00A97DC6" w:rsidP="00A97DC6">
      <w:r>
        <w:t>Additionally,</w:t>
      </w:r>
      <w:r>
        <w:t xml:space="preserve"> there are special services such as Artificial Intelligence, Payment Gateway integration, Notifications and Locations which are created as standalone services working with the business layer.</w:t>
      </w:r>
    </w:p>
    <w:p w14:paraId="48A4FAE9" w14:textId="7D3CCEFB" w:rsidR="00A97DC6" w:rsidRDefault="00A97DC6" w:rsidP="00A97DC6">
      <w:r>
        <w:t>The architecture of the system has features of low coupling and high cohesion and this allows evolving individual layers separately without disturbing the whole system.</w:t>
      </w:r>
    </w:p>
    <w:p w14:paraId="502F6F26" w14:textId="3DCE039B" w:rsidR="00881DA8" w:rsidRPr="00881DA8" w:rsidRDefault="00881DA8" w:rsidP="00881DA8">
      <w:pPr>
        <w:rPr>
          <w:b/>
          <w:bCs/>
        </w:rPr>
      </w:pPr>
      <w:r w:rsidRPr="00881DA8">
        <w:rPr>
          <w:b/>
          <w:bCs/>
        </w:rPr>
        <w:t>Architecture Justification</w:t>
      </w:r>
    </w:p>
    <w:p w14:paraId="45C1C983" w14:textId="1627589C" w:rsidR="00CC1B3C" w:rsidRDefault="00881DA8" w:rsidP="00A97DC6">
      <w:r w:rsidRPr="00881DA8">
        <w:t>Layered Architecture has been selected for achieving a clean separation of concerns in terms of user interface, business logic, data storage, and other infrastructural services. Such a separation makes maintenance of the software easier through reduction in the dependency of one component on another and modifications within the same layer without affecting other layers. In addition, the architecture is capable of supporting various clients such as web clients, mobile clients, and desktop clients, along with integration with external payment gateway services, artificial intelligence services, cloud storage services, and notification services.</w:t>
      </w:r>
    </w:p>
    <w:p w14:paraId="2ACD28A1" w14:textId="1B9C75F7" w:rsidR="00881DA8" w:rsidRDefault="00881DA8">
      <w:pPr>
        <w:spacing w:line="278" w:lineRule="auto"/>
      </w:pPr>
      <w:r>
        <w:br w:type="page"/>
      </w:r>
    </w:p>
    <w:p w14:paraId="4EC7BADA" w14:textId="77777777" w:rsidR="00881DA8" w:rsidRPr="00881DA8" w:rsidRDefault="00881DA8" w:rsidP="00881DA8">
      <w:pPr>
        <w:pStyle w:val="Heading2"/>
      </w:pPr>
      <w:r w:rsidRPr="00881DA8">
        <w:lastRenderedPageBreak/>
        <w:t>Logical Architecture</w:t>
      </w:r>
    </w:p>
    <w:p w14:paraId="5F58105D" w14:textId="77777777" w:rsidR="00881DA8" w:rsidRDefault="00881DA8" w:rsidP="00881DA8">
      <w:r w:rsidRPr="00881DA8">
        <w:t>The logical architecture organizes the KriGo platform into six principal layers, each responsible for a distinct aspect of system functionality.</w:t>
      </w:r>
    </w:p>
    <w:p w14:paraId="6E6A8308" w14:textId="031F632D" w:rsidR="00881DA8" w:rsidRDefault="00881DA8" w:rsidP="00881DA8">
      <w:pPr>
        <w:pStyle w:val="Heading3"/>
        <w:numPr>
          <w:ilvl w:val="0"/>
          <w:numId w:val="149"/>
        </w:numPr>
      </w:pPr>
      <w:r w:rsidRPr="00881DA8">
        <w:t>Presentation Layer</w:t>
      </w:r>
    </w:p>
    <w:p w14:paraId="19FFB1D8" w14:textId="655647CD" w:rsidR="00881DA8" w:rsidRDefault="00881DA8" w:rsidP="00881DA8">
      <w:r>
        <w:t>Presentation Layer acts as an interface used by the users in interacting with the system. The presentation layer handles information display, collects the user input, and communicates with the business layer through secure APIs.</w:t>
      </w:r>
    </w:p>
    <w:p w14:paraId="6DC6C192" w14:textId="3A0D609C" w:rsidR="00881DA8" w:rsidRDefault="00881DA8" w:rsidP="00881DA8">
      <w:r>
        <w:t>The layer does not contain any business logic, thus ensuring that the user interface elements remain independent of application processing.</w:t>
      </w:r>
    </w:p>
    <w:p w14:paraId="10EBEB3A" w14:textId="2E40120C" w:rsidR="00881DA8" w:rsidRDefault="00881DA8" w:rsidP="00881DA8">
      <w:pPr>
        <w:pStyle w:val="Title"/>
        <w:spacing w:line="276" w:lineRule="auto"/>
      </w:pPr>
      <w:r>
        <w:t>The Presentation Layer includes:</w:t>
      </w:r>
    </w:p>
    <w:p w14:paraId="45ABC365" w14:textId="5F6DA50A" w:rsidR="00881DA8" w:rsidRDefault="00881DA8" w:rsidP="00881DA8">
      <w:pPr>
        <w:pStyle w:val="ListParagraph"/>
        <w:numPr>
          <w:ilvl w:val="0"/>
          <w:numId w:val="148"/>
        </w:numPr>
      </w:pPr>
      <w:r>
        <w:t>Web application for Customers (Next.js)</w:t>
      </w:r>
    </w:p>
    <w:p w14:paraId="6973E3CA" w14:textId="0BA6934E" w:rsidR="00881DA8" w:rsidRDefault="00881DA8" w:rsidP="00881DA8">
      <w:pPr>
        <w:pStyle w:val="ListParagraph"/>
        <w:numPr>
          <w:ilvl w:val="0"/>
          <w:numId w:val="148"/>
        </w:numPr>
      </w:pPr>
      <w:r>
        <w:t>Mobile Application (React Native)</w:t>
      </w:r>
    </w:p>
    <w:p w14:paraId="1918CCEF" w14:textId="5F5ADB9D" w:rsidR="00881DA8" w:rsidRDefault="00881DA8" w:rsidP="00881DA8">
      <w:pPr>
        <w:pStyle w:val="ListParagraph"/>
        <w:numPr>
          <w:ilvl w:val="0"/>
          <w:numId w:val="148"/>
        </w:numPr>
      </w:pPr>
      <w:r>
        <w:t>Desktop application for administration (Electron.js)</w:t>
      </w:r>
    </w:p>
    <w:p w14:paraId="7981699A" w14:textId="677A9941" w:rsidR="00881DA8" w:rsidRDefault="00881DA8" w:rsidP="00881DA8">
      <w:r>
        <w:t>The main functions of the layer include displaying views of the application, checking basic input data of the user, sending request to the server, and displaying responses from the business layer.</w:t>
      </w:r>
    </w:p>
    <w:p w14:paraId="7E8B6374" w14:textId="18849C5F" w:rsidR="00881DA8" w:rsidRDefault="00881DA8" w:rsidP="00881DA8">
      <w:pPr>
        <w:pStyle w:val="Heading3"/>
        <w:numPr>
          <w:ilvl w:val="0"/>
          <w:numId w:val="149"/>
        </w:numPr>
      </w:pPr>
      <w:r w:rsidRPr="00881DA8">
        <w:t>Business Layer</w:t>
      </w:r>
    </w:p>
    <w:p w14:paraId="39E1BD02" w14:textId="43C6E263" w:rsidR="00881DA8" w:rsidRDefault="00881DA8" w:rsidP="00881DA8">
      <w:r>
        <w:t>The Business Layer is considered the main part of the KriGo software suite. It incorporates business rules of the application and coordinates interaction between users, databases, and third-party systems.</w:t>
      </w:r>
    </w:p>
    <w:p w14:paraId="7D2C03AF" w14:textId="3FE7BB31" w:rsidR="00881DA8" w:rsidRDefault="00881DA8" w:rsidP="00881DA8">
      <w:pPr>
        <w:pStyle w:val="ListParagraph"/>
        <w:numPr>
          <w:ilvl w:val="0"/>
          <w:numId w:val="150"/>
        </w:numPr>
      </w:pPr>
      <w:r>
        <w:t>Developed using NestJS, the layer controls all processes, which include:</w:t>
      </w:r>
    </w:p>
    <w:p w14:paraId="1C965773" w14:textId="25060516" w:rsidR="00881DA8" w:rsidRDefault="00881DA8" w:rsidP="00881DA8">
      <w:pPr>
        <w:pStyle w:val="ListParagraph"/>
        <w:numPr>
          <w:ilvl w:val="0"/>
          <w:numId w:val="150"/>
        </w:numPr>
      </w:pPr>
      <w:r>
        <w:t>User authentication and authorization</w:t>
      </w:r>
    </w:p>
    <w:p w14:paraId="4EA58874" w14:textId="114419F6" w:rsidR="00881DA8" w:rsidRDefault="00881DA8" w:rsidP="00881DA8">
      <w:pPr>
        <w:pStyle w:val="ListParagraph"/>
        <w:numPr>
          <w:ilvl w:val="0"/>
          <w:numId w:val="150"/>
        </w:numPr>
      </w:pPr>
      <w:r>
        <w:t>Management of vehicles and fleets</w:t>
      </w:r>
    </w:p>
    <w:p w14:paraId="3F70B464" w14:textId="574C752B" w:rsidR="00881DA8" w:rsidRDefault="00881DA8" w:rsidP="00881DA8">
      <w:pPr>
        <w:pStyle w:val="ListParagraph"/>
        <w:numPr>
          <w:ilvl w:val="0"/>
          <w:numId w:val="150"/>
        </w:numPr>
      </w:pPr>
      <w:r>
        <w:t>Processing of reservations</w:t>
      </w:r>
    </w:p>
    <w:p w14:paraId="61C52988" w14:textId="195D7D81" w:rsidR="00881DA8" w:rsidRDefault="00881DA8" w:rsidP="00881DA8">
      <w:pPr>
        <w:pStyle w:val="ListParagraph"/>
        <w:numPr>
          <w:ilvl w:val="0"/>
          <w:numId w:val="150"/>
        </w:numPr>
      </w:pPr>
      <w:r>
        <w:t>Payment management</w:t>
      </w:r>
    </w:p>
    <w:p w14:paraId="63D73200" w14:textId="6ACD9A91" w:rsidR="00881DA8" w:rsidRDefault="00881DA8" w:rsidP="00881DA8">
      <w:pPr>
        <w:pStyle w:val="ListParagraph"/>
        <w:numPr>
          <w:ilvl w:val="0"/>
          <w:numId w:val="150"/>
        </w:numPr>
      </w:pPr>
      <w:r>
        <w:t>Verification of agencies</w:t>
      </w:r>
    </w:p>
    <w:p w14:paraId="51A623E8" w14:textId="283D9FDF" w:rsidR="00881DA8" w:rsidRDefault="00881DA8" w:rsidP="00881DA8">
      <w:pPr>
        <w:pStyle w:val="ListParagraph"/>
        <w:numPr>
          <w:ilvl w:val="0"/>
          <w:numId w:val="150"/>
        </w:numPr>
      </w:pPr>
      <w:r>
        <w:t>Customers' reviews</w:t>
      </w:r>
    </w:p>
    <w:p w14:paraId="6DBC696C" w14:textId="0B97C465" w:rsidR="00881DA8" w:rsidRDefault="00881DA8" w:rsidP="00881DA8">
      <w:pPr>
        <w:pStyle w:val="ListParagraph"/>
        <w:numPr>
          <w:ilvl w:val="0"/>
          <w:numId w:val="150"/>
        </w:numPr>
      </w:pPr>
      <w:r>
        <w:t>Handling disputes</w:t>
      </w:r>
    </w:p>
    <w:p w14:paraId="702554E2" w14:textId="795213F6" w:rsidR="00881DA8" w:rsidRDefault="00881DA8" w:rsidP="00881DA8">
      <w:pPr>
        <w:pStyle w:val="ListParagraph"/>
        <w:numPr>
          <w:ilvl w:val="0"/>
          <w:numId w:val="150"/>
        </w:numPr>
      </w:pPr>
      <w:r>
        <w:t>Notifications management</w:t>
      </w:r>
    </w:p>
    <w:p w14:paraId="63365DA8" w14:textId="673001AF" w:rsidR="00881DA8" w:rsidRDefault="00881DA8" w:rsidP="00881DA8">
      <w:pPr>
        <w:pStyle w:val="ListParagraph"/>
        <w:numPr>
          <w:ilvl w:val="0"/>
          <w:numId w:val="150"/>
        </w:numPr>
      </w:pPr>
      <w:r>
        <w:t>Generation of AI recommendations</w:t>
      </w:r>
    </w:p>
    <w:p w14:paraId="131F1472" w14:textId="6F77A2FF" w:rsidR="00881DA8" w:rsidRDefault="00881DA8" w:rsidP="00881DA8">
      <w:pPr>
        <w:pStyle w:val="ListParagraph"/>
        <w:numPr>
          <w:ilvl w:val="0"/>
          <w:numId w:val="150"/>
        </w:numPr>
      </w:pPr>
      <w:r>
        <w:t>Analytics creation</w:t>
      </w:r>
    </w:p>
    <w:p w14:paraId="1C516A8E" w14:textId="2A6019B4" w:rsidR="00881DA8" w:rsidRDefault="00881DA8" w:rsidP="00881DA8">
      <w:r>
        <w:t>Through the aggregation of business rules, the architecture ensures uniform behavior of all client applications.</w:t>
      </w:r>
    </w:p>
    <w:p w14:paraId="465E17F4" w14:textId="529E99BC" w:rsidR="00881DA8" w:rsidRDefault="00881DA8" w:rsidP="00881DA8">
      <w:pPr>
        <w:pStyle w:val="Heading3"/>
        <w:numPr>
          <w:ilvl w:val="0"/>
          <w:numId w:val="149"/>
        </w:numPr>
      </w:pPr>
      <w:r w:rsidRPr="00881DA8">
        <w:t>Data Access Layer</w:t>
      </w:r>
    </w:p>
    <w:p w14:paraId="6ADF6107" w14:textId="4C704CC6" w:rsidR="00881DA8" w:rsidRDefault="00881DA8" w:rsidP="00881DA8">
      <w:r w:rsidRPr="00881DA8">
        <w:t>Data Access Layer acts as a mediator between business logic and database management systems. It encapsulates the operations on databases from other parts of the software, which makes possible for any changes in the persistence layer to not affect other layers.</w:t>
      </w:r>
    </w:p>
    <w:p w14:paraId="3A9315D1" w14:textId="77777777" w:rsidR="00881DA8" w:rsidRPr="00881DA8" w:rsidRDefault="00881DA8" w:rsidP="00881DA8">
      <w:r w:rsidRPr="00881DA8">
        <w:t xml:space="preserve">This layer is implemented using </w:t>
      </w:r>
      <w:r w:rsidRPr="00881DA8">
        <w:rPr>
          <w:b/>
          <w:bCs/>
        </w:rPr>
        <w:t>Prisma ORM</w:t>
      </w:r>
      <w:r w:rsidRPr="00881DA8">
        <w:t>, which provides:</w:t>
      </w:r>
    </w:p>
    <w:p w14:paraId="37B8BA1C" w14:textId="77777777" w:rsidR="00881DA8" w:rsidRPr="00881DA8" w:rsidRDefault="00881DA8" w:rsidP="00881DA8">
      <w:pPr>
        <w:pStyle w:val="ListParagraph"/>
        <w:numPr>
          <w:ilvl w:val="0"/>
          <w:numId w:val="152"/>
        </w:numPr>
      </w:pPr>
      <w:r w:rsidRPr="00881DA8">
        <w:t xml:space="preserve">Object-relational mapping. </w:t>
      </w:r>
    </w:p>
    <w:p w14:paraId="44C88D14" w14:textId="77777777" w:rsidR="00881DA8" w:rsidRPr="00881DA8" w:rsidRDefault="00881DA8" w:rsidP="00881DA8">
      <w:pPr>
        <w:pStyle w:val="ListParagraph"/>
        <w:numPr>
          <w:ilvl w:val="0"/>
          <w:numId w:val="152"/>
        </w:numPr>
      </w:pPr>
      <w:r w:rsidRPr="00881DA8">
        <w:t xml:space="preserve">Repository implementation. </w:t>
      </w:r>
    </w:p>
    <w:p w14:paraId="5CD907FD" w14:textId="77777777" w:rsidR="00881DA8" w:rsidRPr="00881DA8" w:rsidRDefault="00881DA8" w:rsidP="00881DA8">
      <w:pPr>
        <w:pStyle w:val="ListParagraph"/>
        <w:numPr>
          <w:ilvl w:val="0"/>
          <w:numId w:val="152"/>
        </w:numPr>
      </w:pPr>
      <w:r w:rsidRPr="00881DA8">
        <w:t xml:space="preserve">CRUD operations. </w:t>
      </w:r>
    </w:p>
    <w:p w14:paraId="6971766F" w14:textId="108506D8" w:rsidR="00881DA8" w:rsidRDefault="00881DA8" w:rsidP="00881DA8">
      <w:pPr>
        <w:pStyle w:val="ListParagraph"/>
        <w:numPr>
          <w:ilvl w:val="0"/>
          <w:numId w:val="152"/>
        </w:numPr>
      </w:pPr>
      <w:r w:rsidRPr="00881DA8">
        <w:t xml:space="preserve">Query optimization. </w:t>
      </w:r>
    </w:p>
    <w:p w14:paraId="1187122E" w14:textId="1E1D4188" w:rsidR="00881DA8" w:rsidRDefault="00881DA8" w:rsidP="00881DA8">
      <w:pPr>
        <w:pStyle w:val="Heading3"/>
        <w:numPr>
          <w:ilvl w:val="0"/>
          <w:numId w:val="149"/>
        </w:numPr>
      </w:pPr>
      <w:r w:rsidRPr="00881DA8">
        <w:lastRenderedPageBreak/>
        <w:t>Data Layer</w:t>
      </w:r>
    </w:p>
    <w:p w14:paraId="03AA45B3" w14:textId="77777777" w:rsidR="00881DA8" w:rsidRDefault="00881DA8" w:rsidP="00881DA8">
      <w:pPr>
        <w:spacing w:after="0"/>
        <w:rPr>
          <w:rFonts w:eastAsia="Times New Roman" w:cs="Times New Roman"/>
          <w:kern w:val="0"/>
          <w14:ligatures w14:val="none"/>
        </w:rPr>
      </w:pPr>
      <w:r w:rsidRPr="00881DA8">
        <w:rPr>
          <w:rFonts w:eastAsia="Times New Roman" w:cs="Times New Roman"/>
          <w:kern w:val="0"/>
          <w14:ligatures w14:val="none"/>
        </w:rPr>
        <w:t>The Data Layer is responsible for persistent storage and retrieval of application data.</w:t>
      </w:r>
    </w:p>
    <w:p w14:paraId="762EBAF0" w14:textId="477C392D" w:rsidR="00881DA8" w:rsidRPr="00881DA8" w:rsidRDefault="00881DA8" w:rsidP="00881DA8">
      <w:pPr>
        <w:spacing w:after="100" w:afterAutospacing="1"/>
        <w:rPr>
          <w:rFonts w:eastAsia="Times New Roman" w:cs="Times New Roman"/>
          <w:kern w:val="0"/>
          <w14:ligatures w14:val="none"/>
        </w:rPr>
      </w:pPr>
      <w:r w:rsidRPr="00881DA8">
        <w:rPr>
          <w:rFonts w:eastAsia="Times New Roman" w:cs="Times New Roman"/>
          <w:kern w:val="0"/>
          <w14:ligatures w14:val="none"/>
        </w:rPr>
        <w:t>Multiple storage technologies are employed according to the nature of the stored information.</w:t>
      </w:r>
    </w:p>
    <w:tbl>
      <w:tblPr>
        <w:tblStyle w:val="PlainTable1"/>
        <w:tblW w:w="0" w:type="auto"/>
        <w:tblLook w:val="04A0" w:firstRow="1" w:lastRow="0" w:firstColumn="1" w:lastColumn="0" w:noHBand="0" w:noVBand="1"/>
      </w:tblPr>
      <w:tblGrid>
        <w:gridCol w:w="3030"/>
        <w:gridCol w:w="5142"/>
      </w:tblGrid>
      <w:tr w:rsidR="00881DA8" w:rsidRPr="00881DA8" w14:paraId="0C1626AF" w14:textId="77777777" w:rsidTr="00881DA8">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C67322" w14:textId="77777777" w:rsidR="00881DA8" w:rsidRPr="00881DA8" w:rsidRDefault="00881DA8" w:rsidP="00881DA8">
            <w:pPr>
              <w:rPr>
                <w:rFonts w:eastAsia="Times New Roman" w:cs="Times New Roman"/>
                <w:kern w:val="0"/>
                <w14:ligatures w14:val="none"/>
              </w:rPr>
            </w:pPr>
            <w:r w:rsidRPr="00881DA8">
              <w:rPr>
                <w:rFonts w:eastAsia="Times New Roman" w:cs="Times New Roman"/>
                <w:kern w:val="0"/>
                <w14:ligatures w14:val="none"/>
              </w:rPr>
              <w:t>Technology</w:t>
            </w:r>
          </w:p>
        </w:tc>
        <w:tc>
          <w:tcPr>
            <w:tcW w:w="0" w:type="auto"/>
            <w:vAlign w:val="center"/>
            <w:hideMark/>
          </w:tcPr>
          <w:p w14:paraId="4D3BD98F" w14:textId="77777777" w:rsidR="00881DA8" w:rsidRPr="00881DA8" w:rsidRDefault="00881DA8" w:rsidP="00881DA8">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881DA8">
              <w:rPr>
                <w:rFonts w:eastAsia="Times New Roman" w:cs="Times New Roman"/>
                <w:kern w:val="0"/>
                <w14:ligatures w14:val="none"/>
              </w:rPr>
              <w:t>Purpose</w:t>
            </w:r>
          </w:p>
        </w:tc>
      </w:tr>
      <w:tr w:rsidR="00881DA8" w:rsidRPr="00881DA8" w14:paraId="3EF0F650" w14:textId="77777777" w:rsidTr="00881DA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D6B1FC" w14:textId="77777777" w:rsidR="00881DA8" w:rsidRPr="00881DA8" w:rsidRDefault="00881DA8" w:rsidP="00881DA8">
            <w:pPr>
              <w:rPr>
                <w:rFonts w:eastAsia="Times New Roman" w:cs="Times New Roman"/>
                <w:kern w:val="0"/>
                <w14:ligatures w14:val="none"/>
              </w:rPr>
            </w:pPr>
            <w:r w:rsidRPr="00881DA8">
              <w:rPr>
                <w:rFonts w:eastAsia="Times New Roman" w:cs="Times New Roman"/>
                <w:kern w:val="0"/>
                <w14:ligatures w14:val="none"/>
              </w:rPr>
              <w:t>PostgreSQL</w:t>
            </w:r>
          </w:p>
        </w:tc>
        <w:tc>
          <w:tcPr>
            <w:tcW w:w="0" w:type="auto"/>
            <w:vAlign w:val="center"/>
            <w:hideMark/>
          </w:tcPr>
          <w:p w14:paraId="6F76E30A" w14:textId="77777777" w:rsidR="00881DA8" w:rsidRPr="00881DA8" w:rsidRDefault="00881DA8" w:rsidP="00881DA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881DA8">
              <w:rPr>
                <w:rFonts w:eastAsia="Times New Roman" w:cs="Times New Roman"/>
                <w:kern w:val="0"/>
                <w14:ligatures w14:val="none"/>
              </w:rPr>
              <w:t>Relational business data</w:t>
            </w:r>
          </w:p>
        </w:tc>
      </w:tr>
      <w:tr w:rsidR="00881DA8" w:rsidRPr="00881DA8" w14:paraId="35050C5D" w14:textId="77777777" w:rsidTr="00881DA8">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262252" w14:textId="77777777" w:rsidR="00881DA8" w:rsidRPr="00881DA8" w:rsidRDefault="00881DA8" w:rsidP="00881DA8">
            <w:pPr>
              <w:rPr>
                <w:rFonts w:eastAsia="Times New Roman" w:cs="Times New Roman"/>
                <w:kern w:val="0"/>
                <w14:ligatures w14:val="none"/>
              </w:rPr>
            </w:pPr>
            <w:r w:rsidRPr="00881DA8">
              <w:rPr>
                <w:rFonts w:eastAsia="Times New Roman" w:cs="Times New Roman"/>
                <w:kern w:val="0"/>
                <w14:ligatures w14:val="none"/>
              </w:rPr>
              <w:t>pgvector</w:t>
            </w:r>
          </w:p>
        </w:tc>
        <w:tc>
          <w:tcPr>
            <w:tcW w:w="0" w:type="auto"/>
            <w:vAlign w:val="center"/>
            <w:hideMark/>
          </w:tcPr>
          <w:p w14:paraId="7AFF73A9" w14:textId="77777777" w:rsidR="00881DA8" w:rsidRPr="00881DA8" w:rsidRDefault="00881DA8" w:rsidP="00881DA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881DA8">
              <w:rPr>
                <w:rFonts w:eastAsia="Times New Roman" w:cs="Times New Roman"/>
                <w:kern w:val="0"/>
                <w14:ligatures w14:val="none"/>
              </w:rPr>
              <w:t>AI embedding storage and semantic search</w:t>
            </w:r>
          </w:p>
        </w:tc>
      </w:tr>
      <w:tr w:rsidR="00881DA8" w:rsidRPr="00881DA8" w14:paraId="6FCC2BF3" w14:textId="77777777" w:rsidTr="00881DA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B809E7" w14:textId="77777777" w:rsidR="00881DA8" w:rsidRPr="00881DA8" w:rsidRDefault="00881DA8" w:rsidP="00881DA8">
            <w:pPr>
              <w:rPr>
                <w:rFonts w:eastAsia="Times New Roman" w:cs="Times New Roman"/>
                <w:kern w:val="0"/>
                <w14:ligatures w14:val="none"/>
              </w:rPr>
            </w:pPr>
            <w:r w:rsidRPr="00881DA8">
              <w:rPr>
                <w:rFonts w:eastAsia="Times New Roman" w:cs="Times New Roman"/>
                <w:kern w:val="0"/>
                <w14:ligatures w14:val="none"/>
              </w:rPr>
              <w:t>Neo4j</w:t>
            </w:r>
          </w:p>
        </w:tc>
        <w:tc>
          <w:tcPr>
            <w:tcW w:w="0" w:type="auto"/>
            <w:vAlign w:val="center"/>
            <w:hideMark/>
          </w:tcPr>
          <w:p w14:paraId="3860ACA6" w14:textId="77777777" w:rsidR="00881DA8" w:rsidRPr="00881DA8" w:rsidRDefault="00881DA8" w:rsidP="00881DA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881DA8">
              <w:rPr>
                <w:rFonts w:eastAsia="Times New Roman" w:cs="Times New Roman"/>
                <w:kern w:val="0"/>
                <w14:ligatures w14:val="none"/>
              </w:rPr>
              <w:t>Graph-based recommendation relationships</w:t>
            </w:r>
          </w:p>
        </w:tc>
      </w:tr>
      <w:tr w:rsidR="00881DA8" w:rsidRPr="00881DA8" w14:paraId="2B71567D" w14:textId="77777777" w:rsidTr="00881DA8">
        <w:trPr>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BF0CB5" w14:textId="77777777" w:rsidR="00881DA8" w:rsidRPr="00881DA8" w:rsidRDefault="00881DA8" w:rsidP="00881DA8">
            <w:pPr>
              <w:rPr>
                <w:rFonts w:eastAsia="Times New Roman" w:cs="Times New Roman"/>
                <w:kern w:val="0"/>
                <w14:ligatures w14:val="none"/>
              </w:rPr>
            </w:pPr>
            <w:r w:rsidRPr="00881DA8">
              <w:rPr>
                <w:rFonts w:eastAsia="Times New Roman" w:cs="Times New Roman"/>
                <w:kern w:val="0"/>
                <w14:ligatures w14:val="none"/>
              </w:rPr>
              <w:t>Redis</w:t>
            </w:r>
          </w:p>
        </w:tc>
        <w:tc>
          <w:tcPr>
            <w:tcW w:w="0" w:type="auto"/>
            <w:vAlign w:val="center"/>
            <w:hideMark/>
          </w:tcPr>
          <w:p w14:paraId="6A571FF1" w14:textId="77777777" w:rsidR="00881DA8" w:rsidRPr="00881DA8" w:rsidRDefault="00881DA8" w:rsidP="00881DA8">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14:ligatures w14:val="none"/>
              </w:rPr>
            </w:pPr>
            <w:r w:rsidRPr="00881DA8">
              <w:rPr>
                <w:rFonts w:eastAsia="Times New Roman" w:cs="Times New Roman"/>
                <w:kern w:val="0"/>
                <w14:ligatures w14:val="none"/>
              </w:rPr>
              <w:t>Cache, temporary sessions, and reservation locking</w:t>
            </w:r>
          </w:p>
        </w:tc>
      </w:tr>
      <w:tr w:rsidR="00881DA8" w:rsidRPr="00881DA8" w14:paraId="4A36FB97" w14:textId="77777777" w:rsidTr="00881DA8">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0FCF81" w14:textId="77777777" w:rsidR="00881DA8" w:rsidRPr="00881DA8" w:rsidRDefault="00881DA8" w:rsidP="00881DA8">
            <w:pPr>
              <w:rPr>
                <w:rFonts w:eastAsia="Times New Roman" w:cs="Times New Roman"/>
                <w:kern w:val="0"/>
                <w14:ligatures w14:val="none"/>
              </w:rPr>
            </w:pPr>
            <w:r w:rsidRPr="00881DA8">
              <w:rPr>
                <w:rFonts w:eastAsia="Times New Roman" w:cs="Times New Roman"/>
                <w:kern w:val="0"/>
                <w14:ligatures w14:val="none"/>
              </w:rPr>
              <w:t>Amazon S3 / Cloudflare R2</w:t>
            </w:r>
          </w:p>
        </w:tc>
        <w:tc>
          <w:tcPr>
            <w:tcW w:w="0" w:type="auto"/>
            <w:vAlign w:val="center"/>
            <w:hideMark/>
          </w:tcPr>
          <w:p w14:paraId="17985664" w14:textId="77777777" w:rsidR="00881DA8" w:rsidRPr="00881DA8" w:rsidRDefault="00881DA8" w:rsidP="00881DA8">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14:ligatures w14:val="none"/>
              </w:rPr>
            </w:pPr>
            <w:r w:rsidRPr="00881DA8">
              <w:rPr>
                <w:rFonts w:eastAsia="Times New Roman" w:cs="Times New Roman"/>
                <w:kern w:val="0"/>
                <w14:ligatures w14:val="none"/>
              </w:rPr>
              <w:t>Document and image storage</w:t>
            </w:r>
          </w:p>
        </w:tc>
      </w:tr>
    </w:tbl>
    <w:p w14:paraId="3A5EB1B6" w14:textId="77777777" w:rsidR="00881DA8" w:rsidRPr="00881DA8" w:rsidRDefault="00881DA8" w:rsidP="00881DA8">
      <w:pPr>
        <w:spacing w:before="100" w:beforeAutospacing="1" w:after="100" w:afterAutospacing="1"/>
        <w:rPr>
          <w:rFonts w:eastAsia="Times New Roman" w:cs="Times New Roman"/>
          <w:kern w:val="0"/>
          <w14:ligatures w14:val="none"/>
        </w:rPr>
      </w:pPr>
      <w:r w:rsidRPr="00881DA8">
        <w:rPr>
          <w:rFonts w:eastAsia="Times New Roman" w:cs="Times New Roman"/>
          <w:kern w:val="0"/>
          <w14:ligatures w14:val="none"/>
        </w:rPr>
        <w:t>Together, these technologies provide efficient storage for transactional, analytical, and AI-related data.</w:t>
      </w:r>
    </w:p>
    <w:p w14:paraId="2A29A4D9" w14:textId="3ECB2E28" w:rsidR="00881DA8" w:rsidRDefault="00881DA8" w:rsidP="00881DA8">
      <w:pPr>
        <w:pStyle w:val="Heading3"/>
        <w:numPr>
          <w:ilvl w:val="0"/>
          <w:numId w:val="149"/>
        </w:numPr>
      </w:pPr>
      <w:r w:rsidRPr="00881DA8">
        <w:t>Infrastructure Layer</w:t>
      </w:r>
    </w:p>
    <w:p w14:paraId="0B12D78B" w14:textId="0F641626" w:rsidR="00881DA8" w:rsidRDefault="00881DA8" w:rsidP="00881DA8">
      <w:r>
        <w:t>Infrastructure Layer provides additional services which help to increase reliability, scalability, and productivity of the system.</w:t>
      </w:r>
    </w:p>
    <w:p w14:paraId="76B5FC2F" w14:textId="0DB276C4" w:rsidR="00881DA8" w:rsidRDefault="00881DA8" w:rsidP="00881DA8">
      <w:r>
        <w:t>The main responsibilities of the Infrastructure layer include asynchronous communications, background jobs execution, file storage, and integration with other systems.</w:t>
      </w:r>
    </w:p>
    <w:p w14:paraId="3E988272" w14:textId="77777777" w:rsidR="00881DA8" w:rsidRDefault="00881DA8" w:rsidP="00881DA8">
      <w:r>
        <w:t>The main building blocks of the infrastructure include:</w:t>
      </w:r>
    </w:p>
    <w:p w14:paraId="7BD1347D" w14:textId="50EDA4C6" w:rsidR="00881DA8" w:rsidRDefault="00881DA8" w:rsidP="00881DA8">
      <w:pPr>
        <w:pStyle w:val="ListParagraph"/>
        <w:numPr>
          <w:ilvl w:val="0"/>
          <w:numId w:val="153"/>
        </w:numPr>
      </w:pPr>
      <w:r>
        <w:t>RabbitMQ messaging server</w:t>
      </w:r>
      <w:r>
        <w:t>.</w:t>
      </w:r>
    </w:p>
    <w:p w14:paraId="23D7A0E3" w14:textId="5D70F180" w:rsidR="00881DA8" w:rsidRDefault="00881DA8" w:rsidP="00881DA8">
      <w:pPr>
        <w:pStyle w:val="ListParagraph"/>
        <w:numPr>
          <w:ilvl w:val="0"/>
          <w:numId w:val="153"/>
        </w:numPr>
      </w:pPr>
      <w:r>
        <w:t>BullMQ background jobs execution server</w:t>
      </w:r>
      <w:r>
        <w:t>.</w:t>
      </w:r>
    </w:p>
    <w:p w14:paraId="2243F983" w14:textId="22101135" w:rsidR="00881DA8" w:rsidRDefault="00881DA8" w:rsidP="00881DA8">
      <w:pPr>
        <w:pStyle w:val="ListParagraph"/>
        <w:numPr>
          <w:ilvl w:val="0"/>
          <w:numId w:val="153"/>
        </w:numPr>
      </w:pPr>
      <w:r>
        <w:t>WebSockets server</w:t>
      </w:r>
      <w:r>
        <w:t>.</w:t>
      </w:r>
    </w:p>
    <w:p w14:paraId="24C7D049" w14:textId="02EEE692" w:rsidR="00881DA8" w:rsidRDefault="00881DA8" w:rsidP="00881DA8">
      <w:pPr>
        <w:pStyle w:val="ListParagraph"/>
        <w:numPr>
          <w:ilvl w:val="0"/>
          <w:numId w:val="153"/>
        </w:numPr>
      </w:pPr>
      <w:r>
        <w:t>Docker containerization</w:t>
      </w:r>
      <w:r>
        <w:t>.</w:t>
      </w:r>
    </w:p>
    <w:p w14:paraId="5D136919" w14:textId="4BCFEE1F" w:rsidR="00881DA8" w:rsidRDefault="00881DA8" w:rsidP="00881DA8">
      <w:pPr>
        <w:pStyle w:val="ListParagraph"/>
        <w:numPr>
          <w:ilvl w:val="0"/>
          <w:numId w:val="153"/>
        </w:numPr>
      </w:pPr>
      <w:r>
        <w:t>Cloud-based object storage for uploaded files</w:t>
      </w:r>
      <w:r>
        <w:t>.</w:t>
      </w:r>
    </w:p>
    <w:p w14:paraId="355A5D48" w14:textId="3F4F070B" w:rsidR="00881DA8" w:rsidRDefault="00881DA8" w:rsidP="00881DA8">
      <w:pPr>
        <w:pStyle w:val="Heading3"/>
        <w:numPr>
          <w:ilvl w:val="0"/>
          <w:numId w:val="149"/>
        </w:numPr>
      </w:pPr>
      <w:r w:rsidRPr="00881DA8">
        <w:t>Monitoring Layer</w:t>
      </w:r>
    </w:p>
    <w:p w14:paraId="2796DDFB" w14:textId="5A6616BC" w:rsidR="00881DA8" w:rsidRDefault="00881DA8" w:rsidP="00881DA8">
      <w:r>
        <w:t>The Monitoring Layer offers uninterrupted oversight of the health and performance of the KriGo platform.</w:t>
      </w:r>
    </w:p>
    <w:p w14:paraId="518190AE" w14:textId="19831EF7" w:rsidR="00881DA8" w:rsidRDefault="00881DA8" w:rsidP="00881DA8">
      <w:r>
        <w:t>Monitoring services include the collection of application metrics, error detection, and generation of operational dashboards to assist in maintaining the reliability of the system.</w:t>
      </w:r>
    </w:p>
    <w:p w14:paraId="58F184C9" w14:textId="56479616" w:rsidR="00881DA8" w:rsidRDefault="00881DA8" w:rsidP="00881DA8">
      <w:r>
        <w:t>Monitoring includes:</w:t>
      </w:r>
    </w:p>
    <w:p w14:paraId="447FF6C0" w14:textId="5A88D0DF" w:rsidR="00881DA8" w:rsidRDefault="00881DA8" w:rsidP="00881DA8">
      <w:pPr>
        <w:pStyle w:val="ListParagraph"/>
        <w:numPr>
          <w:ilvl w:val="0"/>
          <w:numId w:val="154"/>
        </w:numPr>
      </w:pPr>
      <w:r>
        <w:t>Sentry for exception monitoring</w:t>
      </w:r>
    </w:p>
    <w:p w14:paraId="7C29F485" w14:textId="247C0DEA" w:rsidR="00881DA8" w:rsidRDefault="00881DA8" w:rsidP="00881DA8">
      <w:pPr>
        <w:pStyle w:val="ListParagraph"/>
        <w:numPr>
          <w:ilvl w:val="0"/>
          <w:numId w:val="154"/>
        </w:numPr>
      </w:pPr>
      <w:r>
        <w:t>Prometheus for metric collection</w:t>
      </w:r>
    </w:p>
    <w:p w14:paraId="5DC476EE" w14:textId="046223C0" w:rsidR="00881DA8" w:rsidRDefault="00881DA8" w:rsidP="00881DA8">
      <w:pPr>
        <w:pStyle w:val="ListParagraph"/>
        <w:numPr>
          <w:ilvl w:val="0"/>
          <w:numId w:val="154"/>
        </w:numPr>
      </w:pPr>
      <w:r>
        <w:t>Grafana for visualization and dashboards</w:t>
      </w:r>
    </w:p>
    <w:p w14:paraId="0D57CEC0" w14:textId="45A74EC1" w:rsidR="00881DA8" w:rsidRDefault="00881DA8">
      <w:pPr>
        <w:spacing w:line="278" w:lineRule="auto"/>
      </w:pPr>
      <w:r>
        <w:br w:type="page"/>
      </w:r>
    </w:p>
    <w:p w14:paraId="7978E767" w14:textId="77777777" w:rsidR="00881DA8" w:rsidRPr="00881DA8" w:rsidRDefault="00881DA8" w:rsidP="005E3F8C">
      <w:pPr>
        <w:pStyle w:val="Heading2"/>
      </w:pPr>
      <w:r w:rsidRPr="00881DA8">
        <w:lastRenderedPageBreak/>
        <w:t>Architecture Communication</w:t>
      </w:r>
    </w:p>
    <w:p w14:paraId="388D5832" w14:textId="60CF8756" w:rsidR="005E3F8C" w:rsidRDefault="005E3F8C" w:rsidP="005E3F8C">
      <w:r>
        <w:t>Requests from one architectural layer to another follow a strict request-response pattern. The client application makes the request via an HTTPS or WebSocket connection, which is then handled by the Business Layer. The Business Layer executes the business logic and involves the Data Access Layer if the data must be persisted. The Data Access Layer connects to the relevant database and sends the required information to the Business Layer, which creates a response for the Presentation Layer.</w:t>
      </w:r>
    </w:p>
    <w:p w14:paraId="5F47E9F9" w14:textId="1487EA7B" w:rsidR="005E3F8C" w:rsidRDefault="005E3F8C" w:rsidP="005E3F8C">
      <w:r>
        <w:t>There are certain actions such as notifications delivery, analytics generation, AI models updating, and emails sending, which are performed asynchronously using RabbitMQ and BullMQ. This solution helps improve response time and boost application performance.</w:t>
      </w:r>
    </w:p>
    <w:p w14:paraId="2F7AE094" w14:textId="3D3B1AF2" w:rsidR="005E3F8C" w:rsidRDefault="005E3F8C" w:rsidP="005E3F8C">
      <w:r>
        <w:t>The communication pattern can be represented as follows:</w:t>
      </w:r>
    </w:p>
    <w:p w14:paraId="48CFD655" w14:textId="1F857A7A" w:rsidR="005E3F8C" w:rsidRDefault="005E3F8C" w:rsidP="005E3F8C">
      <w:pPr>
        <w:pStyle w:val="ListParagraph"/>
        <w:numPr>
          <w:ilvl w:val="0"/>
          <w:numId w:val="155"/>
        </w:numPr>
      </w:pPr>
      <w:r>
        <w:t>Presentation Layer -&gt; Business Layer -&gt; Data Access Layer -&gt; Data Layer</w:t>
      </w:r>
    </w:p>
    <w:p w14:paraId="087CEAA5" w14:textId="5EB85583" w:rsidR="005E3F8C" w:rsidRDefault="005E3F8C" w:rsidP="005E3F8C">
      <w:r>
        <w:t>Asynchronous operations take place in the following way:</w:t>
      </w:r>
    </w:p>
    <w:p w14:paraId="7FB90208" w14:textId="60B56F75" w:rsidR="005E3F8C" w:rsidRDefault="005E3F8C" w:rsidP="005E3F8C">
      <w:pPr>
        <w:pStyle w:val="ListParagraph"/>
        <w:numPr>
          <w:ilvl w:val="0"/>
          <w:numId w:val="155"/>
        </w:numPr>
      </w:pPr>
      <w:r>
        <w:t>Business Layer -&gt; Message Queue -&gt; Background Workers -&gt; External Services</w:t>
      </w:r>
    </w:p>
    <w:p w14:paraId="643DE2E2" w14:textId="5E7A4D75" w:rsidR="005E3F8C" w:rsidRDefault="005E3F8C" w:rsidP="005E3F8C">
      <w:pPr>
        <w:pStyle w:val="Heading2"/>
      </w:pPr>
      <w:r>
        <w:t>External Systems Integration</w:t>
      </w:r>
    </w:p>
    <w:p w14:paraId="7186A563" w14:textId="34CC8DF4" w:rsidR="005E3F8C" w:rsidRDefault="005E3F8C" w:rsidP="005E3F8C">
      <w:r>
        <w:t>KriGo interacts with different external systems to deliver extended services that complement the main ones.</w:t>
      </w:r>
    </w:p>
    <w:p w14:paraId="3846735B" w14:textId="266E8B5B" w:rsidR="005E3F8C" w:rsidRDefault="005E3F8C" w:rsidP="005E3F8C">
      <w:r>
        <w:t>Algeria Post Edahabia Payment Gateway provides online payment processing capabilities for vehicle booking. The artificial intelligence services offer personal recommendations and conversational capabilities to the user. Cloud Storage services like Amazon S3 or Cloudflare R2 save the uploaded documents and vehicle pictures without expanding the database. The mapping services help conduct location-based searching and navigate through branches. The monitoring services continuously monitor the application's performance and health.</w:t>
      </w:r>
    </w:p>
    <w:p w14:paraId="3E8523E5" w14:textId="01C43FC8" w:rsidR="00881DA8" w:rsidRDefault="005E3F8C" w:rsidP="005E3F8C">
      <w:r>
        <w:t>All integrations with these services are implemented using separate service modules, allowing them to be changed independently of the rest of the application's parts.</w:t>
      </w:r>
    </w:p>
    <w:p w14:paraId="1E44ED00" w14:textId="06185865" w:rsidR="005E3F8C" w:rsidRDefault="005E3F8C" w:rsidP="005E3F8C">
      <w:pPr>
        <w:pStyle w:val="Heading2"/>
      </w:pPr>
      <w:r>
        <w:t>Architectural Design Principles</w:t>
      </w:r>
    </w:p>
    <w:p w14:paraId="4CF4C404" w14:textId="6F03D4D6" w:rsidR="005E3F8C" w:rsidRDefault="005E3F8C" w:rsidP="005E3F8C">
      <w:r>
        <w:t>The design of KriGo platform has been done in line with common software engineering principles.</w:t>
      </w:r>
    </w:p>
    <w:p w14:paraId="4B42162B" w14:textId="0108F949" w:rsidR="005E3F8C" w:rsidRDefault="005E3F8C" w:rsidP="005E3F8C">
      <w:r>
        <w:t>Separation of Concerns is provided by giving each layer specific concerns, which helps in minimizing interdependence and maintainability.</w:t>
      </w:r>
    </w:p>
    <w:p w14:paraId="18A92DF3" w14:textId="50500A29" w:rsidR="005E3F8C" w:rsidRDefault="005E3F8C" w:rsidP="005E3F8C">
      <w:r>
        <w:t>High Cohesion is ensured by having a clearly specified set of responsibilities for each module.</w:t>
      </w:r>
    </w:p>
    <w:p w14:paraId="1C317DBA" w14:textId="29A299EB" w:rsidR="005E3F8C" w:rsidRDefault="005E3F8C" w:rsidP="005E3F8C">
      <w:r>
        <w:t>Low Coupling is provided by minimizing the dependence among components, allowing modules to evolve independently.</w:t>
      </w:r>
    </w:p>
    <w:p w14:paraId="7134A253" w14:textId="5DF79533" w:rsidR="005E3F8C" w:rsidRDefault="005E3F8C" w:rsidP="005E3F8C">
      <w:pPr>
        <w:spacing w:after="0" w:line="276" w:lineRule="auto"/>
      </w:pPr>
      <w:r>
        <w:t>Scalability has been ensured by having modular design of services, asynchronous execution and using databases with good scalability.</w:t>
      </w:r>
    </w:p>
    <w:p w14:paraId="55F3B615" w14:textId="7E23B4A4" w:rsidR="005E3F8C" w:rsidRDefault="005E3F8C" w:rsidP="005E3F8C">
      <w:pPr>
        <w:spacing w:after="0" w:line="276" w:lineRule="auto"/>
      </w:pPr>
      <w:r>
        <w:t>Security has been ensured through use of role based access, encryption of authentication and safe API communications and database access.</w:t>
      </w:r>
    </w:p>
    <w:p w14:paraId="2D450C12" w14:textId="4CECCF34" w:rsidR="005E3F8C" w:rsidRDefault="005E3F8C" w:rsidP="005E3F8C">
      <w:pPr>
        <w:spacing w:after="0" w:line="276" w:lineRule="auto"/>
      </w:pPr>
      <w:r>
        <w:t>Reliability is provided through centralized error handling, transaction management, background execution and logging.</w:t>
      </w:r>
      <w:r>
        <w:br w:type="page"/>
      </w:r>
    </w:p>
    <w:p w14:paraId="1775565A" w14:textId="581C13CE" w:rsidR="00D83892" w:rsidRDefault="00D83892" w:rsidP="00D83892">
      <w:pPr>
        <w:pStyle w:val="Heading2"/>
      </w:pPr>
      <w:r>
        <w:lastRenderedPageBreak/>
        <w:t>Architectural View</w:t>
      </w:r>
    </w:p>
    <w:p w14:paraId="0B7E69AE" w14:textId="6E18F64B" w:rsidR="00D83892" w:rsidRDefault="00D83892" w:rsidP="00D83892">
      <w:pPr>
        <w:spacing w:after="0" w:line="276" w:lineRule="auto"/>
      </w:pPr>
      <w:r>
        <w:t>Figure illustrates the architectural view of the KriGo framework. The architecture is made up of six layers that exchange information in a sequential manner while maintaining a well-defined separation of concerns. Applications communicate only with the Presentation layer, which sends the messages to the Business layer. The Business layer controls the application business logic, retrieves persistent data from the Data Access Layer, and interacts with necessary infrastructure as required.</w:t>
      </w:r>
    </w:p>
    <w:p w14:paraId="0BA8E76B" w14:textId="77777777" w:rsidR="00D83892" w:rsidRDefault="00D83892" w:rsidP="00D83892">
      <w:pPr>
        <w:spacing w:after="0" w:line="276" w:lineRule="auto"/>
      </w:pPr>
    </w:p>
    <w:p w14:paraId="141F320A" w14:textId="19C08C54" w:rsidR="00881DA8" w:rsidRDefault="00D83892" w:rsidP="00D83892">
      <w:pPr>
        <w:spacing w:after="0" w:line="276" w:lineRule="auto"/>
      </w:pPr>
      <w:r>
        <w:t>Such a layered structure ensures efficiency in communications between software modules.</w:t>
      </w:r>
    </w:p>
    <w:p w14:paraId="1055B463" w14:textId="0807FDD5" w:rsidR="00D83892" w:rsidRDefault="00D83892" w:rsidP="00D83892">
      <w:pPr>
        <w:spacing w:after="0" w:line="276" w:lineRule="auto"/>
      </w:pPr>
      <w:r>
        <w:rPr>
          <w:noProof/>
        </w:rPr>
        <mc:AlternateContent>
          <mc:Choice Requires="wps">
            <w:drawing>
              <wp:anchor distT="0" distB="0" distL="114300" distR="114300" simplePos="0" relativeHeight="251660288" behindDoc="0" locked="0" layoutInCell="1" allowOverlap="1" wp14:anchorId="35A176C6" wp14:editId="68D6B95F">
                <wp:simplePos x="0" y="0"/>
                <wp:positionH relativeFrom="column">
                  <wp:posOffset>221615</wp:posOffset>
                </wp:positionH>
                <wp:positionV relativeFrom="paragraph">
                  <wp:posOffset>6202045</wp:posOffset>
                </wp:positionV>
                <wp:extent cx="5128260" cy="635"/>
                <wp:effectExtent l="0" t="0" r="0" b="0"/>
                <wp:wrapSquare wrapText="bothSides"/>
                <wp:docPr id="1407225681" name="Text Box 1"/>
                <wp:cNvGraphicFramePr/>
                <a:graphic xmlns:a="http://schemas.openxmlformats.org/drawingml/2006/main">
                  <a:graphicData uri="http://schemas.microsoft.com/office/word/2010/wordprocessingShape">
                    <wps:wsp>
                      <wps:cNvSpPr txBox="1"/>
                      <wps:spPr>
                        <a:xfrm>
                          <a:off x="0" y="0"/>
                          <a:ext cx="5128260" cy="635"/>
                        </a:xfrm>
                        <a:prstGeom prst="rect">
                          <a:avLst/>
                        </a:prstGeom>
                        <a:solidFill>
                          <a:prstClr val="white"/>
                        </a:solidFill>
                        <a:ln>
                          <a:noFill/>
                        </a:ln>
                      </wps:spPr>
                      <wps:txbx>
                        <w:txbxContent>
                          <w:p w14:paraId="6A779124" w14:textId="4E8B301F" w:rsidR="00D83892" w:rsidRPr="00D83892" w:rsidRDefault="00D83892" w:rsidP="00D83892">
                            <w:pPr>
                              <w:pStyle w:val="Caption"/>
                              <w:jc w:val="center"/>
                              <w:rPr>
                                <w:noProof/>
                                <w:color w:val="000000" w:themeColor="text1"/>
                                <w:sz w:val="20"/>
                                <w:szCs w:val="20"/>
                              </w:rPr>
                            </w:pPr>
                            <w:r w:rsidRPr="00D83892">
                              <w:rPr>
                                <w:color w:val="000000" w:themeColor="text1"/>
                                <w:sz w:val="20"/>
                                <w:szCs w:val="20"/>
                              </w:rPr>
                              <w:t xml:space="preserve">Figure </w:t>
                            </w:r>
                            <w:r w:rsidRPr="00D83892">
                              <w:rPr>
                                <w:color w:val="000000" w:themeColor="text1"/>
                                <w:sz w:val="20"/>
                                <w:szCs w:val="20"/>
                              </w:rPr>
                              <w:fldChar w:fldCharType="begin"/>
                            </w:r>
                            <w:r w:rsidRPr="00D83892">
                              <w:rPr>
                                <w:color w:val="000000" w:themeColor="text1"/>
                                <w:sz w:val="20"/>
                                <w:szCs w:val="20"/>
                              </w:rPr>
                              <w:instrText xml:space="preserve"> SEQ Figure \* ARABIC </w:instrText>
                            </w:r>
                            <w:r w:rsidRPr="00D83892">
                              <w:rPr>
                                <w:color w:val="000000" w:themeColor="text1"/>
                                <w:sz w:val="20"/>
                                <w:szCs w:val="20"/>
                              </w:rPr>
                              <w:fldChar w:fldCharType="separate"/>
                            </w:r>
                            <w:r w:rsidRPr="00D83892">
                              <w:rPr>
                                <w:noProof/>
                                <w:color w:val="000000" w:themeColor="text1"/>
                                <w:sz w:val="20"/>
                                <w:szCs w:val="20"/>
                              </w:rPr>
                              <w:t>1</w:t>
                            </w:r>
                            <w:r w:rsidRPr="00D83892">
                              <w:rPr>
                                <w:color w:val="000000" w:themeColor="text1"/>
                                <w:sz w:val="20"/>
                                <w:szCs w:val="20"/>
                              </w:rPr>
                              <w:fldChar w:fldCharType="end"/>
                            </w:r>
                            <w:r w:rsidRPr="00D83892">
                              <w:rPr>
                                <w:color w:val="000000" w:themeColor="text1"/>
                                <w:sz w:val="20"/>
                                <w:szCs w:val="20"/>
                              </w:rPr>
                              <w:t xml:space="preserve"> - High-Level Layered Architecture of the KriGo Vehicle Rental Platform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A176C6" id="_x0000_t202" coordsize="21600,21600" o:spt="202" path="m,l,21600r21600,l21600,xe">
                <v:stroke joinstyle="miter"/>
                <v:path gradientshapeok="t" o:connecttype="rect"/>
              </v:shapetype>
              <v:shape id="Text Box 1" o:spid="_x0000_s1026" type="#_x0000_t202" style="position:absolute;margin-left:17.45pt;margin-top:488.35pt;width:403.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" stroked="f">
                <v:textbox style="mso-fit-shape-to-text:t" inset="0,0,0,0">
                  <w:txbxContent>
                    <w:p w14:paraId="6A779124" w14:textId="4E8B301F" w:rsidR="00D83892" w:rsidRPr="00D83892" w:rsidRDefault="00D83892" w:rsidP="00D83892">
                      <w:pPr>
                        <w:pStyle w:val="Caption"/>
                        <w:jc w:val="center"/>
                        <w:rPr>
                          <w:noProof/>
                          <w:color w:val="000000" w:themeColor="text1"/>
                          <w:sz w:val="20"/>
                          <w:szCs w:val="20"/>
                        </w:rPr>
                      </w:pPr>
                      <w:r w:rsidRPr="00D83892">
                        <w:rPr>
                          <w:color w:val="000000" w:themeColor="text1"/>
                          <w:sz w:val="20"/>
                          <w:szCs w:val="20"/>
                        </w:rPr>
                        <w:t xml:space="preserve">Figure </w:t>
                      </w:r>
                      <w:r w:rsidRPr="00D83892">
                        <w:rPr>
                          <w:color w:val="000000" w:themeColor="text1"/>
                          <w:sz w:val="20"/>
                          <w:szCs w:val="20"/>
                        </w:rPr>
                        <w:fldChar w:fldCharType="begin"/>
                      </w:r>
                      <w:r w:rsidRPr="00D83892">
                        <w:rPr>
                          <w:color w:val="000000" w:themeColor="text1"/>
                          <w:sz w:val="20"/>
                          <w:szCs w:val="20"/>
                        </w:rPr>
                        <w:instrText xml:space="preserve"> SEQ Figure \* ARABIC </w:instrText>
                      </w:r>
                      <w:r w:rsidRPr="00D83892">
                        <w:rPr>
                          <w:color w:val="000000" w:themeColor="text1"/>
                          <w:sz w:val="20"/>
                          <w:szCs w:val="20"/>
                        </w:rPr>
                        <w:fldChar w:fldCharType="separate"/>
                      </w:r>
                      <w:r w:rsidRPr="00D83892">
                        <w:rPr>
                          <w:noProof/>
                          <w:color w:val="000000" w:themeColor="text1"/>
                          <w:sz w:val="20"/>
                          <w:szCs w:val="20"/>
                        </w:rPr>
                        <w:t>1</w:t>
                      </w:r>
                      <w:r w:rsidRPr="00D83892">
                        <w:rPr>
                          <w:color w:val="000000" w:themeColor="text1"/>
                          <w:sz w:val="20"/>
                          <w:szCs w:val="20"/>
                        </w:rPr>
                        <w:fldChar w:fldCharType="end"/>
                      </w:r>
                      <w:r w:rsidRPr="00D83892">
                        <w:rPr>
                          <w:color w:val="000000" w:themeColor="text1"/>
                          <w:sz w:val="20"/>
                          <w:szCs w:val="20"/>
                        </w:rPr>
                        <w:t xml:space="preserve"> - High-Level Layered Architecture of the KriGo Vehicle Rental Platform</w:t>
                      </w:r>
                    </w:p>
                  </w:txbxContent>
                </v:textbox>
                <w10:wrap type="square"/>
              </v:shape>
            </w:pict>
          </mc:Fallback>
        </mc:AlternateContent>
      </w:r>
      <w:r>
        <w:rPr>
          <w:noProof/>
        </w:rPr>
        <w:drawing>
          <wp:anchor distT="0" distB="0" distL="114300" distR="114300" simplePos="0" relativeHeight="251658240" behindDoc="0" locked="0" layoutInCell="1" allowOverlap="1" wp14:anchorId="527FC611" wp14:editId="11E6AAB9">
            <wp:simplePos x="0" y="0"/>
            <wp:positionH relativeFrom="column">
              <wp:posOffset>221615</wp:posOffset>
            </wp:positionH>
            <wp:positionV relativeFrom="paragraph">
              <wp:posOffset>267970</wp:posOffset>
            </wp:positionV>
            <wp:extent cx="5128260" cy="5810250"/>
            <wp:effectExtent l="0" t="0" r="0" b="0"/>
            <wp:wrapSquare wrapText="bothSides"/>
            <wp:docPr id="240467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8260" cy="58102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2CCAA2" w14:textId="77777777" w:rsidR="00D83892" w:rsidRPr="00D83892" w:rsidRDefault="00D83892" w:rsidP="00D83892"/>
    <w:p w14:paraId="6CE6ACFC" w14:textId="77777777" w:rsidR="00D83892" w:rsidRPr="00D83892" w:rsidRDefault="00D83892" w:rsidP="00D83892"/>
    <w:p w14:paraId="236CAB20" w14:textId="77777777" w:rsidR="00D83892" w:rsidRPr="00D83892" w:rsidRDefault="00D83892" w:rsidP="00D83892"/>
    <w:p w14:paraId="2C101801" w14:textId="77777777" w:rsidR="00D83892" w:rsidRPr="00D83892" w:rsidRDefault="00D83892" w:rsidP="00D83892"/>
    <w:p w14:paraId="3A518C4D" w14:textId="77777777" w:rsidR="00D83892" w:rsidRPr="00D83892" w:rsidRDefault="00D83892" w:rsidP="00D83892"/>
    <w:p w14:paraId="05C378B1" w14:textId="77777777" w:rsidR="00D83892" w:rsidRPr="00D83892" w:rsidRDefault="00D83892" w:rsidP="00D83892"/>
    <w:p w14:paraId="28E051BE" w14:textId="77777777" w:rsidR="00D83892" w:rsidRPr="00D83892" w:rsidRDefault="00D83892" w:rsidP="00D83892"/>
    <w:p w14:paraId="3C2CEB45" w14:textId="77777777" w:rsidR="00D83892" w:rsidRPr="00D83892" w:rsidRDefault="00D83892" w:rsidP="00D83892"/>
    <w:p w14:paraId="228DBCCC" w14:textId="77777777" w:rsidR="00D83892" w:rsidRPr="00D83892" w:rsidRDefault="00D83892" w:rsidP="00D83892"/>
    <w:p w14:paraId="744CBE30" w14:textId="77777777" w:rsidR="00D83892" w:rsidRPr="00D83892" w:rsidRDefault="00D83892" w:rsidP="00D83892"/>
    <w:p w14:paraId="2B4E2011" w14:textId="77777777" w:rsidR="00D83892" w:rsidRPr="00D83892" w:rsidRDefault="00D83892" w:rsidP="00D83892"/>
    <w:p w14:paraId="467E7C19" w14:textId="77777777" w:rsidR="00D83892" w:rsidRPr="00D83892" w:rsidRDefault="00D83892" w:rsidP="00D83892"/>
    <w:p w14:paraId="284924E3" w14:textId="77777777" w:rsidR="00D83892" w:rsidRPr="00D83892" w:rsidRDefault="00D83892" w:rsidP="00D83892"/>
    <w:p w14:paraId="6B0383CD" w14:textId="77777777" w:rsidR="00D83892" w:rsidRPr="00D83892" w:rsidRDefault="00D83892" w:rsidP="00D83892"/>
    <w:p w14:paraId="506741E4" w14:textId="77777777" w:rsidR="00D83892" w:rsidRPr="00D83892" w:rsidRDefault="00D83892" w:rsidP="00D83892"/>
    <w:p w14:paraId="4F2FEDC9" w14:textId="77777777" w:rsidR="00D83892" w:rsidRPr="00D83892" w:rsidRDefault="00D83892" w:rsidP="00D83892"/>
    <w:p w14:paraId="3C33F698" w14:textId="77777777" w:rsidR="00D83892" w:rsidRPr="00D83892" w:rsidRDefault="00D83892" w:rsidP="00D83892"/>
    <w:p w14:paraId="6C4534A3" w14:textId="77777777" w:rsidR="00D83892" w:rsidRPr="00D83892" w:rsidRDefault="00D83892" w:rsidP="00D83892"/>
    <w:p w14:paraId="6844AE28" w14:textId="77777777" w:rsidR="00D83892" w:rsidRPr="00D83892" w:rsidRDefault="00D83892" w:rsidP="00D83892"/>
    <w:p w14:paraId="22717829" w14:textId="77777777" w:rsidR="00D83892" w:rsidRPr="00D83892" w:rsidRDefault="00D83892" w:rsidP="00D83892"/>
    <w:p w14:paraId="15AFDE51" w14:textId="77777777" w:rsidR="00D83892" w:rsidRPr="00D83892" w:rsidRDefault="00D83892" w:rsidP="00D83892"/>
    <w:p w14:paraId="23843520" w14:textId="77777777" w:rsidR="00D83892" w:rsidRDefault="00D83892" w:rsidP="00D83892"/>
    <w:p w14:paraId="15C0CE41" w14:textId="77777777" w:rsidR="00D83892" w:rsidRDefault="00D83892" w:rsidP="00D83892"/>
    <w:p w14:paraId="65B44C2E" w14:textId="50DB7287" w:rsidR="00D83892" w:rsidRDefault="00D83892">
      <w:pPr>
        <w:spacing w:line="278" w:lineRule="auto"/>
      </w:pPr>
      <w:r>
        <w:br w:type="page"/>
      </w:r>
    </w:p>
    <w:p w14:paraId="0DC57B83" w14:textId="77777777" w:rsidR="00D83892" w:rsidRPr="00D83892" w:rsidRDefault="00D83892" w:rsidP="00D83892"/>
    <w:sectPr w:rsidR="00D83892" w:rsidRPr="00D83892" w:rsidSect="00E252CD">
      <w:pgSz w:w="11906" w:h="16838" w:code="9"/>
      <w:pgMar w:top="1411" w:right="850" w:bottom="1411"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63E1F" w14:textId="77777777" w:rsidR="00EC0F77" w:rsidRDefault="00EC0F77" w:rsidP="00012586">
      <w:pPr>
        <w:spacing w:after="0"/>
      </w:pPr>
      <w:r>
        <w:separator/>
      </w:r>
    </w:p>
  </w:endnote>
  <w:endnote w:type="continuationSeparator" w:id="0">
    <w:p w14:paraId="7E18AD87" w14:textId="77777777" w:rsidR="00EC0F77" w:rsidRDefault="00EC0F77"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D30E8" w14:textId="77777777" w:rsidR="00EC0F77" w:rsidRDefault="00EC0F77" w:rsidP="00012586">
      <w:pPr>
        <w:spacing w:after="0"/>
      </w:pPr>
      <w:r>
        <w:separator/>
      </w:r>
    </w:p>
  </w:footnote>
  <w:footnote w:type="continuationSeparator" w:id="0">
    <w:p w14:paraId="36C8D397" w14:textId="77777777" w:rsidR="00EC0F77" w:rsidRDefault="00EC0F77" w:rsidP="000125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08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53B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1B76"/>
    <w:multiLevelType w:val="hybridMultilevel"/>
    <w:tmpl w:val="5E9E39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7865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F4D2E"/>
    <w:multiLevelType w:val="hybridMultilevel"/>
    <w:tmpl w:val="49F46C2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170F2C"/>
    <w:multiLevelType w:val="hybridMultilevel"/>
    <w:tmpl w:val="DF66C7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782C17"/>
    <w:multiLevelType w:val="hybridMultilevel"/>
    <w:tmpl w:val="18A0130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C1B283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E0690"/>
    <w:multiLevelType w:val="hybridMultilevel"/>
    <w:tmpl w:val="54D4A188"/>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0" w:hanging="360"/>
      </w:pPr>
      <w:rPr>
        <w:rFonts w:ascii="Symbol" w:hAnsi="Symbol" w:hint="default"/>
      </w:rPr>
    </w:lvl>
    <w:lvl w:ilvl="4" w:tplc="FFFFFFFF" w:tentative="1">
      <w:start w:val="1"/>
      <w:numFmt w:val="bullet"/>
      <w:lvlText w:val="o"/>
      <w:lvlJc w:val="left"/>
      <w:pPr>
        <w:ind w:left="720" w:hanging="360"/>
      </w:pPr>
      <w:rPr>
        <w:rFonts w:ascii="Courier New" w:hAnsi="Courier New" w:cs="Courier New" w:hint="default"/>
      </w:rPr>
    </w:lvl>
    <w:lvl w:ilvl="5" w:tplc="FFFFFFFF" w:tentative="1">
      <w:start w:val="1"/>
      <w:numFmt w:val="bullet"/>
      <w:lvlText w:val=""/>
      <w:lvlJc w:val="left"/>
      <w:pPr>
        <w:ind w:left="1440" w:hanging="360"/>
      </w:pPr>
      <w:rPr>
        <w:rFonts w:ascii="Wingdings" w:hAnsi="Wingdings" w:hint="default"/>
      </w:rPr>
    </w:lvl>
    <w:lvl w:ilvl="6" w:tplc="FFFFFFFF" w:tentative="1">
      <w:start w:val="1"/>
      <w:numFmt w:val="bullet"/>
      <w:lvlText w:val=""/>
      <w:lvlJc w:val="left"/>
      <w:pPr>
        <w:ind w:left="2160" w:hanging="360"/>
      </w:pPr>
      <w:rPr>
        <w:rFonts w:ascii="Symbol" w:hAnsi="Symbol" w:hint="default"/>
      </w:rPr>
    </w:lvl>
    <w:lvl w:ilvl="7" w:tplc="FFFFFFFF" w:tentative="1">
      <w:start w:val="1"/>
      <w:numFmt w:val="bullet"/>
      <w:lvlText w:val="o"/>
      <w:lvlJc w:val="left"/>
      <w:pPr>
        <w:ind w:left="2880" w:hanging="360"/>
      </w:pPr>
      <w:rPr>
        <w:rFonts w:ascii="Courier New" w:hAnsi="Courier New" w:cs="Courier New" w:hint="default"/>
      </w:rPr>
    </w:lvl>
    <w:lvl w:ilvl="8" w:tplc="FFFFFFFF" w:tentative="1">
      <w:start w:val="1"/>
      <w:numFmt w:val="bullet"/>
      <w:lvlText w:val=""/>
      <w:lvlJc w:val="left"/>
      <w:pPr>
        <w:ind w:left="3600" w:hanging="360"/>
      </w:pPr>
      <w:rPr>
        <w:rFonts w:ascii="Wingdings" w:hAnsi="Wingdings" w:hint="default"/>
      </w:rPr>
    </w:lvl>
  </w:abstractNum>
  <w:abstractNum w:abstractNumId="9" w15:restartNumberingAfterBreak="0">
    <w:nsid w:val="0F4F06D8"/>
    <w:multiLevelType w:val="multilevel"/>
    <w:tmpl w:val="68E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E792A"/>
    <w:multiLevelType w:val="hybridMultilevel"/>
    <w:tmpl w:val="43823D7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201BE9"/>
    <w:multiLevelType w:val="multilevel"/>
    <w:tmpl w:val="CED6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C5CF3"/>
    <w:multiLevelType w:val="multilevel"/>
    <w:tmpl w:val="61D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648CC"/>
    <w:multiLevelType w:val="multilevel"/>
    <w:tmpl w:val="EC9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54085"/>
    <w:multiLevelType w:val="multilevel"/>
    <w:tmpl w:val="ED4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23962"/>
    <w:multiLevelType w:val="hybridMultilevel"/>
    <w:tmpl w:val="2A8A437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E231DD"/>
    <w:multiLevelType w:val="hybridMultilevel"/>
    <w:tmpl w:val="48B4AB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FB6E59"/>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57B40"/>
    <w:multiLevelType w:val="hybridMultilevel"/>
    <w:tmpl w:val="C63C7D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441B3D"/>
    <w:multiLevelType w:val="hybridMultilevel"/>
    <w:tmpl w:val="F162D25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6DC0FED2">
      <w:numFmt w:val="bullet"/>
      <w:lvlText w:val="-"/>
      <w:lvlJc w:val="left"/>
      <w:pPr>
        <w:ind w:left="72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5230B0"/>
    <w:multiLevelType w:val="hybridMultilevel"/>
    <w:tmpl w:val="FDFE8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A93E35"/>
    <w:multiLevelType w:val="hybridMultilevel"/>
    <w:tmpl w:val="7A6E306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EC3D82"/>
    <w:multiLevelType w:val="hybridMultilevel"/>
    <w:tmpl w:val="BC5A74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F46E01"/>
    <w:multiLevelType w:val="multilevel"/>
    <w:tmpl w:val="C77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C83C12"/>
    <w:multiLevelType w:val="multilevel"/>
    <w:tmpl w:val="769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36A44"/>
    <w:multiLevelType w:val="hybridMultilevel"/>
    <w:tmpl w:val="E06C24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511176"/>
    <w:multiLevelType w:val="multilevel"/>
    <w:tmpl w:val="201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C2E5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4731F"/>
    <w:multiLevelType w:val="hybridMultilevel"/>
    <w:tmpl w:val="8E26D8F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017871"/>
    <w:multiLevelType w:val="hybridMultilevel"/>
    <w:tmpl w:val="EA76608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06A32F9"/>
    <w:multiLevelType w:val="hybridMultilevel"/>
    <w:tmpl w:val="7A405CA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0786568"/>
    <w:multiLevelType w:val="hybridMultilevel"/>
    <w:tmpl w:val="200CC0B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7D21A1"/>
    <w:multiLevelType w:val="hybridMultilevel"/>
    <w:tmpl w:val="AAAE426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DC5034"/>
    <w:multiLevelType w:val="hybridMultilevel"/>
    <w:tmpl w:val="4B5425E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4C7C45"/>
    <w:multiLevelType w:val="multilevel"/>
    <w:tmpl w:val="5C80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970AD1"/>
    <w:multiLevelType w:val="hybridMultilevel"/>
    <w:tmpl w:val="6A1E8A0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3D731E"/>
    <w:multiLevelType w:val="multilevel"/>
    <w:tmpl w:val="513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BA6D3C"/>
    <w:multiLevelType w:val="hybridMultilevel"/>
    <w:tmpl w:val="F03CC95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8765EA3"/>
    <w:multiLevelType w:val="hybridMultilevel"/>
    <w:tmpl w:val="1CFAEB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940045"/>
    <w:multiLevelType w:val="multilevel"/>
    <w:tmpl w:val="23D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9938CC"/>
    <w:multiLevelType w:val="multilevel"/>
    <w:tmpl w:val="577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DE3401"/>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592B9C"/>
    <w:multiLevelType w:val="hybridMultilevel"/>
    <w:tmpl w:val="99D4C3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9413C9"/>
    <w:multiLevelType w:val="hybridMultilevel"/>
    <w:tmpl w:val="4F7A754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9539E3"/>
    <w:multiLevelType w:val="hybridMultilevel"/>
    <w:tmpl w:val="E6B8BBB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E164C9A"/>
    <w:multiLevelType w:val="hybridMultilevel"/>
    <w:tmpl w:val="C6BA48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E34438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5D6D2A"/>
    <w:multiLevelType w:val="hybridMultilevel"/>
    <w:tmpl w:val="5D5AD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E716C12"/>
    <w:multiLevelType w:val="hybridMultilevel"/>
    <w:tmpl w:val="6D90C5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F162517"/>
    <w:multiLevelType w:val="hybridMultilevel"/>
    <w:tmpl w:val="4E3CAB7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F1F6483"/>
    <w:multiLevelType w:val="multilevel"/>
    <w:tmpl w:val="993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2B2F8E"/>
    <w:multiLevelType w:val="multilevel"/>
    <w:tmpl w:val="547E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F161E6"/>
    <w:multiLevelType w:val="hybridMultilevel"/>
    <w:tmpl w:val="ED6AA47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CD5DF3"/>
    <w:multiLevelType w:val="hybridMultilevel"/>
    <w:tmpl w:val="127EBD0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A24DD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1E65E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BD3E3A"/>
    <w:multiLevelType w:val="hybridMultilevel"/>
    <w:tmpl w:val="15A01D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BF1228"/>
    <w:multiLevelType w:val="hybridMultilevel"/>
    <w:tmpl w:val="EECA44F0"/>
    <w:lvl w:ilvl="0" w:tplc="F72CDF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32E29E8"/>
    <w:multiLevelType w:val="multilevel"/>
    <w:tmpl w:val="BF0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251C5D"/>
    <w:multiLevelType w:val="multilevel"/>
    <w:tmpl w:val="C31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2A6150"/>
    <w:multiLevelType w:val="multilevel"/>
    <w:tmpl w:val="29E0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3166B0"/>
    <w:multiLevelType w:val="hybridMultilevel"/>
    <w:tmpl w:val="91B8ED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6F220A"/>
    <w:multiLevelType w:val="multilevel"/>
    <w:tmpl w:val="0FF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7B7363"/>
    <w:multiLevelType w:val="hybridMultilevel"/>
    <w:tmpl w:val="00D411E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83100F"/>
    <w:multiLevelType w:val="hybridMultilevel"/>
    <w:tmpl w:val="848EC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AD3FB0"/>
    <w:multiLevelType w:val="multilevel"/>
    <w:tmpl w:val="064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71A2CDE"/>
    <w:multiLevelType w:val="hybridMultilevel"/>
    <w:tmpl w:val="EA9C00C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73D5E48"/>
    <w:multiLevelType w:val="hybridMultilevel"/>
    <w:tmpl w:val="8A6E38C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3B446B2D"/>
    <w:multiLevelType w:val="hybridMultilevel"/>
    <w:tmpl w:val="B638176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B6B41F5"/>
    <w:multiLevelType w:val="hybridMultilevel"/>
    <w:tmpl w:val="10A261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BCD79E4"/>
    <w:multiLevelType w:val="hybridMultilevel"/>
    <w:tmpl w:val="FFFAC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C5546BA"/>
    <w:multiLevelType w:val="hybridMultilevel"/>
    <w:tmpl w:val="3434F5E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C623C55"/>
    <w:multiLevelType w:val="multilevel"/>
    <w:tmpl w:val="A0B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D27F78"/>
    <w:multiLevelType w:val="multilevel"/>
    <w:tmpl w:val="FCD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D74B18"/>
    <w:multiLevelType w:val="hybridMultilevel"/>
    <w:tmpl w:val="2FF422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D2F7E79"/>
    <w:multiLevelType w:val="hybridMultilevel"/>
    <w:tmpl w:val="6ED674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D397287"/>
    <w:multiLevelType w:val="hybridMultilevel"/>
    <w:tmpl w:val="F4503122"/>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3DC14EA1"/>
    <w:multiLevelType w:val="hybridMultilevel"/>
    <w:tmpl w:val="DBD4EC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E685FF3"/>
    <w:multiLevelType w:val="multilevel"/>
    <w:tmpl w:val="7D2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346C2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FCB1322"/>
    <w:multiLevelType w:val="hybridMultilevel"/>
    <w:tmpl w:val="55C012B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1A9344F"/>
    <w:multiLevelType w:val="hybridMultilevel"/>
    <w:tmpl w:val="0FB60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2004E1F"/>
    <w:multiLevelType w:val="hybridMultilevel"/>
    <w:tmpl w:val="770C83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39F7169"/>
    <w:multiLevelType w:val="hybridMultilevel"/>
    <w:tmpl w:val="1884E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3EA1D69"/>
    <w:multiLevelType w:val="multilevel"/>
    <w:tmpl w:val="DFE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320084"/>
    <w:multiLevelType w:val="hybridMultilevel"/>
    <w:tmpl w:val="CE5076D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4554567"/>
    <w:multiLevelType w:val="hybridMultilevel"/>
    <w:tmpl w:val="7874825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005094"/>
    <w:multiLevelType w:val="hybridMultilevel"/>
    <w:tmpl w:val="14848C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243794"/>
    <w:multiLevelType w:val="multilevel"/>
    <w:tmpl w:val="E76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880990"/>
    <w:multiLevelType w:val="hybridMultilevel"/>
    <w:tmpl w:val="F17E12C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B182B12"/>
    <w:multiLevelType w:val="hybridMultilevel"/>
    <w:tmpl w:val="31C486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65371E"/>
    <w:multiLevelType w:val="hybridMultilevel"/>
    <w:tmpl w:val="53EE453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E9A3F1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0B790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417BE1"/>
    <w:multiLevelType w:val="multilevel"/>
    <w:tmpl w:val="993C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6538B7"/>
    <w:multiLevelType w:val="hybridMultilevel"/>
    <w:tmpl w:val="E6A01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37E56D9"/>
    <w:multiLevelType w:val="multilevel"/>
    <w:tmpl w:val="1B6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E6601E"/>
    <w:multiLevelType w:val="hybridMultilevel"/>
    <w:tmpl w:val="66F066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51D6F91"/>
    <w:multiLevelType w:val="hybridMultilevel"/>
    <w:tmpl w:val="9522B3C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5655B93"/>
    <w:multiLevelType w:val="multilevel"/>
    <w:tmpl w:val="9C8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2D4F1F"/>
    <w:multiLevelType w:val="hybridMultilevel"/>
    <w:tmpl w:val="1FF8D31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65A0C8B"/>
    <w:multiLevelType w:val="multilevel"/>
    <w:tmpl w:val="AB2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6E7C65"/>
    <w:multiLevelType w:val="multilevel"/>
    <w:tmpl w:val="288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407594"/>
    <w:multiLevelType w:val="multilevel"/>
    <w:tmpl w:val="E6E2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7F771B"/>
    <w:multiLevelType w:val="hybridMultilevel"/>
    <w:tmpl w:val="0F2C59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7C43CDD"/>
    <w:multiLevelType w:val="hybridMultilevel"/>
    <w:tmpl w:val="6C94FB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8393977"/>
    <w:multiLevelType w:val="hybridMultilevel"/>
    <w:tmpl w:val="985A54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EB4CE4"/>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D11962"/>
    <w:multiLevelType w:val="hybridMultilevel"/>
    <w:tmpl w:val="89A4B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950DBA"/>
    <w:multiLevelType w:val="hybridMultilevel"/>
    <w:tmpl w:val="7D78F95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D2A5D3B"/>
    <w:multiLevelType w:val="hybridMultilevel"/>
    <w:tmpl w:val="3AF89EA6"/>
    <w:lvl w:ilvl="0" w:tplc="56A804D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5D9E49FD"/>
    <w:multiLevelType w:val="hybridMultilevel"/>
    <w:tmpl w:val="4EE40B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DB7107D"/>
    <w:multiLevelType w:val="multilevel"/>
    <w:tmpl w:val="652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0421322"/>
    <w:multiLevelType w:val="hybridMultilevel"/>
    <w:tmpl w:val="447CDBD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1926C31"/>
    <w:multiLevelType w:val="hybridMultilevel"/>
    <w:tmpl w:val="AFD27E5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7" w15:restartNumberingAfterBreak="0">
    <w:nsid w:val="622F5FC7"/>
    <w:multiLevelType w:val="hybridMultilevel"/>
    <w:tmpl w:val="49A6C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2AC33B4"/>
    <w:multiLevelType w:val="multilevel"/>
    <w:tmpl w:val="A07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B44674"/>
    <w:multiLevelType w:val="multilevel"/>
    <w:tmpl w:val="08F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C245D4"/>
    <w:multiLevelType w:val="hybridMultilevel"/>
    <w:tmpl w:val="E1563A56"/>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645F5F11"/>
    <w:multiLevelType w:val="hybridMultilevel"/>
    <w:tmpl w:val="D34235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AF2502"/>
    <w:multiLevelType w:val="hybridMultilevel"/>
    <w:tmpl w:val="FB2A4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1614F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859691D"/>
    <w:multiLevelType w:val="multilevel"/>
    <w:tmpl w:val="826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817757"/>
    <w:multiLevelType w:val="multilevel"/>
    <w:tmpl w:val="34E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BE10E8"/>
    <w:multiLevelType w:val="hybridMultilevel"/>
    <w:tmpl w:val="326CD59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69996D9A"/>
    <w:multiLevelType w:val="multilevel"/>
    <w:tmpl w:val="178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3C30B9"/>
    <w:multiLevelType w:val="hybridMultilevel"/>
    <w:tmpl w:val="C938F8D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D1511A0"/>
    <w:multiLevelType w:val="hybridMultilevel"/>
    <w:tmpl w:val="AAD8B9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DD255F1"/>
    <w:multiLevelType w:val="hybridMultilevel"/>
    <w:tmpl w:val="ACBC14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DDB4404"/>
    <w:multiLevelType w:val="hybridMultilevel"/>
    <w:tmpl w:val="0642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F014B3B"/>
    <w:multiLevelType w:val="hybridMultilevel"/>
    <w:tmpl w:val="C89A39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F171273"/>
    <w:multiLevelType w:val="multilevel"/>
    <w:tmpl w:val="024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FB82AAA"/>
    <w:multiLevelType w:val="multilevel"/>
    <w:tmpl w:val="FC4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FD46DCF"/>
    <w:multiLevelType w:val="hybridMultilevel"/>
    <w:tmpl w:val="EF5E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0484E38"/>
    <w:multiLevelType w:val="multilevel"/>
    <w:tmpl w:val="22B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0CB723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DB3F5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F31FF2"/>
    <w:multiLevelType w:val="hybridMultilevel"/>
    <w:tmpl w:val="5C2693A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3B82579"/>
    <w:multiLevelType w:val="hybridMultilevel"/>
    <w:tmpl w:val="B8E822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522E8F"/>
    <w:multiLevelType w:val="hybridMultilevel"/>
    <w:tmpl w:val="9B1C20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5B45140"/>
    <w:multiLevelType w:val="hybridMultilevel"/>
    <w:tmpl w:val="93F8F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6F60FF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572323"/>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B8201F"/>
    <w:multiLevelType w:val="hybridMultilevel"/>
    <w:tmpl w:val="D716070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9796FF9"/>
    <w:multiLevelType w:val="hybridMultilevel"/>
    <w:tmpl w:val="CFA8EF8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79910410"/>
    <w:multiLevelType w:val="hybridMultilevel"/>
    <w:tmpl w:val="FC92354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AFF575A"/>
    <w:multiLevelType w:val="hybridMultilevel"/>
    <w:tmpl w:val="A6323D3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B4018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4D1B33"/>
    <w:multiLevelType w:val="hybridMultilevel"/>
    <w:tmpl w:val="5EAC717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CAC27CD"/>
    <w:multiLevelType w:val="multilevel"/>
    <w:tmpl w:val="3BC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5978EA"/>
    <w:multiLevelType w:val="hybridMultilevel"/>
    <w:tmpl w:val="D74C0DB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F106A5D"/>
    <w:multiLevelType w:val="hybridMultilevel"/>
    <w:tmpl w:val="A1CA481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476756">
    <w:abstractNumId w:val="89"/>
  </w:num>
  <w:num w:numId="2" w16cid:durableId="871453468">
    <w:abstractNumId w:val="23"/>
  </w:num>
  <w:num w:numId="3" w16cid:durableId="698706805">
    <w:abstractNumId w:val="36"/>
  </w:num>
  <w:num w:numId="4" w16cid:durableId="1105467722">
    <w:abstractNumId w:val="73"/>
  </w:num>
  <w:num w:numId="5" w16cid:durableId="769932622">
    <w:abstractNumId w:val="104"/>
  </w:num>
  <w:num w:numId="6" w16cid:durableId="575944109">
    <w:abstractNumId w:val="39"/>
  </w:num>
  <w:num w:numId="7" w16cid:durableId="877661689">
    <w:abstractNumId w:val="137"/>
  </w:num>
  <w:num w:numId="8" w16cid:durableId="1390107422">
    <w:abstractNumId w:val="79"/>
  </w:num>
  <w:num w:numId="9" w16cid:durableId="881866424">
    <w:abstractNumId w:val="101"/>
  </w:num>
  <w:num w:numId="10" w16cid:durableId="1037244995">
    <w:abstractNumId w:val="128"/>
  </w:num>
  <w:num w:numId="11" w16cid:durableId="1575554597">
    <w:abstractNumId w:val="62"/>
  </w:num>
  <w:num w:numId="12" w16cid:durableId="915364478">
    <w:abstractNumId w:val="85"/>
  </w:num>
  <w:num w:numId="13" w16cid:durableId="1386294114">
    <w:abstractNumId w:val="119"/>
  </w:num>
  <w:num w:numId="14" w16cid:durableId="1071851223">
    <w:abstractNumId w:val="24"/>
  </w:num>
  <w:num w:numId="15" w16cid:durableId="1545557520">
    <w:abstractNumId w:val="74"/>
  </w:num>
  <w:num w:numId="16" w16cid:durableId="1102919547">
    <w:abstractNumId w:val="152"/>
  </w:num>
  <w:num w:numId="17" w16cid:durableId="294526838">
    <w:abstractNumId w:val="50"/>
  </w:num>
  <w:num w:numId="18" w16cid:durableId="679889896">
    <w:abstractNumId w:val="59"/>
  </w:num>
  <w:num w:numId="19" w16cid:durableId="2119449470">
    <w:abstractNumId w:val="98"/>
  </w:num>
  <w:num w:numId="20" w16cid:durableId="1365054799">
    <w:abstractNumId w:val="13"/>
  </w:num>
  <w:num w:numId="21" w16cid:durableId="1683512738">
    <w:abstractNumId w:val="60"/>
  </w:num>
  <w:num w:numId="22" w16cid:durableId="1080098953">
    <w:abstractNumId w:val="125"/>
  </w:num>
  <w:num w:numId="23" w16cid:durableId="1635717296">
    <w:abstractNumId w:val="66"/>
  </w:num>
  <w:num w:numId="24" w16cid:durableId="544873123">
    <w:abstractNumId w:val="118"/>
  </w:num>
  <w:num w:numId="25" w16cid:durableId="1128352778">
    <w:abstractNumId w:val="12"/>
  </w:num>
  <w:num w:numId="26" w16cid:durableId="1732537407">
    <w:abstractNumId w:val="132"/>
  </w:num>
  <w:num w:numId="27" w16cid:durableId="945502064">
    <w:abstractNumId w:val="6"/>
  </w:num>
  <w:num w:numId="28" w16cid:durableId="1997681677">
    <w:abstractNumId w:val="2"/>
  </w:num>
  <w:num w:numId="29" w16cid:durableId="815955639">
    <w:abstractNumId w:val="58"/>
  </w:num>
  <w:num w:numId="30" w16cid:durableId="1500659483">
    <w:abstractNumId w:val="82"/>
  </w:num>
  <w:num w:numId="31" w16cid:durableId="118301211">
    <w:abstractNumId w:val="14"/>
  </w:num>
  <w:num w:numId="32" w16cid:durableId="732387979">
    <w:abstractNumId w:val="40"/>
  </w:num>
  <w:num w:numId="33" w16cid:durableId="2129276417">
    <w:abstractNumId w:val="16"/>
  </w:num>
  <w:num w:numId="34" w16cid:durableId="1470708820">
    <w:abstractNumId w:val="45"/>
  </w:num>
  <w:num w:numId="35" w16cid:durableId="356852923">
    <w:abstractNumId w:val="97"/>
  </w:num>
  <w:num w:numId="36" w16cid:durableId="430662559">
    <w:abstractNumId w:val="19"/>
  </w:num>
  <w:num w:numId="37" w16cid:durableId="247080868">
    <w:abstractNumId w:val="143"/>
  </w:num>
  <w:num w:numId="38" w16cid:durableId="158887408">
    <w:abstractNumId w:val="116"/>
  </w:num>
  <w:num w:numId="39" w16cid:durableId="1681347932">
    <w:abstractNumId w:val="136"/>
  </w:num>
  <w:num w:numId="40" w16cid:durableId="2101440158">
    <w:abstractNumId w:val="77"/>
  </w:num>
  <w:num w:numId="41" w16cid:durableId="1250391122">
    <w:abstractNumId w:val="112"/>
  </w:num>
  <w:num w:numId="42" w16cid:durableId="479083359">
    <w:abstractNumId w:val="140"/>
  </w:num>
  <w:num w:numId="43" w16cid:durableId="1557860317">
    <w:abstractNumId w:val="99"/>
  </w:num>
  <w:num w:numId="44" w16cid:durableId="2142183763">
    <w:abstractNumId w:val="8"/>
  </w:num>
  <w:num w:numId="45" w16cid:durableId="1357736349">
    <w:abstractNumId w:val="148"/>
  </w:num>
  <w:num w:numId="46" w16cid:durableId="1519656040">
    <w:abstractNumId w:val="147"/>
  </w:num>
  <w:num w:numId="47" w16cid:durableId="1078596852">
    <w:abstractNumId w:val="154"/>
  </w:num>
  <w:num w:numId="48" w16cid:durableId="1027950100">
    <w:abstractNumId w:val="33"/>
  </w:num>
  <w:num w:numId="49" w16cid:durableId="878516382">
    <w:abstractNumId w:val="18"/>
  </w:num>
  <w:num w:numId="50" w16cid:durableId="363404927">
    <w:abstractNumId w:val="67"/>
  </w:num>
  <w:num w:numId="51" w16cid:durableId="1128354320">
    <w:abstractNumId w:val="130"/>
  </w:num>
  <w:num w:numId="52" w16cid:durableId="248543928">
    <w:abstractNumId w:val="76"/>
  </w:num>
  <w:num w:numId="53" w16cid:durableId="965889214">
    <w:abstractNumId w:val="102"/>
  </w:num>
  <w:num w:numId="54" w16cid:durableId="1827503240">
    <w:abstractNumId w:val="110"/>
  </w:num>
  <w:num w:numId="55" w16cid:durableId="505748256">
    <w:abstractNumId w:val="93"/>
  </w:num>
  <w:num w:numId="56" w16cid:durableId="2120370925">
    <w:abstractNumId w:val="30"/>
  </w:num>
  <w:num w:numId="57" w16cid:durableId="369182267">
    <w:abstractNumId w:val="15"/>
  </w:num>
  <w:num w:numId="58" w16cid:durableId="1000235123">
    <w:abstractNumId w:val="100"/>
  </w:num>
  <w:num w:numId="59" w16cid:durableId="628516409">
    <w:abstractNumId w:val="129"/>
  </w:num>
  <w:num w:numId="60" w16cid:durableId="2028865444">
    <w:abstractNumId w:val="91"/>
  </w:num>
  <w:num w:numId="61" w16cid:durableId="943926811">
    <w:abstractNumId w:val="151"/>
  </w:num>
  <w:num w:numId="62" w16cid:durableId="1841193257">
    <w:abstractNumId w:val="69"/>
  </w:num>
  <w:num w:numId="63" w16cid:durableId="682322850">
    <w:abstractNumId w:val="133"/>
  </w:num>
  <w:num w:numId="64" w16cid:durableId="2043705333">
    <w:abstractNumId w:val="70"/>
  </w:num>
  <w:num w:numId="65" w16cid:durableId="1164854761">
    <w:abstractNumId w:val="49"/>
  </w:num>
  <w:num w:numId="66" w16cid:durableId="1919972541">
    <w:abstractNumId w:val="87"/>
  </w:num>
  <w:num w:numId="67" w16cid:durableId="463617329">
    <w:abstractNumId w:val="53"/>
  </w:num>
  <w:num w:numId="68" w16cid:durableId="2064014330">
    <w:abstractNumId w:val="106"/>
  </w:num>
  <w:num w:numId="69" w16cid:durableId="452797354">
    <w:abstractNumId w:val="111"/>
  </w:num>
  <w:num w:numId="70" w16cid:durableId="1196650037">
    <w:abstractNumId w:val="44"/>
  </w:num>
  <w:num w:numId="71" w16cid:durableId="940071828">
    <w:abstractNumId w:val="146"/>
  </w:num>
  <w:num w:numId="72" w16cid:durableId="1608273926">
    <w:abstractNumId w:val="72"/>
  </w:num>
  <w:num w:numId="73" w16cid:durableId="2009864772">
    <w:abstractNumId w:val="88"/>
  </w:num>
  <w:num w:numId="74" w16cid:durableId="712267004">
    <w:abstractNumId w:val="32"/>
  </w:num>
  <w:num w:numId="75" w16cid:durableId="506480902">
    <w:abstractNumId w:val="28"/>
  </w:num>
  <w:num w:numId="76" w16cid:durableId="286202349">
    <w:abstractNumId w:val="115"/>
  </w:num>
  <w:num w:numId="77" w16cid:durableId="156460757">
    <w:abstractNumId w:val="63"/>
  </w:num>
  <w:num w:numId="78" w16cid:durableId="1230077056">
    <w:abstractNumId w:val="4"/>
  </w:num>
  <w:num w:numId="79" w16cid:durableId="1837106927">
    <w:abstractNumId w:val="43"/>
  </w:num>
  <w:num w:numId="80" w16cid:durableId="287929152">
    <w:abstractNumId w:val="31"/>
  </w:num>
  <w:num w:numId="81" w16cid:durableId="1672175260">
    <w:abstractNumId w:val="83"/>
  </w:num>
  <w:num w:numId="82" w16cid:durableId="1954820163">
    <w:abstractNumId w:val="52"/>
  </w:num>
  <w:num w:numId="83" w16cid:durableId="1990016594">
    <w:abstractNumId w:val="21"/>
  </w:num>
  <w:num w:numId="84" w16cid:durableId="366876741">
    <w:abstractNumId w:val="90"/>
  </w:num>
  <w:num w:numId="85" w16cid:durableId="15274915">
    <w:abstractNumId w:val="34"/>
  </w:num>
  <w:num w:numId="86" w16cid:durableId="288124443">
    <w:abstractNumId w:val="9"/>
  </w:num>
  <w:num w:numId="87" w16cid:durableId="591351385">
    <w:abstractNumId w:val="103"/>
  </w:num>
  <w:num w:numId="88" w16cid:durableId="1361005725">
    <w:abstractNumId w:val="149"/>
  </w:num>
  <w:num w:numId="89" w16cid:durableId="219681743">
    <w:abstractNumId w:val="10"/>
  </w:num>
  <w:num w:numId="90" w16cid:durableId="194386594">
    <w:abstractNumId w:val="113"/>
  </w:num>
  <w:num w:numId="91" w16cid:durableId="777793346">
    <w:abstractNumId w:val="81"/>
  </w:num>
  <w:num w:numId="92" w16cid:durableId="173346871">
    <w:abstractNumId w:val="86"/>
  </w:num>
  <w:num w:numId="93" w16cid:durableId="948700467">
    <w:abstractNumId w:val="35"/>
  </w:num>
  <w:num w:numId="94" w16cid:durableId="1328363750">
    <w:abstractNumId w:val="20"/>
  </w:num>
  <w:num w:numId="95" w16cid:durableId="541676570">
    <w:abstractNumId w:val="64"/>
  </w:num>
  <w:num w:numId="96" w16cid:durableId="694119229">
    <w:abstractNumId w:val="84"/>
  </w:num>
  <w:num w:numId="97" w16cid:durableId="704327987">
    <w:abstractNumId w:val="47"/>
  </w:num>
  <w:num w:numId="98" w16cid:durableId="1157303613">
    <w:abstractNumId w:val="22"/>
  </w:num>
  <w:num w:numId="99" w16cid:durableId="1706099794">
    <w:abstractNumId w:val="135"/>
  </w:num>
  <w:num w:numId="100" w16cid:durableId="256404901">
    <w:abstractNumId w:val="134"/>
  </w:num>
  <w:num w:numId="101" w16cid:durableId="924923012">
    <w:abstractNumId w:val="26"/>
  </w:num>
  <w:num w:numId="102" w16cid:durableId="536550966">
    <w:abstractNumId w:val="150"/>
  </w:num>
  <w:num w:numId="103" w16cid:durableId="425157302">
    <w:abstractNumId w:val="65"/>
  </w:num>
  <w:num w:numId="104" w16cid:durableId="967664612">
    <w:abstractNumId w:val="122"/>
  </w:num>
  <w:num w:numId="105" w16cid:durableId="361631616">
    <w:abstractNumId w:val="92"/>
  </w:num>
  <w:num w:numId="106" w16cid:durableId="443623616">
    <w:abstractNumId w:val="126"/>
  </w:num>
  <w:num w:numId="107" w16cid:durableId="150101619">
    <w:abstractNumId w:val="11"/>
  </w:num>
  <w:num w:numId="108" w16cid:durableId="1431658174">
    <w:abstractNumId w:val="51"/>
  </w:num>
  <w:num w:numId="109" w16cid:durableId="1050495440">
    <w:abstractNumId w:val="0"/>
  </w:num>
  <w:num w:numId="110" w16cid:durableId="712924661">
    <w:abstractNumId w:val="109"/>
  </w:num>
  <w:num w:numId="111" w16cid:durableId="1917784113">
    <w:abstractNumId w:val="105"/>
  </w:num>
  <w:num w:numId="112" w16cid:durableId="896237065">
    <w:abstractNumId w:val="114"/>
  </w:num>
  <w:num w:numId="113" w16cid:durableId="1171681430">
    <w:abstractNumId w:val="138"/>
  </w:num>
  <w:num w:numId="114" w16cid:durableId="1552573199">
    <w:abstractNumId w:val="139"/>
  </w:num>
  <w:num w:numId="115" w16cid:durableId="1920869674">
    <w:abstractNumId w:val="124"/>
  </w:num>
  <w:num w:numId="116" w16cid:durableId="476724716">
    <w:abstractNumId w:val="95"/>
  </w:num>
  <w:num w:numId="117" w16cid:durableId="658919541">
    <w:abstractNumId w:val="94"/>
  </w:num>
  <w:num w:numId="118" w16cid:durableId="1622418131">
    <w:abstractNumId w:val="41"/>
  </w:num>
  <w:num w:numId="119" w16cid:durableId="1693994672">
    <w:abstractNumId w:val="1"/>
  </w:num>
  <w:num w:numId="120" w16cid:durableId="396828229">
    <w:abstractNumId w:val="145"/>
  </w:num>
  <w:num w:numId="121" w16cid:durableId="986058889">
    <w:abstractNumId w:val="17"/>
  </w:num>
  <w:num w:numId="122" w16cid:durableId="1224410703">
    <w:abstractNumId w:val="55"/>
  </w:num>
  <w:num w:numId="123" w16cid:durableId="1804040304">
    <w:abstractNumId w:val="80"/>
  </w:num>
  <w:num w:numId="124" w16cid:durableId="114181197">
    <w:abstractNumId w:val="144"/>
  </w:num>
  <w:num w:numId="125" w16cid:durableId="772671624">
    <w:abstractNumId w:val="3"/>
  </w:num>
  <w:num w:numId="126" w16cid:durableId="889919055">
    <w:abstractNumId w:val="7"/>
  </w:num>
  <w:num w:numId="127" w16cid:durableId="1818105337">
    <w:abstractNumId w:val="46"/>
  </w:num>
  <w:num w:numId="128" w16cid:durableId="384987847">
    <w:abstractNumId w:val="27"/>
  </w:num>
  <w:num w:numId="129" w16cid:durableId="659895420">
    <w:abstractNumId w:val="54"/>
  </w:num>
  <w:num w:numId="130" w16cid:durableId="1168907903">
    <w:abstractNumId w:val="127"/>
  </w:num>
  <w:num w:numId="131" w16cid:durableId="430206235">
    <w:abstractNumId w:val="117"/>
  </w:num>
  <w:num w:numId="132" w16cid:durableId="1207327089">
    <w:abstractNumId w:val="25"/>
  </w:num>
  <w:num w:numId="133" w16cid:durableId="596404292">
    <w:abstractNumId w:val="107"/>
  </w:num>
  <w:num w:numId="134" w16cid:durableId="2070372549">
    <w:abstractNumId w:val="38"/>
  </w:num>
  <w:num w:numId="135" w16cid:durableId="1841265039">
    <w:abstractNumId w:val="42"/>
  </w:num>
  <w:num w:numId="136" w16cid:durableId="1988632595">
    <w:abstractNumId w:val="37"/>
  </w:num>
  <w:num w:numId="137" w16cid:durableId="1218275126">
    <w:abstractNumId w:val="68"/>
  </w:num>
  <w:num w:numId="138" w16cid:durableId="568660900">
    <w:abstractNumId w:val="75"/>
  </w:num>
  <w:num w:numId="139" w16cid:durableId="967976864">
    <w:abstractNumId w:val="108"/>
  </w:num>
  <w:num w:numId="140" w16cid:durableId="650643288">
    <w:abstractNumId w:val="123"/>
  </w:num>
  <w:num w:numId="141" w16cid:durableId="219370247">
    <w:abstractNumId w:val="120"/>
  </w:num>
  <w:num w:numId="142" w16cid:durableId="323239876">
    <w:abstractNumId w:val="153"/>
  </w:num>
  <w:num w:numId="143" w16cid:durableId="1619793156">
    <w:abstractNumId w:val="29"/>
  </w:num>
  <w:num w:numId="144" w16cid:durableId="1186332867">
    <w:abstractNumId w:val="131"/>
  </w:num>
  <w:num w:numId="145" w16cid:durableId="89937035">
    <w:abstractNumId w:val="48"/>
  </w:num>
  <w:num w:numId="146" w16cid:durableId="542210424">
    <w:abstractNumId w:val="71"/>
  </w:num>
  <w:num w:numId="147" w16cid:durableId="1194659616">
    <w:abstractNumId w:val="5"/>
  </w:num>
  <w:num w:numId="148" w16cid:durableId="1544974653">
    <w:abstractNumId w:val="141"/>
  </w:num>
  <w:num w:numId="149" w16cid:durableId="1664625526">
    <w:abstractNumId w:val="57"/>
  </w:num>
  <w:num w:numId="150" w16cid:durableId="678197415">
    <w:abstractNumId w:val="121"/>
  </w:num>
  <w:num w:numId="151" w16cid:durableId="1193106551">
    <w:abstractNumId w:val="96"/>
  </w:num>
  <w:num w:numId="152" w16cid:durableId="1209760807">
    <w:abstractNumId w:val="56"/>
  </w:num>
  <w:num w:numId="153" w16cid:durableId="1994025825">
    <w:abstractNumId w:val="61"/>
  </w:num>
  <w:num w:numId="154" w16cid:durableId="2121295621">
    <w:abstractNumId w:val="142"/>
  </w:num>
  <w:num w:numId="155" w16cid:durableId="292684904">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106FC"/>
    <w:rsid w:val="00012586"/>
    <w:rsid w:val="00052A4F"/>
    <w:rsid w:val="000556BA"/>
    <w:rsid w:val="00085554"/>
    <w:rsid w:val="00093FD8"/>
    <w:rsid w:val="000A4AF3"/>
    <w:rsid w:val="000D239D"/>
    <w:rsid w:val="000D343C"/>
    <w:rsid w:val="00112196"/>
    <w:rsid w:val="00132910"/>
    <w:rsid w:val="00161AFD"/>
    <w:rsid w:val="00164514"/>
    <w:rsid w:val="00172AE5"/>
    <w:rsid w:val="001937DE"/>
    <w:rsid w:val="001B54EB"/>
    <w:rsid w:val="001E2047"/>
    <w:rsid w:val="001E3066"/>
    <w:rsid w:val="0020524B"/>
    <w:rsid w:val="002079D4"/>
    <w:rsid w:val="00246F8B"/>
    <w:rsid w:val="00262334"/>
    <w:rsid w:val="00272A00"/>
    <w:rsid w:val="00280801"/>
    <w:rsid w:val="00281F46"/>
    <w:rsid w:val="002960E3"/>
    <w:rsid w:val="00296CB7"/>
    <w:rsid w:val="00297361"/>
    <w:rsid w:val="002A7BC5"/>
    <w:rsid w:val="002D3DEE"/>
    <w:rsid w:val="002E0971"/>
    <w:rsid w:val="002E2D90"/>
    <w:rsid w:val="002E43EE"/>
    <w:rsid w:val="002F423E"/>
    <w:rsid w:val="00324FA5"/>
    <w:rsid w:val="00343AE3"/>
    <w:rsid w:val="00393717"/>
    <w:rsid w:val="003A5621"/>
    <w:rsid w:val="003A71A5"/>
    <w:rsid w:val="003D01D3"/>
    <w:rsid w:val="003D176F"/>
    <w:rsid w:val="003D67C3"/>
    <w:rsid w:val="003E5F5D"/>
    <w:rsid w:val="003F3ED5"/>
    <w:rsid w:val="003F57A9"/>
    <w:rsid w:val="00407186"/>
    <w:rsid w:val="0041262C"/>
    <w:rsid w:val="00425E1B"/>
    <w:rsid w:val="00466B3E"/>
    <w:rsid w:val="0046796C"/>
    <w:rsid w:val="00492DA7"/>
    <w:rsid w:val="004B6E7D"/>
    <w:rsid w:val="004C0E0A"/>
    <w:rsid w:val="004C2B35"/>
    <w:rsid w:val="004F255E"/>
    <w:rsid w:val="00500FE2"/>
    <w:rsid w:val="00504410"/>
    <w:rsid w:val="00520596"/>
    <w:rsid w:val="00534AE2"/>
    <w:rsid w:val="00553ADD"/>
    <w:rsid w:val="0058303B"/>
    <w:rsid w:val="0058317E"/>
    <w:rsid w:val="00586AD0"/>
    <w:rsid w:val="005A1A9F"/>
    <w:rsid w:val="005E3F8C"/>
    <w:rsid w:val="00600E52"/>
    <w:rsid w:val="00625801"/>
    <w:rsid w:val="0064144D"/>
    <w:rsid w:val="006444ED"/>
    <w:rsid w:val="00646C60"/>
    <w:rsid w:val="0064718F"/>
    <w:rsid w:val="00661D44"/>
    <w:rsid w:val="0067624F"/>
    <w:rsid w:val="0068027C"/>
    <w:rsid w:val="006B688D"/>
    <w:rsid w:val="006B6990"/>
    <w:rsid w:val="006D760B"/>
    <w:rsid w:val="006F06F3"/>
    <w:rsid w:val="00737579"/>
    <w:rsid w:val="00743566"/>
    <w:rsid w:val="00756F35"/>
    <w:rsid w:val="00757242"/>
    <w:rsid w:val="00760F8C"/>
    <w:rsid w:val="007641E6"/>
    <w:rsid w:val="00767D11"/>
    <w:rsid w:val="00775CF3"/>
    <w:rsid w:val="00793123"/>
    <w:rsid w:val="00802EF1"/>
    <w:rsid w:val="008318BD"/>
    <w:rsid w:val="00847993"/>
    <w:rsid w:val="0085443B"/>
    <w:rsid w:val="00874EA3"/>
    <w:rsid w:val="00881DA8"/>
    <w:rsid w:val="00882D9C"/>
    <w:rsid w:val="00887508"/>
    <w:rsid w:val="008A107F"/>
    <w:rsid w:val="008A1188"/>
    <w:rsid w:val="008B160E"/>
    <w:rsid w:val="008B322B"/>
    <w:rsid w:val="008B45E9"/>
    <w:rsid w:val="008C2DBC"/>
    <w:rsid w:val="00942463"/>
    <w:rsid w:val="00946C9A"/>
    <w:rsid w:val="0096725E"/>
    <w:rsid w:val="009B01D1"/>
    <w:rsid w:val="009B16E0"/>
    <w:rsid w:val="009C5610"/>
    <w:rsid w:val="009C5AEC"/>
    <w:rsid w:val="009C715E"/>
    <w:rsid w:val="009D2DB0"/>
    <w:rsid w:val="009E74C9"/>
    <w:rsid w:val="00A15F1E"/>
    <w:rsid w:val="00A30209"/>
    <w:rsid w:val="00A32FC6"/>
    <w:rsid w:val="00A46801"/>
    <w:rsid w:val="00A67E55"/>
    <w:rsid w:val="00A76996"/>
    <w:rsid w:val="00A83EE3"/>
    <w:rsid w:val="00A849A0"/>
    <w:rsid w:val="00A915E3"/>
    <w:rsid w:val="00A97DC6"/>
    <w:rsid w:val="00AB50F1"/>
    <w:rsid w:val="00AF2714"/>
    <w:rsid w:val="00B1462E"/>
    <w:rsid w:val="00B14BDA"/>
    <w:rsid w:val="00B2281C"/>
    <w:rsid w:val="00B31887"/>
    <w:rsid w:val="00B36DA7"/>
    <w:rsid w:val="00B61624"/>
    <w:rsid w:val="00B743F6"/>
    <w:rsid w:val="00B82337"/>
    <w:rsid w:val="00B8339D"/>
    <w:rsid w:val="00B860D9"/>
    <w:rsid w:val="00B91719"/>
    <w:rsid w:val="00BB26FA"/>
    <w:rsid w:val="00BE723F"/>
    <w:rsid w:val="00C011A3"/>
    <w:rsid w:val="00C06456"/>
    <w:rsid w:val="00C1689E"/>
    <w:rsid w:val="00C240F3"/>
    <w:rsid w:val="00C313AF"/>
    <w:rsid w:val="00C35F9F"/>
    <w:rsid w:val="00C47084"/>
    <w:rsid w:val="00C52EC2"/>
    <w:rsid w:val="00C654BD"/>
    <w:rsid w:val="00C734D4"/>
    <w:rsid w:val="00C90822"/>
    <w:rsid w:val="00C97B26"/>
    <w:rsid w:val="00CC14E0"/>
    <w:rsid w:val="00CC1B3C"/>
    <w:rsid w:val="00CC474D"/>
    <w:rsid w:val="00CC776A"/>
    <w:rsid w:val="00CE2F76"/>
    <w:rsid w:val="00CE504F"/>
    <w:rsid w:val="00D2508D"/>
    <w:rsid w:val="00D35445"/>
    <w:rsid w:val="00D3647E"/>
    <w:rsid w:val="00D401EA"/>
    <w:rsid w:val="00D66CDA"/>
    <w:rsid w:val="00D765EF"/>
    <w:rsid w:val="00D83892"/>
    <w:rsid w:val="00DA47AD"/>
    <w:rsid w:val="00DB1DD3"/>
    <w:rsid w:val="00DB2134"/>
    <w:rsid w:val="00DC3DA4"/>
    <w:rsid w:val="00DD5001"/>
    <w:rsid w:val="00DE3795"/>
    <w:rsid w:val="00E050C5"/>
    <w:rsid w:val="00E17406"/>
    <w:rsid w:val="00E252CD"/>
    <w:rsid w:val="00E71F8C"/>
    <w:rsid w:val="00E7737D"/>
    <w:rsid w:val="00EA1468"/>
    <w:rsid w:val="00EB5659"/>
    <w:rsid w:val="00EC0F77"/>
    <w:rsid w:val="00ED4AE0"/>
    <w:rsid w:val="00ED687D"/>
    <w:rsid w:val="00F039E5"/>
    <w:rsid w:val="00F23EE8"/>
    <w:rsid w:val="00F434C2"/>
    <w:rsid w:val="00F57B05"/>
    <w:rsid w:val="00F60601"/>
    <w:rsid w:val="00F61B7A"/>
    <w:rsid w:val="00F9055F"/>
    <w:rsid w:val="00FA08C5"/>
    <w:rsid w:val="00FA1EE6"/>
    <w:rsid w:val="00FD07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7681CB93-80AB-4728-8D77-AE44DB3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FD0761"/>
    <w:pPr>
      <w:spacing w:after="80" w:line="360" w:lineRule="auto"/>
      <w:contextualSpacing/>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FD0761"/>
    <w:rPr>
      <w:rFonts w:ascii="Times New Roman" w:eastAsiaTheme="majorEastAsia" w:hAnsi="Times New Roman" w:cstheme="majorBidi"/>
      <w:b/>
      <w:color w:val="000000" w:themeColor="text1"/>
      <w:spacing w:val="-10"/>
      <w:kern w:val="28"/>
      <w:szCs w:val="56"/>
    </w:rPr>
  </w:style>
  <w:style w:type="paragraph" w:styleId="Subtitle">
    <w:name w:val="Subtitle"/>
    <w:basedOn w:val="Normal"/>
    <w:next w:val="Normal"/>
    <w:link w:val="SubtitleChar"/>
    <w:uiPriority w:val="11"/>
    <w:qFormat/>
    <w:rsid w:val="00B31887"/>
    <w:pPr>
      <w:numPr>
        <w:ilvl w:val="1"/>
      </w:numPr>
      <w:spacing w:line="360" w:lineRule="auto"/>
    </w:pPr>
    <w:rPr>
      <w:rFonts w:eastAsiaTheme="majorEastAsia" w:cstheme="majorBidi"/>
      <w:color w:val="AEAAAA" w:themeColor="background2" w:themeShade="BF"/>
      <w:spacing w:val="15"/>
      <w:sz w:val="28"/>
      <w:szCs w:val="28"/>
    </w:rPr>
  </w:style>
  <w:style w:type="character" w:customStyle="1" w:styleId="SubtitleChar">
    <w:name w:val="Subtitle Char"/>
    <w:basedOn w:val="DefaultParagraphFont"/>
    <w:link w:val="Subtitle"/>
    <w:uiPriority w:val="11"/>
    <w:rsid w:val="00B31887"/>
    <w:rPr>
      <w:rFonts w:eastAsiaTheme="majorEastAsia" w:cstheme="majorBidi"/>
      <w:color w:val="AEAAAA" w:themeColor="background2" w:themeShade="BF"/>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paragraph" w:styleId="Caption">
    <w:name w:val="caption"/>
    <w:basedOn w:val="Normal"/>
    <w:next w:val="Normal"/>
    <w:uiPriority w:val="35"/>
    <w:unhideWhenUsed/>
    <w:qFormat/>
    <w:rsid w:val="00EB5659"/>
    <w:pPr>
      <w:spacing w:after="200"/>
    </w:pPr>
    <w:rPr>
      <w:i/>
      <w:iCs/>
      <w:color w:val="44546A" w:themeColor="text2"/>
      <w:sz w:val="18"/>
      <w:szCs w:val="18"/>
    </w:rPr>
  </w:style>
  <w:style w:type="paragraph" w:customStyle="1" w:styleId="pdq2pgselectionanchorcontainer">
    <w:name w:val="pdq2pg_selectionanchorcontainer"/>
    <w:basedOn w:val="Normal"/>
    <w:rsid w:val="00881DA8"/>
    <w:pPr>
      <w:spacing w:before="100" w:beforeAutospacing="1" w:after="100" w:afterAutospacing="1"/>
    </w:pPr>
    <w:rPr>
      <w:rFonts w:eastAsia="Times New Roman" w:cs="Times New Roman"/>
      <w:kern w:val="0"/>
      <w14:ligatures w14:val="none"/>
    </w:rPr>
  </w:style>
  <w:style w:type="table" w:styleId="PlainTable1">
    <w:name w:val="Plain Table 1"/>
    <w:basedOn w:val="TableNormal"/>
    <w:uiPriority w:val="41"/>
    <w:rsid w:val="00881D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8</Pages>
  <Words>1378</Words>
  <Characters>7857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9</cp:revision>
  <dcterms:created xsi:type="dcterms:W3CDTF">2026-07-10T17:50:00Z</dcterms:created>
  <dcterms:modified xsi:type="dcterms:W3CDTF">2026-07-13T18:29:00Z</dcterms:modified>
</cp:coreProperties>
</file>