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 — AI Product Owner, AXA Global Healthcare</w:t>
      </w:r>
    </w:p>
    <w:p>
      <w:r>
        <w:t>Dear Hiring Manager,</w:t>
      </w:r>
    </w:p>
    <w:p>
      <w:r>
        <w:t>My background sits at the intersection of AI delivery and organisational capability-building, which is exactly what this role requires. I've spent the past several years helping enterprise organisations deploy AI systems, measure whether they're working, and build the internal capability to sustain them.</w:t>
      </w:r>
    </w:p>
    <w:p>
      <w:r>
        <w:t>The capability-building aspect of this role stands out to me. At HumanFirst, I designed and delivered an AI enablement programme for a Canadian engineering firm - taking 40 non-technical business users through a two-month programme that resulted in 60% of participants independently implementing AI use cases in their day-to-day work. That kind of adoption doesn't happen by accident. It requires understanding what people actually need from AI, translating it into practical applications, and giving them a framework they can keep using. That's a significant part of what this role asks for.</w:t>
      </w:r>
    </w:p>
    <w:p>
      <w:r>
        <w:t>On the performance tracking side, I built an LLM evaluation pipeline for a global insurance firm that automated monitoring of customer service conversations against quality guidelines at scale. I've also built comparable frameworks for mortgage and telecoms clients - tracking AI output quality against defined criteria, surfacing performance issues, and feeding that analysis back into improvement cycles. I understand what it takes to keep AI systems accountable in production environments, and how to make that reporting legible to senior stakeholders who need the insight without the technical detail.</w:t>
      </w:r>
    </w:p>
    <w:p>
      <w:r>
        <w:t>Throughout my work, I've operated as the link between technical AI teams and the business leaders who need to act on what those systems produce. That's the core of what an AI Product Owner does, and I've been doing it across complex, regulated industries for the better part of five years.</w:t>
      </w:r>
    </w:p>
    <w:p>
      <w:r>
        <w:t>I'd welcome the chance to discuss how this experience maps to what AXA Global Healthcare is building.</w:t>
      </w:r>
    </w:p>
    <w:p>
      <w:r>
        <w:t>Regards,</w:t>
      </w:r>
    </w:p>
    <w:p>
      <w:r>
        <w:t>Oliver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