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424" w:rsidRPr="00382424" w:rsidRDefault="00382424" w:rsidP="00382424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6"/>
          <w:szCs w:val="66"/>
          <w:lang w:eastAsia="es-MX"/>
        </w:rPr>
      </w:pPr>
      <w:r w:rsidRPr="00382424">
        <w:rPr>
          <w:rFonts w:ascii="Segoe UI" w:eastAsia="Times New Roman" w:hAnsi="Segoe UI" w:cs="Segoe UI"/>
          <w:color w:val="000000"/>
          <w:kern w:val="36"/>
          <w:sz w:val="66"/>
          <w:szCs w:val="66"/>
          <w:lang w:eastAsia="es-MX"/>
        </w:rPr>
        <w:t>Crear un flujo de trabajo de diagrama de flujo</w:t>
      </w:r>
    </w:p>
    <w:p w:rsidR="00382424" w:rsidRPr="00382424" w:rsidRDefault="00382424" w:rsidP="00382424">
      <w:pPr>
        <w:spacing w:line="240" w:lineRule="auto"/>
        <w:rPr>
          <w:rFonts w:ascii="Segoe UI" w:eastAsia="Times New Roman" w:hAnsi="Segoe UI" w:cs="Segoe UI"/>
          <w:color w:val="5D5D5D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es-MX"/>
        </w:rPr>
        <w:t>.NET Framework (</w:t>
      </w:r>
      <w:proofErr w:type="spellStart"/>
      <w:r w:rsidRPr="00382424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es-MX"/>
        </w:rPr>
        <w:t>current</w:t>
      </w:r>
      <w:proofErr w:type="spellEnd"/>
      <w:r w:rsidRPr="00382424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es-MX"/>
        </w:rPr>
        <w:t xml:space="preserve"> </w:t>
      </w:r>
      <w:proofErr w:type="spellStart"/>
      <w:r w:rsidRPr="00382424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es-MX"/>
        </w:rPr>
        <w:t>version</w:t>
      </w:r>
      <w:proofErr w:type="spellEnd"/>
      <w:r w:rsidRPr="00382424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es-MX"/>
        </w:rPr>
        <w:t>)</w:t>
      </w:r>
    </w:p>
    <w:p w:rsidR="00382424" w:rsidRPr="00382424" w:rsidRDefault="00382424" w:rsidP="0038242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000000"/>
          <w:sz w:val="20"/>
          <w:szCs w:val="20"/>
          <w:lang w:eastAsia="es-MX"/>
        </w:rPr>
        <w:t> </w:t>
      </w:r>
    </w:p>
    <w:p w:rsidR="00382424" w:rsidRPr="00382424" w:rsidRDefault="00382424" w:rsidP="00382424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Publicada: abril de 2016</w:t>
      </w:r>
    </w:p>
    <w:p w:rsidR="00382424" w:rsidRPr="00382424" w:rsidRDefault="00382424" w:rsidP="00382424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Se pueden construir flujos de trabajo a partir de actividades integradas, así como de actividades </w:t>
      </w:r>
      <w:proofErr w:type="spellStart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personalizadas.En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este tema se trata la creación de un flujo de trabajo que usa tanto las actividades integradas (como, por ejemplo, la actividad </w:t>
      </w:r>
      <w:proofErr w:type="spellStart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begin"/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instrText xml:space="preserve"> HYPERLINK "https://msdn.microsoft.com/es-es/library/system.activities.statements.flowchart(v=vs.110).aspx" </w:instrTex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separate"/>
      </w:r>
      <w:r w:rsidRPr="00382424">
        <w:rPr>
          <w:rFonts w:ascii="Segoe UI" w:eastAsia="Times New Roman" w:hAnsi="Segoe UI" w:cs="Segoe UI"/>
          <w:color w:val="00709F"/>
          <w:sz w:val="20"/>
          <w:szCs w:val="20"/>
          <w:u w:val="single"/>
          <w:lang w:eastAsia="es-MX"/>
        </w:rPr>
        <w:t>Flowchart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end"/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) como las actividades personalizadas del </w:t>
      </w:r>
      <w:proofErr w:type="spellStart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tema</w:t>
      </w:r>
      <w:hyperlink r:id="rId6" w:history="1">
        <w:r w:rsidRPr="00382424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s-MX"/>
          </w:rPr>
          <w:t>Cómo</w:t>
        </w:r>
        <w:proofErr w:type="spellEnd"/>
        <w:r w:rsidRPr="00382424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s-MX"/>
          </w:rPr>
          <w:t>: Crear una actividad</w:t>
        </w:r>
      </w:hyperlink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</w:t>
      </w:r>
      <w:proofErr w:type="spellStart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anterior.El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flujo de trabajo modela un juego de adivinanzas de números.</w:t>
      </w:r>
    </w:p>
    <w:tbl>
      <w:tblPr>
        <w:tblW w:w="0" w:type="auto"/>
        <w:tblCellSpacing w:w="15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3"/>
      </w:tblGrid>
      <w:tr w:rsidR="00382424" w:rsidRPr="00382424" w:rsidTr="0038242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82424" w:rsidRPr="00382424" w:rsidRDefault="00382424" w:rsidP="003824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drawing>
                <wp:inline distT="0" distB="0" distL="0" distR="0">
                  <wp:extent cx="94615" cy="94615"/>
                  <wp:effectExtent l="0" t="0" r="635" b="635"/>
                  <wp:docPr id="8" name="Imagen 8" descr="System_CAPS_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note" descr="System_CAPS_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424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Nota</w:t>
            </w:r>
          </w:p>
        </w:tc>
      </w:tr>
      <w:tr w:rsidR="00382424" w:rsidRPr="00382424" w:rsidTr="0038242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382424" w:rsidRPr="00382424" w:rsidRDefault="00382424" w:rsidP="00382424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 xml:space="preserve">Cada uno de los temas del tutorial de introducción depende de los temas </w:t>
            </w:r>
            <w:proofErr w:type="spellStart"/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anteriores.Para</w:t>
            </w:r>
            <w:proofErr w:type="spellEnd"/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 xml:space="preserve"> completar este tema, primero debe finalizar </w:t>
            </w:r>
            <w:hyperlink r:id="rId8" w:history="1">
              <w:r w:rsidRPr="00382424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>Cómo: Crear una actividad</w:t>
              </w:r>
            </w:hyperlink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.</w:t>
            </w:r>
          </w:p>
        </w:tc>
      </w:tr>
      <w:tr w:rsidR="00382424" w:rsidRPr="00382424" w:rsidTr="0038242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82424" w:rsidRPr="00382424" w:rsidRDefault="00382424" w:rsidP="003824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drawing>
                <wp:inline distT="0" distB="0" distL="0" distR="0">
                  <wp:extent cx="94615" cy="94615"/>
                  <wp:effectExtent l="0" t="0" r="635" b="635"/>
                  <wp:docPr id="7" name="Imagen 7" descr="System_CAPS_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note" descr="System_CAPS_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424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Nota</w:t>
            </w:r>
          </w:p>
        </w:tc>
      </w:tr>
      <w:tr w:rsidR="00382424" w:rsidRPr="00382424" w:rsidTr="0038242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382424" w:rsidRPr="00382424" w:rsidRDefault="00382424" w:rsidP="00382424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Para descargar una versión completa del tutorial, vea </w:t>
            </w:r>
            <w:hyperlink r:id="rId9" w:history="1">
              <w:r w:rsidRPr="00382424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 xml:space="preserve">Windows </w:t>
              </w:r>
              <w:proofErr w:type="spellStart"/>
              <w:r w:rsidRPr="00382424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>Workflow</w:t>
              </w:r>
              <w:proofErr w:type="spellEnd"/>
              <w:r w:rsidRPr="00382424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 xml:space="preserve"> </w:t>
              </w:r>
              <w:proofErr w:type="spellStart"/>
              <w:r w:rsidRPr="00382424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>Foundation</w:t>
              </w:r>
              <w:proofErr w:type="spellEnd"/>
              <w:r w:rsidRPr="00382424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 xml:space="preserve"> (WF45): tutorial de introducción</w:t>
              </w:r>
            </w:hyperlink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.</w:t>
            </w:r>
          </w:p>
        </w:tc>
      </w:tr>
    </w:tbl>
    <w:p w:rsidR="00382424" w:rsidRPr="00382424" w:rsidRDefault="00382424" w:rsidP="00382424">
      <w:pPr>
        <w:spacing w:after="0" w:line="312" w:lineRule="atLeast"/>
        <w:outlineLvl w:val="1"/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</w:pPr>
      <w:r w:rsidRPr="00382424"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  <w:t>Para crear el flujo de trabajo</w:t>
      </w:r>
    </w:p>
    <w:p w:rsidR="00382424" w:rsidRPr="00382424" w:rsidRDefault="00382424" w:rsidP="00382424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con el botón secundario en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NumberGuessWorkflowActivities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Explorador de soluciones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seleccione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Agregar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Nuevo elemento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382424" w:rsidRPr="00382424" w:rsidRDefault="00382424" w:rsidP="00382424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En el nodo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Instalado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de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Elementos comunes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seleccione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Flujo de 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trabajo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.Seleccione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Actividad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Flujo de trabajo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382424" w:rsidRPr="00382424" w:rsidRDefault="00382424" w:rsidP="00382424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FlowchartNumberGuessWorkflow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Nombre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haga clic en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Agregar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382424" w:rsidRPr="00382424" w:rsidRDefault="00382424" w:rsidP="00382424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Arrastre una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Flowchart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desde la sección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Diagrama de flujo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 de herramientas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colóquela sobre la etiqueta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Coloque la actividad aquí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superficie de diseño de flujo de trabajo.</w:t>
      </w:r>
    </w:p>
    <w:p w:rsidR="00382424" w:rsidRPr="00382424" w:rsidRDefault="00382424" w:rsidP="00382424">
      <w:pPr>
        <w:spacing w:after="0" w:line="312" w:lineRule="atLeast"/>
        <w:outlineLvl w:val="1"/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</w:pPr>
      <w:r w:rsidRPr="00382424"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  <w:t>Para crear las variables y argumentos de flujo de trabajo</w:t>
      </w:r>
    </w:p>
    <w:p w:rsidR="00382424" w:rsidRPr="00382424" w:rsidRDefault="00382424" w:rsidP="00382424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doble clic en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FlowchartNumberGuessWorkflow.xaml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Explorador de soluciones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para que el flujo de trabajo se muestre en el diseñador, si aún no ha aparecido.</w:t>
      </w:r>
    </w:p>
    <w:p w:rsidR="00382424" w:rsidRPr="00382424" w:rsidRDefault="00382424" w:rsidP="00382424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lastRenderedPageBreak/>
        <w:t>Haga clic en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Argumentos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parte inferior izquierda del diseñador de flujo de trabajo para mostrar el panel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Argumentos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382424" w:rsidRPr="00382424" w:rsidRDefault="00382424" w:rsidP="00382424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Crear argumento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382424" w:rsidRPr="00382424" w:rsidRDefault="00382424" w:rsidP="00382424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MaxNumber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Nombre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seleccione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En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</w:t>
      </w:r>
      <w:proofErr w:type="spellStart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en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la lista desplegable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Dirección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seleccione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Int32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 desplegable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Tipo de argumento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y, a continuación, presione Entrar para guardar el argumento.</w:t>
      </w:r>
    </w:p>
    <w:p w:rsidR="00382424" w:rsidRPr="00382424" w:rsidRDefault="00382424" w:rsidP="00382424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Crear argumento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382424" w:rsidRPr="00382424" w:rsidRDefault="00382424" w:rsidP="00382424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Turns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Nombre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que se encuentra debajo del argumento </w:t>
      </w:r>
      <w:proofErr w:type="spellStart"/>
      <w:r w:rsidRPr="00382424">
        <w:rPr>
          <w:rFonts w:ascii="Consolas" w:eastAsia="Times New Roman" w:hAnsi="Consolas" w:cs="Segoe UI"/>
          <w:color w:val="006400"/>
          <w:sz w:val="20"/>
          <w:szCs w:val="20"/>
          <w:lang w:eastAsia="es-MX"/>
        </w:rPr>
        <w:t>MaxNumber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recién agregado, seleccione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Salida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 desplegable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Dirección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seleccione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Int32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 desplegable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Tipo de argumento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y, a continuación, presione ENTRAR.</w:t>
      </w:r>
    </w:p>
    <w:p w:rsidR="00382424" w:rsidRPr="00382424" w:rsidRDefault="00382424" w:rsidP="00382424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 el botón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Argumentos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lado inferior izquierdo del diseñador de actividad para cerrar el panel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Argumentos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382424" w:rsidRPr="00382424" w:rsidRDefault="00382424" w:rsidP="00382424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Variables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lado inferior izquierdo del diseñador de flujo de trabajo para mostrar el panel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Variables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382424" w:rsidRPr="00382424" w:rsidRDefault="00382424" w:rsidP="00382424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Crear variable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tbl>
      <w:tblPr>
        <w:tblW w:w="0" w:type="auto"/>
        <w:tblCellSpacing w:w="15" w:type="dxa"/>
        <w:tblInd w:w="720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3"/>
      </w:tblGrid>
      <w:tr w:rsidR="00382424" w:rsidRPr="00382424" w:rsidTr="0038242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82424" w:rsidRPr="00382424" w:rsidRDefault="00382424" w:rsidP="003824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drawing>
                <wp:inline distT="0" distB="0" distL="0" distR="0">
                  <wp:extent cx="94615" cy="94615"/>
                  <wp:effectExtent l="0" t="0" r="635" b="635"/>
                  <wp:docPr id="6" name="Imagen 6" descr="System_CAPS_t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tip" descr="System_CAPS_t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424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Sugerencia</w:t>
            </w:r>
          </w:p>
        </w:tc>
      </w:tr>
      <w:tr w:rsidR="00382424" w:rsidRPr="00382424" w:rsidTr="0038242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382424" w:rsidRPr="00382424" w:rsidRDefault="00382424" w:rsidP="00382424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Si no se muestra ningún cuadro </w:t>
            </w:r>
            <w:r w:rsidRPr="0038242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Crear variable</w:t>
            </w:r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, haga clic en la actividad </w:t>
            </w:r>
            <w:proofErr w:type="spellStart"/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begin"/>
            </w:r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instrText xml:space="preserve"> HYPERLINK "https://msdn.microsoft.com/es-es/library/system.activities.statements.flowchart(v=vs.110).aspx" </w:instrText>
            </w:r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separate"/>
            </w:r>
            <w:r w:rsidRPr="00382424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  <w:u w:val="single"/>
                <w:lang w:eastAsia="es-MX"/>
              </w:rPr>
              <w:t>Flowchart</w:t>
            </w:r>
            <w:proofErr w:type="spellEnd"/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end"/>
            </w:r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en la superficie del diseñador de flujo de trabajo para seleccionarla.</w:t>
            </w:r>
          </w:p>
        </w:tc>
      </w:tr>
    </w:tbl>
    <w:p w:rsidR="00382424" w:rsidRPr="00382424" w:rsidRDefault="00382424" w:rsidP="00382424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Guess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Nombre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seleccione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Int32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 desplegable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Tipo de variable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presione ENTRAR para guardar la variable.</w:t>
      </w:r>
    </w:p>
    <w:p w:rsidR="00382424" w:rsidRPr="00382424" w:rsidRDefault="00382424" w:rsidP="00382424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Crear variable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382424" w:rsidRPr="00382424" w:rsidRDefault="00382424" w:rsidP="00382424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Target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Nombre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seleccione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Int32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 desplegable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Tipo de variable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presione ENTRAR para guardar la variable.</w:t>
      </w:r>
    </w:p>
    <w:p w:rsidR="00382424" w:rsidRPr="00382424" w:rsidRDefault="00382424" w:rsidP="00382424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Variables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lado inferior izquierdo del diseñador de actividad para cerrar el panel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Variables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382424" w:rsidRPr="00382424" w:rsidRDefault="00382424" w:rsidP="00382424">
      <w:pPr>
        <w:spacing w:after="0" w:line="312" w:lineRule="atLeast"/>
        <w:outlineLvl w:val="1"/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</w:pPr>
      <w:r w:rsidRPr="00382424"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  <w:t>Para agregar actividades de flujo de trabajo</w:t>
      </w:r>
    </w:p>
    <w:p w:rsidR="00382424" w:rsidRPr="00382424" w:rsidRDefault="00382424" w:rsidP="00382424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Arrastre una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Assign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desde la sección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Primitivas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 de herramientas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mantenga el mouse sobre el nodo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Iniciar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, que está en la parte superior del diagrama de </w:t>
      </w:r>
      <w:proofErr w:type="spellStart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flujo.Cuando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Assign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esté sobre el nodo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Iniciar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, aparecerán tres triángulos alrededor del </w:t>
      </w:r>
      <w:proofErr w:type="spellStart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nodo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Iniciar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.Coloque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Assign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triángulo que está justo debajo del nodo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Iniciar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.Esto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vinculará los dos elementos y designará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Assign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como la primera actividad del diagrama de flujo.</w:t>
      </w:r>
    </w:p>
    <w:tbl>
      <w:tblPr>
        <w:tblW w:w="0" w:type="auto"/>
        <w:tblCellSpacing w:w="15" w:type="dxa"/>
        <w:tblInd w:w="720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3"/>
      </w:tblGrid>
      <w:tr w:rsidR="00382424" w:rsidRPr="00382424" w:rsidTr="0038242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82424" w:rsidRPr="00382424" w:rsidRDefault="00382424" w:rsidP="003824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drawing>
                <wp:inline distT="0" distB="0" distL="0" distR="0">
                  <wp:extent cx="94615" cy="94615"/>
                  <wp:effectExtent l="0" t="0" r="635" b="635"/>
                  <wp:docPr id="5" name="Imagen 5" descr="System_CAPS_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note" descr="System_CAPS_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424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Nota</w:t>
            </w:r>
          </w:p>
        </w:tc>
      </w:tr>
      <w:tr w:rsidR="00382424" w:rsidRPr="00382424" w:rsidTr="0038242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382424" w:rsidRPr="00382424" w:rsidRDefault="00382424" w:rsidP="00382424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 xml:space="preserve">Las actividades también se pueden indicar como actividad de inicio en el flujo de trabajo si se vinculan manualmente al nodo de </w:t>
            </w:r>
            <w:proofErr w:type="spellStart"/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inicio.Para</w:t>
            </w:r>
            <w:proofErr w:type="spellEnd"/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 xml:space="preserve"> ello, mantenga el mouse sobre el nodo </w:t>
            </w:r>
            <w:r w:rsidRPr="0038242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Iniciar</w:t>
            </w:r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 xml:space="preserve">, haga clic en uno de los rectángulos que aparecen cuando el </w:t>
            </w:r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lastRenderedPageBreak/>
              <w:t xml:space="preserve">mouse está sobre el </w:t>
            </w:r>
            <w:proofErr w:type="spellStart"/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nodo</w:t>
            </w:r>
            <w:r w:rsidRPr="0038242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Iniciar</w:t>
            </w:r>
            <w:proofErr w:type="spellEnd"/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 xml:space="preserve"> y arrastre la línea de conexión hacia abajo hasta la actividad deseada y colóquela en uno de los rectángulos que </w:t>
            </w:r>
            <w:proofErr w:type="spellStart"/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aparecen.También</w:t>
            </w:r>
            <w:proofErr w:type="spellEnd"/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 xml:space="preserve"> puede designar una actividad como la actividad inicial si hace clic con el botón secundario en ella y selecciona </w:t>
            </w:r>
            <w:r w:rsidRPr="0038242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Establecer como nodo inicial</w:t>
            </w:r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.</w:t>
            </w:r>
          </w:p>
        </w:tc>
      </w:tr>
    </w:tbl>
    <w:p w:rsidR="00382424" w:rsidRPr="00382424" w:rsidRDefault="00382424" w:rsidP="00382424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lastRenderedPageBreak/>
        <w:t>Escriba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Target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Para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la siguiente expresión en el cuadro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Escriba una expresión de C#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o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Escriba una expresión de VB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382424" w:rsidRPr="00382424" w:rsidRDefault="00382424" w:rsidP="00382424">
      <w:pPr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707070"/>
          <w:sz w:val="20"/>
          <w:szCs w:val="20"/>
          <w:lang w:val="en-US" w:eastAsia="es-MX"/>
        </w:rPr>
      </w:pPr>
      <w:r w:rsidRPr="00382424">
        <w:rPr>
          <w:rFonts w:ascii="Segoe UI" w:eastAsia="Times New Roman" w:hAnsi="Segoe UI" w:cs="Segoe UI"/>
          <w:color w:val="707070"/>
          <w:sz w:val="20"/>
          <w:szCs w:val="20"/>
          <w:lang w:val="en-US" w:eastAsia="es-MX"/>
        </w:rPr>
        <w:t>C#</w:t>
      </w:r>
    </w:p>
    <w:p w:rsidR="00382424" w:rsidRPr="00382424" w:rsidRDefault="00382424" w:rsidP="00382424">
      <w:pPr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2A2A2A"/>
          <w:sz w:val="20"/>
          <w:szCs w:val="20"/>
          <w:lang w:val="en-US"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begin"/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val="en-US" w:eastAsia="es-MX"/>
        </w:rPr>
        <w:instrText xml:space="preserve"> HYPERLINK "https://msdn.microsoft.com/es-es/library/gg983474(v=vs.110).aspx?cs-save-lang=1&amp;cs-lang=vb" \l "code-snippet-1" </w:instrTex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separate"/>
      </w:r>
      <w:r w:rsidRPr="00382424">
        <w:rPr>
          <w:rFonts w:ascii="Segoe UI" w:eastAsia="Times New Roman" w:hAnsi="Segoe UI" w:cs="Segoe UI"/>
          <w:b/>
          <w:bCs/>
          <w:color w:val="00709F"/>
          <w:sz w:val="20"/>
          <w:szCs w:val="20"/>
          <w:u w:val="single"/>
          <w:lang w:val="en-US" w:eastAsia="es-MX"/>
        </w:rPr>
        <w:t>VB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end"/>
      </w:r>
    </w:p>
    <w:p w:rsidR="00382424" w:rsidRPr="00382424" w:rsidRDefault="00382424" w:rsidP="003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382424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new</w:t>
      </w:r>
      <w:r w:rsidRPr="0038242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System.Random().Next(1, MaxNumber + 1)</w:t>
      </w:r>
    </w:p>
    <w:tbl>
      <w:tblPr>
        <w:tblW w:w="0" w:type="auto"/>
        <w:tblCellSpacing w:w="15" w:type="dxa"/>
        <w:tblInd w:w="720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3"/>
      </w:tblGrid>
      <w:tr w:rsidR="00382424" w:rsidRPr="00382424" w:rsidTr="0038242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82424" w:rsidRPr="00382424" w:rsidRDefault="00382424" w:rsidP="003824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drawing>
                <wp:inline distT="0" distB="0" distL="0" distR="0">
                  <wp:extent cx="94615" cy="94615"/>
                  <wp:effectExtent l="0" t="0" r="635" b="635"/>
                  <wp:docPr id="4" name="Imagen 4" descr="System_CAPS_t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tip" descr="System_CAPS_t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424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Sugerencia</w:t>
            </w:r>
          </w:p>
        </w:tc>
      </w:tr>
      <w:tr w:rsidR="00382424" w:rsidRPr="00382424" w:rsidTr="0038242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382424" w:rsidRPr="00382424" w:rsidRDefault="00382424" w:rsidP="00382424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Si la ventana </w:t>
            </w:r>
            <w:r w:rsidRPr="0038242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Cuadro de herramientas</w:t>
            </w:r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no se muestra, seleccione </w:t>
            </w:r>
            <w:r w:rsidRPr="0038242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Cuadro de herramientas</w:t>
            </w:r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en el menú </w:t>
            </w:r>
            <w:r w:rsidRPr="0038242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Ver</w:t>
            </w:r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.</w:t>
            </w:r>
          </w:p>
        </w:tc>
      </w:tr>
    </w:tbl>
    <w:p w:rsidR="00382424" w:rsidRPr="00382424" w:rsidRDefault="00382424" w:rsidP="00382424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Arrastre una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Prompt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desde la sección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NumberGuessWorkflowActivities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 de herramientas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colóquela debajo de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Assign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 paso anterior y conecte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Prompt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con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Assign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.Hay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tres maneras de conectar las dos </w:t>
      </w:r>
      <w:proofErr w:type="spellStart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actividades.La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primera consiste en conectarlas cuando se coloca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Prompt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en el flujo de </w:t>
      </w:r>
      <w:proofErr w:type="spellStart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trabajo.A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medida que arrastra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Prompt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al flujo de trabajo, mantenga el mouse sobre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Assign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y colóquela en uno de los cuatro triángulos que aparecen cuando la </w:t>
      </w:r>
      <w:proofErr w:type="spellStart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actividad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Prompt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está sobre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Assign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.La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segunda manera es colocar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Prompt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en el flujo de trabajo en la ubicación </w:t>
      </w:r>
      <w:proofErr w:type="spellStart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deseada.A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continuación, mantenga el mouse sobre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Assign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y arrastre uno de los rectángulos que aparece hacia abajo hasta la </w:t>
      </w:r>
      <w:proofErr w:type="spellStart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actividad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Prompt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.Arrastre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el mouse para que la línea de conexión de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Assign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se conecte con uno de los rectángulos de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Prompt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y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, a continuación, suelte el botón del </w:t>
      </w:r>
      <w:proofErr w:type="spellStart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mouse.La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tercera es muy similar a la primera, salvo que en lugar de arrastrar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Prompt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desde </w:t>
      </w:r>
      <w:proofErr w:type="spellStart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el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</w:t>
      </w:r>
      <w:proofErr w:type="spellEnd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 de herramientas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se arrastra desde su ubicación en la superficie de diseño de flujo de trabajo, se mantiene el mouse sobre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Assign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se coloca en uno de los triángulos que aparece.</w:t>
      </w:r>
    </w:p>
    <w:p w:rsidR="00382424" w:rsidRPr="00382424" w:rsidRDefault="00382424" w:rsidP="00382424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En la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Ventana Propiedades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Prompt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escriba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"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EnterGuess</w:t>
      </w:r>
      <w:proofErr w:type="spellEnd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"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, incluidas las comillas, en el cuadro de valor de </w:t>
      </w:r>
      <w:proofErr w:type="spellStart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propiedad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BookmarkName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.Escriba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Guess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 de valor de propiedad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Resultado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y escriba la siguiente expresión en el cuadro de </w:t>
      </w:r>
      <w:proofErr w:type="spellStart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propiedad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Texto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382424" w:rsidRPr="00382424" w:rsidRDefault="00382424" w:rsidP="00382424">
      <w:pPr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707070"/>
          <w:sz w:val="20"/>
          <w:szCs w:val="20"/>
          <w:lang w:val="en-US" w:eastAsia="es-MX"/>
        </w:rPr>
      </w:pPr>
      <w:r w:rsidRPr="00382424">
        <w:rPr>
          <w:rFonts w:ascii="Segoe UI" w:eastAsia="Times New Roman" w:hAnsi="Segoe UI" w:cs="Segoe UI"/>
          <w:color w:val="707070"/>
          <w:sz w:val="20"/>
          <w:szCs w:val="20"/>
          <w:lang w:val="en-US" w:eastAsia="es-MX"/>
        </w:rPr>
        <w:t>C#</w:t>
      </w:r>
    </w:p>
    <w:p w:rsidR="00382424" w:rsidRPr="00382424" w:rsidRDefault="00382424" w:rsidP="00382424">
      <w:pPr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2A2A2A"/>
          <w:sz w:val="20"/>
          <w:szCs w:val="20"/>
          <w:lang w:val="en-US"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begin"/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val="en-US" w:eastAsia="es-MX"/>
        </w:rPr>
        <w:instrText xml:space="preserve"> HYPERLINK "https://msdn.microsoft.com/es-es/library/gg983474(v=vs.110).aspx?cs-save-lang=1&amp;cs-lang=vb" \l "code-snippet-2" </w:instrTex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separate"/>
      </w:r>
      <w:r w:rsidRPr="00382424">
        <w:rPr>
          <w:rFonts w:ascii="Segoe UI" w:eastAsia="Times New Roman" w:hAnsi="Segoe UI" w:cs="Segoe UI"/>
          <w:b/>
          <w:bCs/>
          <w:color w:val="00709F"/>
          <w:sz w:val="20"/>
          <w:szCs w:val="20"/>
          <w:u w:val="single"/>
          <w:lang w:val="en-US" w:eastAsia="es-MX"/>
        </w:rPr>
        <w:t>VB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end"/>
      </w:r>
    </w:p>
    <w:p w:rsidR="00382424" w:rsidRPr="00382424" w:rsidRDefault="00382424" w:rsidP="003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382424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"Please enter a number between 1 and "</w:t>
      </w:r>
      <w:r w:rsidRPr="0038242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+ MaxNumber</w:t>
      </w:r>
    </w:p>
    <w:tbl>
      <w:tblPr>
        <w:tblW w:w="0" w:type="auto"/>
        <w:tblCellSpacing w:w="15" w:type="dxa"/>
        <w:tblInd w:w="720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3"/>
      </w:tblGrid>
      <w:tr w:rsidR="00382424" w:rsidRPr="00382424" w:rsidTr="0038242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82424" w:rsidRPr="00382424" w:rsidRDefault="00382424" w:rsidP="003824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lastRenderedPageBreak/>
              <w:drawing>
                <wp:inline distT="0" distB="0" distL="0" distR="0">
                  <wp:extent cx="94615" cy="94615"/>
                  <wp:effectExtent l="0" t="0" r="635" b="635"/>
                  <wp:docPr id="3" name="Imagen 3" descr="System_CAPS_t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tip" descr="System_CAPS_t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424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Sugerencia</w:t>
            </w:r>
          </w:p>
        </w:tc>
      </w:tr>
      <w:tr w:rsidR="00382424" w:rsidRPr="00382424" w:rsidTr="0038242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382424" w:rsidRPr="00382424" w:rsidRDefault="00382424" w:rsidP="00382424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Si no se muestra la </w:t>
            </w:r>
            <w:r w:rsidRPr="0038242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Ventana Propiedades</w:t>
            </w:r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, seleccione </w:t>
            </w:r>
            <w:r w:rsidRPr="0038242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Ventana Propiedades</w:t>
            </w:r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en el menú </w:t>
            </w:r>
            <w:r w:rsidRPr="0038242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Ver</w:t>
            </w:r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.</w:t>
            </w:r>
          </w:p>
        </w:tc>
      </w:tr>
    </w:tbl>
    <w:p w:rsidR="00382424" w:rsidRPr="00382424" w:rsidRDefault="00382424" w:rsidP="00382424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Arrastre una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Assign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desde la sección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Primitivas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 de herramientas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conéctela mediante uno de los métodos descritos en el paso anterior para que esté debajo de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Prompt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382424" w:rsidRPr="00382424" w:rsidRDefault="00382424" w:rsidP="00382424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Turns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Para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Turns</w:t>
      </w:r>
      <w:proofErr w:type="spellEnd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 + 1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Escriba una expresión de C#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o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Escriba una expresión de VB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382424" w:rsidRPr="00382424" w:rsidRDefault="00382424" w:rsidP="00382424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Arrastre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FlowDecision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desde la sección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Diagrama de flujo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 de herramientas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conéctela debajo de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Assign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.En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</w:t>
      </w:r>
      <w:proofErr w:type="spellStart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la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Ventana</w:t>
      </w:r>
      <w:proofErr w:type="spellEnd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 Propiedades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escriba la siguiente expresión en el cuadro del valor de propiedad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Condición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382424" w:rsidRPr="00382424" w:rsidRDefault="00382424" w:rsidP="00382424">
      <w:pPr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707070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707070"/>
          <w:sz w:val="20"/>
          <w:szCs w:val="20"/>
          <w:lang w:eastAsia="es-MX"/>
        </w:rPr>
        <w:t>C#</w:t>
      </w:r>
    </w:p>
    <w:p w:rsidR="00382424" w:rsidRPr="00382424" w:rsidRDefault="00382424" w:rsidP="00382424">
      <w:pPr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hyperlink r:id="rId11" w:anchor="code-snippet-3" w:history="1">
        <w:r w:rsidRPr="00382424">
          <w:rPr>
            <w:rFonts w:ascii="Segoe UI" w:eastAsia="Times New Roman" w:hAnsi="Segoe UI" w:cs="Segoe UI"/>
            <w:b/>
            <w:bCs/>
            <w:color w:val="00709F"/>
            <w:sz w:val="20"/>
            <w:szCs w:val="20"/>
            <w:u w:val="single"/>
            <w:lang w:eastAsia="es-MX"/>
          </w:rPr>
          <w:t>VB</w:t>
        </w:r>
      </w:hyperlink>
    </w:p>
    <w:p w:rsidR="00382424" w:rsidRPr="00382424" w:rsidRDefault="00382424" w:rsidP="003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38242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Guess</w:t>
      </w:r>
      <w:proofErr w:type="spellEnd"/>
      <w:r w:rsidRPr="0038242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== Target</w:t>
      </w:r>
    </w:p>
    <w:p w:rsidR="00382424" w:rsidRPr="00382424" w:rsidRDefault="00382424" w:rsidP="00382424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Arrastre otra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FlowDecision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 de herramientas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y colóquela debajo de la </w:t>
      </w:r>
      <w:proofErr w:type="spellStart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primera.Conecte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las dos actividades al arrastrar desde el rectángulo con la etiqueta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Falso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FlowDecision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superior con rectángulo en la parte superior de la segunda </w:t>
      </w:r>
      <w:proofErr w:type="spellStart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actividad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FlowDecision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tbl>
      <w:tblPr>
        <w:tblW w:w="0" w:type="auto"/>
        <w:tblCellSpacing w:w="15" w:type="dxa"/>
        <w:tblInd w:w="720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3"/>
      </w:tblGrid>
      <w:tr w:rsidR="00382424" w:rsidRPr="00382424" w:rsidTr="0038242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82424" w:rsidRPr="00382424" w:rsidRDefault="00382424" w:rsidP="003824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drawing>
                <wp:inline distT="0" distB="0" distL="0" distR="0">
                  <wp:extent cx="94615" cy="94615"/>
                  <wp:effectExtent l="0" t="0" r="635" b="635"/>
                  <wp:docPr id="2" name="Imagen 2" descr="System_CAPS_t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tip" descr="System_CAPS_t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424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Sugerencia</w:t>
            </w:r>
          </w:p>
        </w:tc>
      </w:tr>
      <w:tr w:rsidR="00382424" w:rsidRPr="00382424" w:rsidTr="0038242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382424" w:rsidRPr="00382424" w:rsidRDefault="00382424" w:rsidP="00382424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Si no ve las etiquetas </w:t>
            </w:r>
            <w:r w:rsidRPr="0038242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Verdadero</w:t>
            </w:r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y </w:t>
            </w:r>
            <w:r w:rsidRPr="0038242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Falso</w:t>
            </w:r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en </w:t>
            </w:r>
            <w:proofErr w:type="spellStart"/>
            <w:r w:rsidRPr="0038242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FlowDecision</w:t>
            </w:r>
            <w:proofErr w:type="spellEnd"/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, mantenga el mouse sobre </w:t>
            </w:r>
            <w:proofErr w:type="spellStart"/>
            <w:r w:rsidRPr="0038242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FlowDecision</w:t>
            </w:r>
            <w:proofErr w:type="spellEnd"/>
            <w:r w:rsidRPr="0038242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.</w:t>
            </w:r>
          </w:p>
        </w:tc>
      </w:tr>
    </w:tbl>
    <w:p w:rsidR="00382424" w:rsidRPr="00382424" w:rsidRDefault="00382424" w:rsidP="00382424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 la segunda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FlowDecision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para </w:t>
      </w:r>
      <w:proofErr w:type="spellStart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seleccionarla.En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la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Ventana Propiedades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escriba la siguiente expresión en el cuadro del valor de la propiedad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Condición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382424" w:rsidRPr="00382424" w:rsidRDefault="00382424" w:rsidP="00382424">
      <w:pPr>
        <w:shd w:val="clear" w:color="auto" w:fill="FFFFFF"/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707070"/>
          <w:sz w:val="20"/>
          <w:szCs w:val="20"/>
          <w:lang w:eastAsia="es-MX"/>
        </w:rPr>
      </w:pPr>
      <w:proofErr w:type="spellStart"/>
      <w:proofErr w:type="gramStart"/>
      <w:r w:rsidRPr="00382424">
        <w:rPr>
          <w:rFonts w:ascii="Segoe UI" w:eastAsia="Times New Roman" w:hAnsi="Segoe UI" w:cs="Segoe UI"/>
          <w:color w:val="707070"/>
          <w:sz w:val="20"/>
          <w:szCs w:val="20"/>
          <w:lang w:eastAsia="es-MX"/>
        </w:rPr>
        <w:t>visualbasicANDcsharp</w:t>
      </w:r>
      <w:proofErr w:type="spellEnd"/>
      <w:proofErr w:type="gramEnd"/>
    </w:p>
    <w:p w:rsidR="00382424" w:rsidRPr="00382424" w:rsidRDefault="00382424" w:rsidP="003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38242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Guess</w:t>
      </w:r>
      <w:proofErr w:type="spellEnd"/>
      <w:r w:rsidRPr="0038242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&lt; Target</w:t>
      </w:r>
    </w:p>
    <w:p w:rsidR="00382424" w:rsidRPr="00382424" w:rsidRDefault="00382424" w:rsidP="00382424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Arrastre dos actividades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WriteLine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sección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Primitivas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 de herramientas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colóquelas para que estén una junto a otra debajo de las dos actividades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FlowDecision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.Conecte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la acción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Verdadero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FlowDecision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inferior a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WriteLine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situada más a la izquierda y la acción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Falso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a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WriteLine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situada más a la derecha.</w:t>
      </w:r>
    </w:p>
    <w:p w:rsidR="00382424" w:rsidRPr="00382424" w:rsidRDefault="00382424" w:rsidP="00382424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lastRenderedPageBreak/>
        <w:t>Haga clic en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WriteLine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situada más a la izquierda para seleccionarla y escriba la siguiente expresión en el cuadro de valor de la propiedad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Texto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Ventana Propiedades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382424" w:rsidRPr="00382424" w:rsidRDefault="00382424" w:rsidP="00382424">
      <w:pPr>
        <w:shd w:val="clear" w:color="auto" w:fill="FFFFFF"/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707070"/>
          <w:sz w:val="20"/>
          <w:szCs w:val="20"/>
          <w:lang w:val="en-US" w:eastAsia="es-MX"/>
        </w:rPr>
      </w:pPr>
      <w:r w:rsidRPr="00382424">
        <w:rPr>
          <w:rFonts w:ascii="Segoe UI" w:eastAsia="Times New Roman" w:hAnsi="Segoe UI" w:cs="Segoe UI"/>
          <w:color w:val="707070"/>
          <w:sz w:val="20"/>
          <w:szCs w:val="20"/>
          <w:lang w:val="en-US" w:eastAsia="es-MX"/>
        </w:rPr>
        <w:t>visualbasicANDcsharp</w:t>
      </w:r>
    </w:p>
    <w:p w:rsidR="00382424" w:rsidRPr="00382424" w:rsidRDefault="00382424" w:rsidP="003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38242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"Your guess is too low."</w:t>
      </w:r>
    </w:p>
    <w:p w:rsidR="00382424" w:rsidRPr="00382424" w:rsidRDefault="00382424" w:rsidP="00382424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Conecte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WriteLine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al lado izquierdo de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Prompt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que está sobre ella.</w:t>
      </w:r>
    </w:p>
    <w:p w:rsidR="00382424" w:rsidRPr="00382424" w:rsidRDefault="00382424" w:rsidP="00382424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WriteLine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situada más a la derecha para seleccionarla y escriba la siguiente expresión en el cuadro de valor de la propiedad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Texto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 </w:t>
      </w:r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Ventana Propiedades</w:t>
      </w: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382424" w:rsidRPr="00382424" w:rsidRDefault="00382424" w:rsidP="00382424">
      <w:pPr>
        <w:shd w:val="clear" w:color="auto" w:fill="FFFFFF"/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707070"/>
          <w:sz w:val="20"/>
          <w:szCs w:val="20"/>
          <w:lang w:val="en-US" w:eastAsia="es-MX"/>
        </w:rPr>
      </w:pPr>
      <w:r w:rsidRPr="00382424">
        <w:rPr>
          <w:rFonts w:ascii="Segoe UI" w:eastAsia="Times New Roman" w:hAnsi="Segoe UI" w:cs="Segoe UI"/>
          <w:color w:val="707070"/>
          <w:sz w:val="20"/>
          <w:szCs w:val="20"/>
          <w:lang w:val="en-US" w:eastAsia="es-MX"/>
        </w:rPr>
        <w:t>visualbasicANDcsharp</w:t>
      </w:r>
    </w:p>
    <w:p w:rsidR="00382424" w:rsidRPr="00382424" w:rsidRDefault="00382424" w:rsidP="0038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38242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"Your guess is too high."</w:t>
      </w:r>
    </w:p>
    <w:p w:rsidR="00382424" w:rsidRPr="00382424" w:rsidRDefault="00382424" w:rsidP="00382424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Conecte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WriteLine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al lado derecho de la actividad </w:t>
      </w:r>
      <w:proofErr w:type="spellStart"/>
      <w:r w:rsidRPr="0038242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Prompt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que está sobre ella.</w:t>
      </w:r>
    </w:p>
    <w:p w:rsidR="00382424" w:rsidRPr="00382424" w:rsidRDefault="00382424" w:rsidP="00382424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En el siguiente ejemplo se muestra el flujo de trabajo completado.</w:t>
      </w:r>
    </w:p>
    <w:p w:rsidR="00382424" w:rsidRPr="00382424" w:rsidRDefault="00382424" w:rsidP="00382424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000000"/>
          <w:sz w:val="20"/>
          <w:szCs w:val="20"/>
          <w:lang w:eastAsia="es-MX"/>
        </w:rPr>
      </w:pPr>
      <w:r>
        <w:rPr>
          <w:rFonts w:ascii="Segoe UI" w:eastAsia="Times New Roman" w:hAnsi="Segoe UI" w:cs="Segoe UI"/>
          <w:noProof/>
          <w:color w:val="000000"/>
          <w:sz w:val="20"/>
          <w:szCs w:val="20"/>
          <w:lang w:eastAsia="es-MX"/>
        </w:rPr>
        <w:lastRenderedPageBreak/>
        <w:drawing>
          <wp:inline distT="0" distB="0" distL="0" distR="0">
            <wp:extent cx="5995670" cy="6124575"/>
            <wp:effectExtent l="0" t="0" r="5080" b="9525"/>
            <wp:docPr id="1" name="Imagen 1" descr="Windows Workflow Foundation - Compl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7fc39a-cff4-487c-9fa3-35b0a7e06771" descr="Windows Workflow Foundation - Complet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7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424" w:rsidRPr="00382424" w:rsidRDefault="00382424" w:rsidP="00382424">
      <w:pPr>
        <w:spacing w:after="0" w:line="312" w:lineRule="atLeast"/>
        <w:outlineLvl w:val="1"/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</w:pPr>
      <w:r w:rsidRPr="00382424"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  <w:t>Para compilar el flujo de trabajo</w:t>
      </w:r>
    </w:p>
    <w:p w:rsidR="00382424" w:rsidRPr="00382424" w:rsidRDefault="00382424" w:rsidP="00382424">
      <w:pPr>
        <w:numPr>
          <w:ilvl w:val="0"/>
          <w:numId w:val="4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Presione </w:t>
      </w:r>
      <w:proofErr w:type="spellStart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Ctrl+MAYÚS+B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para compilar la solución.</w:t>
      </w:r>
    </w:p>
    <w:p w:rsidR="00382424" w:rsidRPr="00382424" w:rsidRDefault="00382424" w:rsidP="00382424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Para obtener instrucciones sobre cómo ejecutar el flujo de trabajo, vea el tema siguiente, </w:t>
      </w:r>
      <w:hyperlink r:id="rId13" w:history="1">
        <w:r w:rsidRPr="00382424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s-MX"/>
          </w:rPr>
          <w:t xml:space="preserve">Cómo: Ejecutar un flujo de </w:t>
        </w:r>
        <w:proofErr w:type="spellStart"/>
        <w:r w:rsidRPr="00382424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s-MX"/>
          </w:rPr>
          <w:t>trabajo</w:t>
        </w:r>
      </w:hyperlink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.Si</w:t>
      </w:r>
      <w:proofErr w:type="spellEnd"/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ya ha completado el paso </w:t>
      </w:r>
      <w:hyperlink r:id="rId14" w:history="1">
        <w:r w:rsidRPr="00382424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s-MX"/>
          </w:rPr>
          <w:t>Cómo: Ejecutar un flujo de trabajo</w:t>
        </w:r>
      </w:hyperlink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con un estilo diferente de flujo de trabajo y desea ejecutarlo mediante el flujo de trabajo de diagrama de flujo de este paso, vaya a la sección </w:t>
      </w:r>
      <w:hyperlink r:id="rId15" w:anchor="BKMK_ToRunTheApplication" w:history="1">
        <w:r w:rsidRPr="00382424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s-MX"/>
          </w:rPr>
          <w:t>Para compilar y ejecutar la aplicación</w:t>
        </w:r>
      </w:hyperlink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 </w:t>
      </w:r>
      <w:hyperlink r:id="rId16" w:history="1">
        <w:r w:rsidRPr="00382424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s-MX"/>
          </w:rPr>
          <w:t>Cómo: Ejecutar un flujo de trabajo</w:t>
        </w:r>
      </w:hyperlink>
      <w:r w:rsidRPr="00382424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884FD5" w:rsidRDefault="00382424">
      <w:bookmarkStart w:id="0" w:name="_GoBack"/>
      <w:bookmarkEnd w:id="0"/>
    </w:p>
    <w:sectPr w:rsidR="00884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A20A8"/>
    <w:multiLevelType w:val="multilevel"/>
    <w:tmpl w:val="2C06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16134D"/>
    <w:multiLevelType w:val="multilevel"/>
    <w:tmpl w:val="53A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C110EB"/>
    <w:multiLevelType w:val="multilevel"/>
    <w:tmpl w:val="574C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5F4D73"/>
    <w:multiLevelType w:val="multilevel"/>
    <w:tmpl w:val="173A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424"/>
    <w:rsid w:val="000E2F68"/>
    <w:rsid w:val="00382424"/>
    <w:rsid w:val="009D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824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3824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242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8242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382424"/>
    <w:rPr>
      <w:b/>
      <w:bCs/>
    </w:rPr>
  </w:style>
  <w:style w:type="paragraph" w:styleId="NormalWeb">
    <w:name w:val="Normal (Web)"/>
    <w:basedOn w:val="Normal"/>
    <w:uiPriority w:val="99"/>
    <w:unhideWhenUsed/>
    <w:rsid w:val="0038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ntence">
    <w:name w:val="sentence"/>
    <w:basedOn w:val="Fuentedeprrafopredeter"/>
    <w:rsid w:val="00382424"/>
  </w:style>
  <w:style w:type="character" w:customStyle="1" w:styleId="apple-converted-space">
    <w:name w:val="apple-converted-space"/>
    <w:basedOn w:val="Fuentedeprrafopredeter"/>
    <w:rsid w:val="00382424"/>
  </w:style>
  <w:style w:type="character" w:styleId="Hipervnculo">
    <w:name w:val="Hyperlink"/>
    <w:basedOn w:val="Fuentedeprrafopredeter"/>
    <w:uiPriority w:val="99"/>
    <w:semiHidden/>
    <w:unhideWhenUsed/>
    <w:rsid w:val="00382424"/>
    <w:rPr>
      <w:color w:val="0000FF"/>
      <w:u w:val="single"/>
    </w:rPr>
  </w:style>
  <w:style w:type="character" w:customStyle="1" w:styleId="alerttitle">
    <w:name w:val="alerttitle"/>
    <w:basedOn w:val="Fuentedeprrafopredeter"/>
    <w:rsid w:val="00382424"/>
  </w:style>
  <w:style w:type="character" w:customStyle="1" w:styleId="code">
    <w:name w:val="code"/>
    <w:basedOn w:val="Fuentedeprrafopredeter"/>
    <w:rsid w:val="0038242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2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2424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2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4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824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3824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242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8242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382424"/>
    <w:rPr>
      <w:b/>
      <w:bCs/>
    </w:rPr>
  </w:style>
  <w:style w:type="paragraph" w:styleId="NormalWeb">
    <w:name w:val="Normal (Web)"/>
    <w:basedOn w:val="Normal"/>
    <w:uiPriority w:val="99"/>
    <w:unhideWhenUsed/>
    <w:rsid w:val="0038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ntence">
    <w:name w:val="sentence"/>
    <w:basedOn w:val="Fuentedeprrafopredeter"/>
    <w:rsid w:val="00382424"/>
  </w:style>
  <w:style w:type="character" w:customStyle="1" w:styleId="apple-converted-space">
    <w:name w:val="apple-converted-space"/>
    <w:basedOn w:val="Fuentedeprrafopredeter"/>
    <w:rsid w:val="00382424"/>
  </w:style>
  <w:style w:type="character" w:styleId="Hipervnculo">
    <w:name w:val="Hyperlink"/>
    <w:basedOn w:val="Fuentedeprrafopredeter"/>
    <w:uiPriority w:val="99"/>
    <w:semiHidden/>
    <w:unhideWhenUsed/>
    <w:rsid w:val="00382424"/>
    <w:rPr>
      <w:color w:val="0000FF"/>
      <w:u w:val="single"/>
    </w:rPr>
  </w:style>
  <w:style w:type="character" w:customStyle="1" w:styleId="alerttitle">
    <w:name w:val="alerttitle"/>
    <w:basedOn w:val="Fuentedeprrafopredeter"/>
    <w:rsid w:val="00382424"/>
  </w:style>
  <w:style w:type="character" w:customStyle="1" w:styleId="code">
    <w:name w:val="code"/>
    <w:basedOn w:val="Fuentedeprrafopredeter"/>
    <w:rsid w:val="0038242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2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2424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2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4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914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3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4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8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22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5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7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5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7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47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6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7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92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5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2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80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2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2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5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7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3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11" w:color="939393"/>
                                    <w:bottom w:val="single" w:sz="6" w:space="0" w:color="FFFFFF"/>
                                    <w:right w:val="single" w:sz="6" w:space="11" w:color="939393"/>
                                  </w:divBdr>
                                </w:div>
                                <w:div w:id="173966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none" w:sz="0" w:space="0" w:color="auto"/>
                                    <w:bottom w:val="none" w:sz="0" w:space="0" w:color="auto"/>
                                    <w:right w:val="single" w:sz="6" w:space="11" w:color="939393"/>
                                  </w:divBdr>
                                </w:div>
                              </w:divsChild>
                            </w:div>
                            <w:div w:id="149711588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6554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0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086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13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17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86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11" w:color="939393"/>
                                    <w:bottom w:val="single" w:sz="6" w:space="0" w:color="FFFFFF"/>
                                    <w:right w:val="single" w:sz="6" w:space="11" w:color="939393"/>
                                  </w:divBdr>
                                </w:div>
                                <w:div w:id="212468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none" w:sz="0" w:space="0" w:color="auto"/>
                                    <w:bottom w:val="none" w:sz="0" w:space="0" w:color="auto"/>
                                    <w:right w:val="single" w:sz="6" w:space="11" w:color="939393"/>
                                  </w:divBdr>
                                </w:div>
                              </w:divsChild>
                            </w:div>
                            <w:div w:id="19975645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8553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1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021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7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50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7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7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3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11" w:color="939393"/>
                                    <w:bottom w:val="single" w:sz="6" w:space="0" w:color="FFFFFF"/>
                                    <w:right w:val="single" w:sz="6" w:space="11" w:color="939393"/>
                                  </w:divBdr>
                                </w:div>
                                <w:div w:id="181247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none" w:sz="0" w:space="0" w:color="auto"/>
                                    <w:bottom w:val="none" w:sz="0" w:space="0" w:color="auto"/>
                                    <w:right w:val="single" w:sz="6" w:space="11" w:color="939393"/>
                                  </w:divBdr>
                                </w:div>
                              </w:divsChild>
                            </w:div>
                            <w:div w:id="5601011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86116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9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02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8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5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FFFFFF"/>
                                    <w:right w:val="single" w:sz="6" w:space="0" w:color="939393"/>
                                  </w:divBdr>
                                </w:div>
                              </w:divsChild>
                            </w:div>
                            <w:div w:id="66147351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96955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00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1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2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FFFFFF"/>
                                    <w:right w:val="single" w:sz="6" w:space="0" w:color="939393"/>
                                  </w:divBdr>
                                </w:div>
                              </w:divsChild>
                            </w:div>
                            <w:div w:id="5999911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38721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1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182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5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8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29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FFFFFF"/>
                                    <w:right w:val="single" w:sz="6" w:space="0" w:color="939393"/>
                                  </w:divBdr>
                                </w:div>
                              </w:divsChild>
                            </w:div>
                            <w:div w:id="191840110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84045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99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57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8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s-es/library/dd489453(v=vs.110).aspx" TargetMode="External"/><Relationship Id="rId13" Type="http://schemas.openxmlformats.org/officeDocument/2006/relationships/hyperlink" Target="https://msdn.microsoft.com/es-es/library/dd489463(v=vs.110).aspx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sdn.microsoft.com/es-es/library/dd489463(v=vs.110)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s-es/library/dd489453(v=vs.110).aspx" TargetMode="External"/><Relationship Id="rId11" Type="http://schemas.openxmlformats.org/officeDocument/2006/relationships/hyperlink" Target="https://msdn.microsoft.com/es-es/library/gg983474(v=vs.110).aspx?cs-save-lang=1&amp;cs-lang=v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s-es/library/dd489463(v=vs.110).aspx" TargetMode="Externa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http://go.microsoft.com/fwlink/?LinkID=248976" TargetMode="External"/><Relationship Id="rId14" Type="http://schemas.openxmlformats.org/officeDocument/2006/relationships/hyperlink" Target="https://msdn.microsoft.com/es-es/library/dd489463(v=vs.110)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1555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Vilchis</dc:creator>
  <cp:lastModifiedBy>Liliana Vilchis</cp:lastModifiedBy>
  <cp:revision>1</cp:revision>
  <dcterms:created xsi:type="dcterms:W3CDTF">2016-09-19T04:20:00Z</dcterms:created>
  <dcterms:modified xsi:type="dcterms:W3CDTF">2016-09-19T04:21:00Z</dcterms:modified>
</cp:coreProperties>
</file>