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8D" w:rsidRPr="00507B8D" w:rsidRDefault="00507B8D" w:rsidP="00507B8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</w:pPr>
      <w:r w:rsidRPr="00507B8D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  <w:t>Crear un flujo de trabajo secuencial</w:t>
      </w:r>
    </w:p>
    <w:p w:rsidR="00507B8D" w:rsidRPr="00507B8D" w:rsidRDefault="00507B8D" w:rsidP="00507B8D">
      <w:pPr>
        <w:spacing w:line="240" w:lineRule="auto"/>
        <w:rPr>
          <w:rFonts w:ascii="Segoe UI" w:eastAsia="Times New Roman" w:hAnsi="Segoe UI" w:cs="Segoe UI"/>
          <w:color w:val="5D5D5D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.NET Framework (</w:t>
      </w:r>
      <w:proofErr w:type="spellStart"/>
      <w:r w:rsidRPr="00507B8D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current</w:t>
      </w:r>
      <w:proofErr w:type="spellEnd"/>
      <w:r w:rsidRPr="00507B8D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 xml:space="preserve"> </w:t>
      </w:r>
      <w:proofErr w:type="spellStart"/>
      <w:r w:rsidRPr="00507B8D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version</w:t>
      </w:r>
      <w:proofErr w:type="spellEnd"/>
      <w:r w:rsidRPr="00507B8D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)</w:t>
      </w:r>
    </w:p>
    <w:p w:rsidR="00507B8D" w:rsidRPr="00507B8D" w:rsidRDefault="00507B8D" w:rsidP="00507B8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  <w:t> </w:t>
      </w:r>
    </w:p>
    <w:p w:rsidR="00507B8D" w:rsidRPr="00507B8D" w:rsidRDefault="00507B8D" w:rsidP="00507B8D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Publicada: abril de 2016</w:t>
      </w:r>
    </w:p>
    <w:p w:rsidR="00507B8D" w:rsidRPr="00507B8D" w:rsidRDefault="00507B8D" w:rsidP="00507B8D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Se pueden construir flujos de trabajo a partir de actividades integradas, así como de actividades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personalizadas.En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este tema se trata la creación de un flujo de trabajo que usa tanto las actividades integradas (como, por ejemplo, la actividad 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"https://msdn.microsoft.com/es-es/library/system.activities.statements.sequence(v=vs.110).aspx" </w:instrTex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507B8D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Sequence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) como las actividades personalizadas del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tema</w:t>
      </w:r>
      <w:hyperlink r:id="rId6" w:history="1">
        <w:r w:rsidRPr="00507B8D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Cómo</w:t>
        </w:r>
        <w:proofErr w:type="spellEnd"/>
        <w:r w:rsidRPr="00507B8D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: Crear una actividad</w:t>
        </w:r>
      </w:hyperlink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anterior.El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flujo de trabajo modela un juego de adivinanzas de números.</w:t>
      </w:r>
    </w:p>
    <w:tbl>
      <w:tblPr>
        <w:tblW w:w="0" w:type="auto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3"/>
      </w:tblGrid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07B8D" w:rsidRPr="00507B8D" w:rsidRDefault="00507B8D" w:rsidP="00507B8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7" name="Imagen 7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507B8D" w:rsidRPr="00507B8D" w:rsidRDefault="00507B8D" w:rsidP="00507B8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Cada uno de los temas del tutorial de introducción depende de los temas </w:t>
            </w:r>
            <w:proofErr w:type="spellStart"/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anteriores.Para</w:t>
            </w:r>
            <w:proofErr w:type="spellEnd"/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 completar este tema, primero debe finalizar </w:t>
            </w:r>
            <w:hyperlink r:id="rId8" w:history="1">
              <w:r w:rsidRPr="00507B8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Cómo: Crear una actividad</w:t>
              </w:r>
            </w:hyperlink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07B8D" w:rsidRPr="00507B8D" w:rsidRDefault="00507B8D" w:rsidP="00507B8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6" name="Imagen 6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507B8D" w:rsidRPr="00507B8D" w:rsidRDefault="00507B8D" w:rsidP="00507B8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Para descargar una versión completa del tutorial, vea </w:t>
            </w:r>
            <w:hyperlink r:id="rId9" w:history="1">
              <w:r w:rsidRPr="00507B8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Windows </w:t>
              </w:r>
              <w:proofErr w:type="spellStart"/>
              <w:r w:rsidRPr="00507B8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Workflow</w:t>
              </w:r>
              <w:proofErr w:type="spellEnd"/>
              <w:r w:rsidRPr="00507B8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</w:t>
              </w:r>
              <w:proofErr w:type="spellStart"/>
              <w:r w:rsidRPr="00507B8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Foundation</w:t>
              </w:r>
              <w:proofErr w:type="spellEnd"/>
              <w:r w:rsidRPr="00507B8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(WF45): tutorial de introducción</w:t>
              </w:r>
            </w:hyperlink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507B8D" w:rsidRPr="00507B8D" w:rsidRDefault="00507B8D" w:rsidP="00507B8D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507B8D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crear el flujo de trabajo</w:t>
      </w:r>
    </w:p>
    <w:p w:rsidR="00507B8D" w:rsidRPr="00507B8D" w:rsidRDefault="00507B8D" w:rsidP="00507B8D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con el botón secundario en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NumberGuessWorkflowActivities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Explorador de soluciones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seleccione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Nuevo elemento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el nodo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Instalado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Elementos comunes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Flujo de 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trabajo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.Seleccione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Actividad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trabajo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SequentialNumberGuessWorkflow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haga clic en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Sequence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control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sobre la etiqueta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Coloque la actividad aquí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superficie de diseño de flujo de trabajo.</w:t>
      </w:r>
    </w:p>
    <w:p w:rsidR="00507B8D" w:rsidRPr="00507B8D" w:rsidRDefault="00507B8D" w:rsidP="00507B8D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507B8D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crear las variables y argumentos de flujo de trabajo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doble clic en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SequentialNumberGuessWorkflow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Explorador de soluciones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que el flujo de trabajo se muestre en el diseñador, si aún no aparece.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lastRenderedPageBreak/>
        <w:t>Haga clic en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parte inferior izquierda del diseñador de flujo de trabajo para mostrar el panel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argumento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MaxNumber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la lista desplegable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Dirección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argumento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presione Entrar para guardar el argumento.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argumento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Turns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que se encuentra debajo del argumento </w:t>
      </w:r>
      <w:proofErr w:type="spellStart"/>
      <w:r w:rsidRPr="00507B8D">
        <w:rPr>
          <w:rFonts w:ascii="Consolas" w:eastAsia="Times New Roman" w:hAnsi="Consolas" w:cs="Segoe UI"/>
          <w:color w:val="006400"/>
          <w:sz w:val="20"/>
          <w:szCs w:val="20"/>
          <w:lang w:eastAsia="es-MX"/>
        </w:rPr>
        <w:t>MaxNumber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recién agregado, seleccione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Salida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Dirección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argumento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presione ENTRAR.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el botón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actividad para cerrar el panel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flujo de trabajo para mostrar el panel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variable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07B8D" w:rsidRPr="00507B8D" w:rsidRDefault="00507B8D" w:rsidP="00507B8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5" name="Imagen 5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507B8D" w:rsidRPr="00507B8D" w:rsidRDefault="00507B8D" w:rsidP="00507B8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no se muestra ningún cuadro </w:t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Crear variable</w:t>
            </w: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haga clic en la actividad </w:t>
            </w:r>
            <w:proofErr w:type="spellStart"/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Sequence</w:t>
            </w:r>
            <w:proofErr w:type="spellEnd"/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la superficie del diseñador de flujo de trabajo para seleccionarla.</w:t>
            </w:r>
          </w:p>
        </w:tc>
      </w:tr>
    </w:tbl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variable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presione ENTRAR para guardar la variable.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variable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Target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variable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presione ENTRAR para guardar la variable.</w:t>
      </w:r>
    </w:p>
    <w:p w:rsidR="00507B8D" w:rsidRPr="00507B8D" w:rsidRDefault="00507B8D" w:rsidP="00507B8D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actividad para cerrar el panel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507B8D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agregar actividades de flujo de trabajo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Sequence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.Escriba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Target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Para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la siguiente expresión en el cuadro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C#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507B8D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C#</w:t>
      </w:r>
    </w:p>
    <w:p w:rsidR="00507B8D" w:rsidRPr="00507B8D" w:rsidRDefault="00507B8D" w:rsidP="00507B8D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instrText xml:space="preserve"> HYPERLINK "https://msdn.microsoft.com/es-es/library/gg983473(v=vs.110).aspx?cs-save-lang=1&amp;cs-lang=vb" \l "code-snippet-1" </w:instrTex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507B8D">
        <w:rPr>
          <w:rFonts w:ascii="Segoe UI" w:eastAsia="Times New Roman" w:hAnsi="Segoe UI" w:cs="Segoe UI"/>
          <w:b/>
          <w:bCs/>
          <w:color w:val="00709F"/>
          <w:sz w:val="20"/>
          <w:szCs w:val="20"/>
          <w:u w:val="single"/>
          <w:lang w:val="en-US" w:eastAsia="es-MX"/>
        </w:rPr>
        <w:t>VB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</w:p>
    <w:p w:rsidR="00507B8D" w:rsidRPr="00507B8D" w:rsidRDefault="00507B8D" w:rsidP="0050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07B8D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new</w:t>
      </w:r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System.Random().Next(1, MaxNumber + 1)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07B8D" w:rsidRPr="00507B8D" w:rsidRDefault="00507B8D" w:rsidP="00507B8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4" name="Imagen 4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507B8D" w:rsidRPr="00507B8D" w:rsidRDefault="00507B8D" w:rsidP="00507B8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lastRenderedPageBreak/>
              <w:t>Si la ventana </w:t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Cuadro de herramientas</w:t>
            </w: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no se muestra, seleccione </w:t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Cuadro de herramientas</w:t>
            </w: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el menú </w:t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</w:t>
            </w: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DoWhile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control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el flujo de trabajo para que esté debajo de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 la siguiente expresión en el cuadro del valor de propiedad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Condición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DoWhile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  <w:t>C#</w:t>
      </w:r>
    </w:p>
    <w:p w:rsidR="00507B8D" w:rsidRPr="00507B8D" w:rsidRDefault="00507B8D" w:rsidP="00507B8D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hyperlink r:id="rId11" w:anchor="code-snippet-2" w:history="1">
        <w:r w:rsidRPr="00507B8D">
          <w:rPr>
            <w:rFonts w:ascii="Segoe UI" w:eastAsia="Times New Roman" w:hAnsi="Segoe UI" w:cs="Segoe UI"/>
            <w:b/>
            <w:bCs/>
            <w:color w:val="00709F"/>
            <w:sz w:val="20"/>
            <w:szCs w:val="20"/>
            <w:u w:val="single"/>
            <w:lang w:eastAsia="es-MX"/>
          </w:rPr>
          <w:t>VB</w:t>
        </w:r>
      </w:hyperlink>
    </w:p>
    <w:p w:rsidR="00507B8D" w:rsidRPr="00507B8D" w:rsidRDefault="00507B8D" w:rsidP="0050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Guess</w:t>
      </w:r>
      <w:proofErr w:type="spellEnd"/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!</w:t>
      </w:r>
      <w:proofErr w:type="gramEnd"/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 Target</w:t>
      </w:r>
    </w:p>
    <w:p w:rsidR="00507B8D" w:rsidRPr="00507B8D" w:rsidRDefault="00507B8D" w:rsidP="00507B8D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Una actividad 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"https://msdn.microsoft.com/es-es/library/system.activities.statements.dowhile(v=vs.110).aspx" </w:instrTex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507B8D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DoWhile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ejecuta sus actividades secundarias y después evalúa su 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"https://msdn.microsoft.com/es-es/library/system.activities.statements.dowhile.condition(v=vs.110).aspx" </w:instrTex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507B8D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Condition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.Si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"https://msdn.microsoft.com/es-es/library/system.activities.statements.dowhile.condition(v=vs.110).aspx" </w:instrTex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507B8D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Condition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se evalúa como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True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, las actividades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de</w:t>
      </w:r>
      <w:hyperlink r:id="rId12" w:history="1">
        <w:r w:rsidRPr="00507B8D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DoWhile</w:t>
        </w:r>
        <w:proofErr w:type="spellEnd"/>
      </w:hyperlink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se ejecutan de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nuevo.En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este ejemplo, se evalúa el intento del usuario y 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"https://msdn.microsoft.com/es-es/library/system.activities.statements.dowhile(v=vs.110).aspx" </w:instrTex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507B8D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DoWhile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continúa hasta que se acierta el número.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NumberGuessWorkflowActivities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colóquela en la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DoWhile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 paso anterior.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la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 Propiedades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escriba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"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EnterGuess</w:t>
      </w:r>
      <w:proofErr w:type="spellEnd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"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incluidas las comillas, en el cuadro de valor de propiedad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BookmarkName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.Escriba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 de valor de propiedad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Resultado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escriba la siguiente expresión en el cuadro de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propiedad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Texto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507B8D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C#</w:t>
      </w:r>
    </w:p>
    <w:p w:rsidR="00507B8D" w:rsidRPr="00507B8D" w:rsidRDefault="00507B8D" w:rsidP="00507B8D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instrText xml:space="preserve"> HYPERLINK "https://msdn.microsoft.com/es-es/library/gg983473(v=vs.110).aspx?cs-save-lang=1&amp;cs-lang=vb" \l "code-snippet-3" </w:instrTex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507B8D">
        <w:rPr>
          <w:rFonts w:ascii="Segoe UI" w:eastAsia="Times New Roman" w:hAnsi="Segoe UI" w:cs="Segoe UI"/>
          <w:b/>
          <w:bCs/>
          <w:color w:val="00709F"/>
          <w:sz w:val="20"/>
          <w:szCs w:val="20"/>
          <w:u w:val="single"/>
          <w:lang w:val="en-US" w:eastAsia="es-MX"/>
        </w:rPr>
        <w:t>VB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</w:p>
    <w:p w:rsidR="00507B8D" w:rsidRPr="00507B8D" w:rsidRDefault="00507B8D" w:rsidP="0050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07B8D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"Please enter a number between 1 and "</w:t>
      </w:r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 MaxNumber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07B8D" w:rsidRPr="00507B8D" w:rsidRDefault="00507B8D" w:rsidP="00507B8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3" name="Imagen 3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507B8D" w:rsidRPr="00507B8D" w:rsidRDefault="00507B8D" w:rsidP="00507B8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no se muestra la </w:t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Ventana Propiedades</w:t>
            </w: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seleccione </w:t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Ventana Propiedades</w:t>
            </w: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el menú </w:t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</w:t>
            </w: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DoWhile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manera que siga a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Prompt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07B8D" w:rsidRPr="00507B8D" w:rsidRDefault="00507B8D" w:rsidP="00507B8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2" name="Imagen 2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7B8D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507B8D" w:rsidRPr="00507B8D" w:rsidTr="00507B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507B8D" w:rsidRPr="00507B8D" w:rsidRDefault="00507B8D" w:rsidP="00507B8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Al colocar la actividad </w:t>
            </w:r>
            <w:proofErr w:type="spellStart"/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Assign</w:t>
            </w:r>
            <w:proofErr w:type="spellEnd"/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observe cómo el diseñador de flujo de trabajo agrega automáticamente una actividad </w:t>
            </w:r>
            <w:proofErr w:type="spellStart"/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Sequence</w:t>
            </w:r>
            <w:proofErr w:type="spellEnd"/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 para contener la </w:t>
            </w:r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lastRenderedPageBreak/>
              <w:t>actividad </w:t>
            </w:r>
            <w:proofErr w:type="spellStart"/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Prompt</w:t>
            </w:r>
            <w:proofErr w:type="spellEnd"/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y la actividad </w:t>
            </w:r>
            <w:proofErr w:type="spellStart"/>
            <w:r w:rsidRPr="00507B8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Assign</w:t>
            </w:r>
            <w:proofErr w:type="spellEnd"/>
            <w:r w:rsidRPr="00507B8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recién agregada.</w:t>
            </w:r>
          </w:p>
        </w:tc>
      </w:tr>
    </w:tbl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lastRenderedPageBreak/>
        <w:t>Escriba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Turns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Para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Turns</w:t>
      </w:r>
      <w:proofErr w:type="spellEnd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+ 1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C#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o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If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control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Sequence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que siga a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recién agregada.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 la siguiente expresión en el cuadro del valor de propiedad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Condición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If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  <w:t>C#</w:t>
      </w:r>
    </w:p>
    <w:p w:rsidR="00507B8D" w:rsidRPr="00507B8D" w:rsidRDefault="00507B8D" w:rsidP="00507B8D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hyperlink r:id="rId13" w:anchor="code-snippet-4" w:history="1">
        <w:r w:rsidRPr="00507B8D">
          <w:rPr>
            <w:rFonts w:ascii="Segoe UI" w:eastAsia="Times New Roman" w:hAnsi="Segoe UI" w:cs="Segoe UI"/>
            <w:b/>
            <w:bCs/>
            <w:color w:val="00709F"/>
            <w:sz w:val="20"/>
            <w:szCs w:val="20"/>
            <w:u w:val="single"/>
            <w:lang w:eastAsia="es-MX"/>
          </w:rPr>
          <w:t>VB</w:t>
        </w:r>
      </w:hyperlink>
    </w:p>
    <w:p w:rsidR="00507B8D" w:rsidRPr="00507B8D" w:rsidRDefault="00507B8D" w:rsidP="0050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Guess</w:t>
      </w:r>
      <w:proofErr w:type="spellEnd"/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!</w:t>
      </w:r>
      <w:proofErr w:type="gramEnd"/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 Target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otra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If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control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la sección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Then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primera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If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 la siguiente expresión en el cuadro del valor de propiedad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Condición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If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recién agregada.</w:t>
      </w:r>
    </w:p>
    <w:p w:rsidR="00507B8D" w:rsidRPr="00507B8D" w:rsidRDefault="00507B8D" w:rsidP="00507B8D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</w:pPr>
      <w:proofErr w:type="spellStart"/>
      <w:proofErr w:type="gramStart"/>
      <w:r w:rsidRPr="00507B8D"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  <w:t>visualbasicANDcsharp</w:t>
      </w:r>
      <w:proofErr w:type="spellEnd"/>
      <w:proofErr w:type="gramEnd"/>
    </w:p>
    <w:p w:rsidR="00507B8D" w:rsidRPr="00507B8D" w:rsidRDefault="00507B8D" w:rsidP="0050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Guess</w:t>
      </w:r>
      <w:proofErr w:type="spellEnd"/>
      <w:r w:rsidRPr="00507B8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&lt; Target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dos actividades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colóquelas de modo que una esté en la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sección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Then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 recién agregada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If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otra esté en la sección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Else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sección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Then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para seleccionarla y escriba la siguiente expresión en el cuadro de valor de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propiedad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507B8D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VB</w:t>
      </w:r>
    </w:p>
    <w:p w:rsidR="00507B8D" w:rsidRPr="00507B8D" w:rsidRDefault="00507B8D" w:rsidP="0050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07B8D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"Your guess is too low."</w:t>
      </w:r>
    </w:p>
    <w:p w:rsidR="00507B8D" w:rsidRPr="00507B8D" w:rsidRDefault="00507B8D" w:rsidP="00507B8D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la actividad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sección </w:t>
      </w:r>
      <w:proofErr w:type="spellStart"/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Else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para seleccionarla y escriba la siguiente expresión en el cuadro de valor de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propiedad</w:t>
      </w:r>
      <w:r w:rsidRPr="00507B8D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507B8D" w:rsidRPr="00507B8D" w:rsidRDefault="00507B8D" w:rsidP="00507B8D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507B8D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VB</w:t>
      </w:r>
    </w:p>
    <w:p w:rsidR="00507B8D" w:rsidRPr="00507B8D" w:rsidRDefault="00507B8D" w:rsidP="0050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07B8D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"Your guess is too high."</w:t>
      </w:r>
    </w:p>
    <w:p w:rsidR="00507B8D" w:rsidRPr="00507B8D" w:rsidRDefault="00507B8D" w:rsidP="00507B8D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el siguiente ejemplo se muestra el flujo de trabajo completado.</w:t>
      </w:r>
    </w:p>
    <w:p w:rsidR="00507B8D" w:rsidRPr="00507B8D" w:rsidRDefault="00507B8D" w:rsidP="00507B8D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eastAsia="es-MX"/>
        </w:rPr>
        <w:lastRenderedPageBreak/>
        <w:drawing>
          <wp:inline distT="0" distB="0" distL="0" distR="0">
            <wp:extent cx="6383655" cy="9946005"/>
            <wp:effectExtent l="0" t="0" r="0" b="0"/>
            <wp:docPr id="1" name="Imagen 1" descr="Flujo de trabajo secuencial comple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f0a867-64cc-4a3c-85cf-55d0d68a3d0c" descr="Flujo de trabajo secuencial completa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994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8D" w:rsidRPr="00507B8D" w:rsidRDefault="00507B8D" w:rsidP="00507B8D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507B8D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lastRenderedPageBreak/>
        <w:t>Para compilar el flujo de trabajo</w:t>
      </w:r>
    </w:p>
    <w:p w:rsidR="00507B8D" w:rsidRPr="00507B8D" w:rsidRDefault="00507B8D" w:rsidP="00507B8D">
      <w:pPr>
        <w:numPr>
          <w:ilvl w:val="0"/>
          <w:numId w:val="4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Presione </w:t>
      </w:r>
      <w:proofErr w:type="spellStart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Ctrl+MAYÚS+B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para compilar la solución.</w:t>
      </w:r>
    </w:p>
    <w:p w:rsidR="00507B8D" w:rsidRPr="00507B8D" w:rsidRDefault="00507B8D" w:rsidP="00507B8D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Para obtener instrucciones sobre cómo ejecutar el flujo de trabajo, vea el tema siguiente, </w:t>
      </w:r>
      <w:hyperlink r:id="rId15" w:history="1">
        <w:r w:rsidRPr="00507B8D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 xml:space="preserve">Cómo: Ejecutar un flujo de </w:t>
        </w:r>
        <w:proofErr w:type="spellStart"/>
        <w:r w:rsidRPr="00507B8D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trabajo</w:t>
        </w:r>
      </w:hyperlink>
      <w:r w:rsidRPr="00507B8D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  <w:r w:rsidRPr="00507B8D">
        <w:rPr>
          <w:rFonts w:ascii="Segoe UI" w:eastAsia="Times New Roman" w:hAnsi="Segoe UI" w:cs="Segoe UI"/>
          <w:color w:val="2A2A2A"/>
          <w:sz w:val="20"/>
          <w:szCs w:val="20"/>
          <w:shd w:val="clear" w:color="auto" w:fill="FFFFE1"/>
          <w:lang w:eastAsia="es-MX"/>
        </w:rPr>
        <w:t>Si</w:t>
      </w:r>
      <w:proofErr w:type="spellEnd"/>
      <w:r w:rsidRPr="00507B8D">
        <w:rPr>
          <w:rFonts w:ascii="Segoe UI" w:eastAsia="Times New Roman" w:hAnsi="Segoe UI" w:cs="Segoe UI"/>
          <w:color w:val="2A2A2A"/>
          <w:sz w:val="20"/>
          <w:szCs w:val="20"/>
          <w:shd w:val="clear" w:color="auto" w:fill="FFFFE1"/>
          <w:lang w:eastAsia="es-MX"/>
        </w:rPr>
        <w:t xml:space="preserve"> ya ha completado el paso </w:t>
      </w:r>
      <w:hyperlink r:id="rId16" w:history="1">
        <w:r w:rsidRPr="00507B8D">
          <w:rPr>
            <w:rFonts w:ascii="Segoe UI" w:eastAsia="Times New Roman" w:hAnsi="Segoe UI" w:cs="Segoe UI"/>
            <w:color w:val="00709F"/>
            <w:sz w:val="20"/>
            <w:szCs w:val="20"/>
            <w:u w:val="single"/>
            <w:shd w:val="clear" w:color="auto" w:fill="FFFFE1"/>
            <w:lang w:eastAsia="es-MX"/>
          </w:rPr>
          <w:t>Cómo: Ejecutar un flujo de trabajo</w:t>
        </w:r>
      </w:hyperlink>
      <w:r w:rsidRPr="00507B8D">
        <w:rPr>
          <w:rFonts w:ascii="Segoe UI" w:eastAsia="Times New Roman" w:hAnsi="Segoe UI" w:cs="Segoe UI"/>
          <w:color w:val="2A2A2A"/>
          <w:sz w:val="20"/>
          <w:szCs w:val="20"/>
          <w:shd w:val="clear" w:color="auto" w:fill="FFFFE1"/>
          <w:lang w:eastAsia="es-MX"/>
        </w:rPr>
        <w:t> con un estilo diferente de flujo de trabajo y desea ejecutarlo mediante el flujo de trabajo secuencial de este paso, vaya a la sección </w:t>
      </w:r>
      <w:hyperlink r:id="rId17" w:anchor="BKMK_ToRunTheApplication" w:history="1">
        <w:r w:rsidRPr="00507B8D">
          <w:rPr>
            <w:rFonts w:ascii="Segoe UI" w:eastAsia="Times New Roman" w:hAnsi="Segoe UI" w:cs="Segoe UI"/>
            <w:color w:val="00709F"/>
            <w:sz w:val="20"/>
            <w:szCs w:val="20"/>
            <w:u w:val="single"/>
            <w:shd w:val="clear" w:color="auto" w:fill="FFFFE1"/>
            <w:lang w:eastAsia="es-MX"/>
          </w:rPr>
          <w:t>Para compilar y ejecutar la aplicación</w:t>
        </w:r>
      </w:hyperlink>
      <w:r w:rsidRPr="00507B8D">
        <w:rPr>
          <w:rFonts w:ascii="Segoe UI" w:eastAsia="Times New Roman" w:hAnsi="Segoe UI" w:cs="Segoe UI"/>
          <w:color w:val="2A2A2A"/>
          <w:sz w:val="20"/>
          <w:szCs w:val="20"/>
          <w:shd w:val="clear" w:color="auto" w:fill="FFFFE1"/>
          <w:lang w:eastAsia="es-MX"/>
        </w:rPr>
        <w:t> de </w:t>
      </w:r>
      <w:hyperlink r:id="rId18" w:history="1">
        <w:r w:rsidRPr="00507B8D">
          <w:rPr>
            <w:rFonts w:ascii="Segoe UI" w:eastAsia="Times New Roman" w:hAnsi="Segoe UI" w:cs="Segoe UI"/>
            <w:color w:val="3390B1"/>
            <w:sz w:val="20"/>
            <w:szCs w:val="20"/>
            <w:u w:val="single"/>
            <w:shd w:val="clear" w:color="auto" w:fill="FFFFE1"/>
            <w:lang w:eastAsia="es-MX"/>
          </w:rPr>
          <w:t>Cómo: Ejecutar un flujo de trabajo</w:t>
        </w:r>
      </w:hyperlink>
      <w:r w:rsidRPr="00507B8D">
        <w:rPr>
          <w:rFonts w:ascii="Segoe UI" w:eastAsia="Times New Roman" w:hAnsi="Segoe UI" w:cs="Segoe UI"/>
          <w:color w:val="2A2A2A"/>
          <w:sz w:val="20"/>
          <w:szCs w:val="20"/>
          <w:shd w:val="clear" w:color="auto" w:fill="FFFFE1"/>
          <w:lang w:eastAsia="es-MX"/>
        </w:rPr>
        <w:t>.</w:t>
      </w:r>
    </w:p>
    <w:p w:rsidR="00884FD5" w:rsidRDefault="00507B8D">
      <w:bookmarkStart w:id="0" w:name="_GoBack"/>
      <w:bookmarkEnd w:id="0"/>
    </w:p>
    <w:sectPr w:rsidR="00884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E4230"/>
    <w:multiLevelType w:val="multilevel"/>
    <w:tmpl w:val="E16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5C01FF"/>
    <w:multiLevelType w:val="multilevel"/>
    <w:tmpl w:val="6DDA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4017E1"/>
    <w:multiLevelType w:val="multilevel"/>
    <w:tmpl w:val="863E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A77175"/>
    <w:multiLevelType w:val="multilevel"/>
    <w:tmpl w:val="DEE0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8D"/>
    <w:rsid w:val="000E2F68"/>
    <w:rsid w:val="00507B8D"/>
    <w:rsid w:val="009D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7B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507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B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07B8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507B8D"/>
    <w:rPr>
      <w:b/>
      <w:bCs/>
    </w:rPr>
  </w:style>
  <w:style w:type="paragraph" w:styleId="NormalWeb">
    <w:name w:val="Normal (Web)"/>
    <w:basedOn w:val="Normal"/>
    <w:uiPriority w:val="99"/>
    <w:unhideWhenUsed/>
    <w:rsid w:val="0050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507B8D"/>
  </w:style>
  <w:style w:type="character" w:customStyle="1" w:styleId="apple-converted-space">
    <w:name w:val="apple-converted-space"/>
    <w:basedOn w:val="Fuentedeprrafopredeter"/>
    <w:rsid w:val="00507B8D"/>
  </w:style>
  <w:style w:type="character" w:styleId="Hipervnculo">
    <w:name w:val="Hyperlink"/>
    <w:basedOn w:val="Fuentedeprrafopredeter"/>
    <w:uiPriority w:val="99"/>
    <w:semiHidden/>
    <w:unhideWhenUsed/>
    <w:rsid w:val="00507B8D"/>
    <w:rPr>
      <w:color w:val="0000FF"/>
      <w:u w:val="single"/>
    </w:rPr>
  </w:style>
  <w:style w:type="character" w:customStyle="1" w:styleId="alerttitle">
    <w:name w:val="alerttitle"/>
    <w:basedOn w:val="Fuentedeprrafopredeter"/>
    <w:rsid w:val="00507B8D"/>
  </w:style>
  <w:style w:type="character" w:customStyle="1" w:styleId="code">
    <w:name w:val="code"/>
    <w:basedOn w:val="Fuentedeprrafopredeter"/>
    <w:rsid w:val="00507B8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7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7B8D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7B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507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B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07B8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507B8D"/>
    <w:rPr>
      <w:b/>
      <w:bCs/>
    </w:rPr>
  </w:style>
  <w:style w:type="paragraph" w:styleId="NormalWeb">
    <w:name w:val="Normal (Web)"/>
    <w:basedOn w:val="Normal"/>
    <w:uiPriority w:val="99"/>
    <w:unhideWhenUsed/>
    <w:rsid w:val="0050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507B8D"/>
  </w:style>
  <w:style w:type="character" w:customStyle="1" w:styleId="apple-converted-space">
    <w:name w:val="apple-converted-space"/>
    <w:basedOn w:val="Fuentedeprrafopredeter"/>
    <w:rsid w:val="00507B8D"/>
  </w:style>
  <w:style w:type="character" w:styleId="Hipervnculo">
    <w:name w:val="Hyperlink"/>
    <w:basedOn w:val="Fuentedeprrafopredeter"/>
    <w:uiPriority w:val="99"/>
    <w:semiHidden/>
    <w:unhideWhenUsed/>
    <w:rsid w:val="00507B8D"/>
    <w:rPr>
      <w:color w:val="0000FF"/>
      <w:u w:val="single"/>
    </w:rPr>
  </w:style>
  <w:style w:type="character" w:customStyle="1" w:styleId="alerttitle">
    <w:name w:val="alerttitle"/>
    <w:basedOn w:val="Fuentedeprrafopredeter"/>
    <w:rsid w:val="00507B8D"/>
  </w:style>
  <w:style w:type="character" w:customStyle="1" w:styleId="code">
    <w:name w:val="code"/>
    <w:basedOn w:val="Fuentedeprrafopredeter"/>
    <w:rsid w:val="00507B8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7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7B8D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2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19934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14402991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0960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5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1201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5777171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56788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9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19779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14239167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6550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7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5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5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5328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18891040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18320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2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3842554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201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9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7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098211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7978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5848796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7947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9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7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s-es/library/dd489453(v=vs.110).aspx" TargetMode="External"/><Relationship Id="rId13" Type="http://schemas.openxmlformats.org/officeDocument/2006/relationships/hyperlink" Target="https://msdn.microsoft.com/es-es/library/gg983473(v=vs.110).aspx?cs-save-lang=1&amp;cs-lang=vb" TargetMode="External"/><Relationship Id="rId18" Type="http://schemas.openxmlformats.org/officeDocument/2006/relationships/hyperlink" Target="https://msdn.microsoft.com/es-es/library/dd489463(v=vs.110)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s://msdn.microsoft.com/es-es/library/system.activities.statements.dowhile(v=vs.110).aspx" TargetMode="External"/><Relationship Id="rId17" Type="http://schemas.openxmlformats.org/officeDocument/2006/relationships/hyperlink" Target="https://msdn.microsoft.com/es-es/library/dd489463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s-es/library/dd489463(v=vs.110)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s-es/library/dd489453(v=vs.110).aspx" TargetMode="External"/><Relationship Id="rId11" Type="http://schemas.openxmlformats.org/officeDocument/2006/relationships/hyperlink" Target="https://msdn.microsoft.com/es-es/library/gg983473(v=vs.110).aspx?cs-save-lang=1&amp;cs-lang=v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s-es/library/dd489463(v=vs.110).aspx" TargetMode="External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o.microsoft.com/fwlink/?LinkID=248976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1323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Vilchis</dc:creator>
  <cp:lastModifiedBy>Liliana Vilchis</cp:lastModifiedBy>
  <cp:revision>1</cp:revision>
  <dcterms:created xsi:type="dcterms:W3CDTF">2016-09-19T04:22:00Z</dcterms:created>
  <dcterms:modified xsi:type="dcterms:W3CDTF">2016-09-19T04:23:00Z</dcterms:modified>
</cp:coreProperties>
</file>