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Q35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a = 0, b = 1, c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 = a + 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(c &gt; n)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(c%2 == 0)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sum += 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// System.out.println(c);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a = 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 = c;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System.out.println(sum);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Q36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 s1 = sc.nextInt();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ArrayList&lt;Integer&gt; list1 = new ArrayList&lt;Integer&gt;();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 (int i = 0; i &lt; s1; i++)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list1.add(sc.nextInt());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int s2 = sc.nextInt();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ArrayList&lt;Integer&gt; list2 = new ArrayList&lt;Integer&gt;();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(int i = 0; i &lt; s2; i++)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list2.add(sc.nextInt());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smaller = (s1 &lt; s2)? s1: s2;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ArrayList&lt;Integer&gt; fin = new ArrayList&lt;Integer&gt;();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(int i = 0; i &lt; smaller;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fin.add(list1.get(i) + list2.get(i));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System.out.println(fin.get(i));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Q37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java.text.ParseException;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java.util.Calendar;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java.util.Locale;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static void main (String[] args) throws ParseException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String inp = sc.next();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Calendar cal = Calendar.getInstance();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SimpleDateFormat sdf = new SimpleDateFormat("dd-MM-yyyy", Locale.ENGLISH);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cal.setTime(sdf.parse(inp));// all done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cal.add(Calendar.DATE, 14);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SimpleDateFormat sdfDay = new SimpleDateFormat("EEE", Locale.ENGLISH);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System.out.println(sdfDay.format(cal.getTime()));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