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size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for(int j = 1; j &lt; (size-i);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if(arr[j-1] &gt; arr[j])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int temp = arr[j-1];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arr[j-1] = arr[j];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static boolean isCyclic(long 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long num = N;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count = 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digit = (int)(num % 10);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boolean allSame = true;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while (num &gt; 0) {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count++;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(num % 10 != digit)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allSame = false;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num = num / 10;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(allSame == true)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(count % 2 == 0)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long halfPower = (long)Math.pow(10, count / 2);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long firstHalf = N % halfPower;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long secondHalf = N / halfPower;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(firstHalf == firstHalf &amp;&amp; isCyclic(firstHalf))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return false;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num = N;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(true)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long rem = num % 10;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long div = num / 10;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num = (long)(Math.pow(10, count - 1)) * rem + div;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(num == N)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(num % N != 0)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return false;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true;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long N = sc.nextLong();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(isCyclic(N))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System.out.print("yes");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System.out.print("no");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Q22: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s1 = sc.nextLine().trim();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 s2 = sc.nextLine().trim();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StringTokenizer st = new StringTokenizer(s1);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(st.hasMoreTokens())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(s2.contains(st.nextToken()))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System.out.println("true");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System.out.println("false");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Q23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Animal{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walk(){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System.out.println("I am walking");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Bird extends Animal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fly()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System.out.println("I am flying");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void sing()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System.out.println("I am singing");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public static void main(String[] args){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Bird bird = new Bird();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bird.walk();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bird.fly();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bird.sing();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new Solution().main(new String[1]);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