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199303069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Hardik Srivastava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Q28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for (int i = 1; i &lt;= 50; i++)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System.out.print(calc(i) + "\t");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 (i % 10 == 0)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static int calc(int n)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int v = ((3*n*n) - n)/2;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v;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Q29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(isValid("hellohello32"))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System.out.println("Valid");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static boolean isValid(String s)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if (s.length() &lt; 10)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String valid = "abcdefghijklmnopqrstuvwxyz0123456789";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String digits = "0123456789";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digitCount =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(int i = 0; i &lt; s.length(); i++)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char c = s.charAt(i);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 = Character.toLowerCase(c);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(digits.indexOf(c) != -1)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digitCount++;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(valid.indexOf(c) == -1)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(digitCount &lt; 2)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Q30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static void main (String[] args)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side = sc.nextInt();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len = sc.nextInt();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double area = (5.0 / 2) * side * len;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System.out.println(area);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