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9" w:lineRule="auto"/>
      </w:pPr>
      <w:r>
        <w:rPr>
          <w:rFonts w:ascii="Inter" w:hAnsi="Inter" w:eastAsia="Inter"/>
          <w:b/>
          <w:i w:val="0"/>
          <w:color w:val="E5484D"/>
          <w:sz w:val="17"/>
        </w:rPr>
        <w:t>SNACK Program</w:t>
      </w:r>
    </w:p>
    <w:p>
      <w:pPr>
        <w:spacing w:before="0" w:after="80" w:line="240" w:lineRule="auto"/>
        <w:pBdr>
          <w:bottom w:val="single" w:sz="18" w:space="3" w:color="E5484D"/>
        </w:pBdr>
      </w:pPr>
      <w:r>
        <w:rPr>
          <w:rFonts w:ascii="Inter" w:hAnsi="Inter" w:eastAsia="Inter"/>
          <w:b/>
          <w:i w:val="0"/>
          <w:color w:val="101828"/>
          <w:sz w:val="38"/>
        </w:rPr>
        <w:t>Comentarios de los padres sobre educación nutricional</w:t>
      </w:r>
    </w:p>
    <w:p>
      <w:pPr>
        <w:spacing w:before="100" w:after="160" w:line="269" w:lineRule="auto"/>
      </w:pPr>
      <w:r>
        <w:rPr>
          <w:rFonts w:ascii="Inter" w:hAnsi="Inter" w:eastAsia="Inter"/>
          <w:b w:val="0"/>
          <w:i w:val="0"/>
          <w:color w:val="344054"/>
          <w:sz w:val="18"/>
        </w:rPr>
        <w:t>¡Responda estas preguntas de manera abierta y honesta para que podamos seguir mejorando nuestro programa!</w:t>
      </w:r>
    </w:p>
    <w:p>
      <w:pPr>
        <w:spacing w:before="20" w:after="120" w:line="259" w:lineRule="auto"/>
      </w:pPr>
      <w:r>
        <w:rPr>
          <w:rFonts w:ascii="Inter" w:hAnsi="Inter" w:eastAsia="Inter"/>
          <w:b w:val="0"/>
          <w:i w:val="0"/>
          <w:color w:val="344054"/>
          <w:sz w:val="18"/>
        </w:rPr>
        <w:t>Para cada pregunta, califique su experiencia en una escala de 0 a 5, donde 0 es “en absoluto” y 5 es “extremadamente”.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0"/>
        <w:gridCol w:w="741"/>
        <w:gridCol w:w="741"/>
        <w:gridCol w:w="741"/>
        <w:gridCol w:w="741"/>
        <w:gridCol w:w="741"/>
        <w:gridCol w:w="741"/>
      </w:tblGrid>
      <w:tr>
        <w:trPr>
          <w:cantSplit/>
          <w:tblHeader w:val="true"/>
        </w:trPr>
        <w:tc>
          <w:tcPr>
            <w:tcW w:type="dxa" w:w="6120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  <w:shd w:fill="FFF1F1"/>
          </w:tcPr>
          <w:p>
            <w:pPr>
              <w:spacing w:before="0" w:after="0" w:line="259" w:lineRule="auto"/>
              <w:jc w:val="left"/>
            </w:pPr>
            <w:r>
              <w:rPr>
                <w:rFonts w:ascii="Inter" w:hAnsi="Inter" w:eastAsia="Inter"/>
                <w:b/>
                <w:i w:val="0"/>
                <w:color w:val="E5484D"/>
                <w:sz w:val="17"/>
              </w:rPr>
              <w:t>Pregunta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  <w:shd w:fill="FFF1F1"/>
          </w:tcPr>
          <w:p>
            <w:pPr>
              <w:spacing w:before="0" w:after="0" w:line="259" w:lineRule="auto"/>
              <w:jc w:val="center"/>
            </w:pPr>
            <w:r>
              <w:rPr>
                <w:rFonts w:ascii="Inter" w:hAnsi="Inter" w:eastAsia="Inter"/>
                <w:b/>
                <w:i w:val="0"/>
                <w:color w:val="E5484D"/>
                <w:sz w:val="17"/>
              </w:rPr>
              <w:t>0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  <w:shd w:fill="FFF1F1"/>
          </w:tcPr>
          <w:p>
            <w:pPr>
              <w:spacing w:before="0" w:after="0" w:line="259" w:lineRule="auto"/>
              <w:jc w:val="center"/>
            </w:pPr>
            <w:r>
              <w:rPr>
                <w:rFonts w:ascii="Inter" w:hAnsi="Inter" w:eastAsia="Inter"/>
                <w:b/>
                <w:i w:val="0"/>
                <w:color w:val="E5484D"/>
                <w:sz w:val="17"/>
              </w:rPr>
              <w:t>1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  <w:shd w:fill="FFF1F1"/>
          </w:tcPr>
          <w:p>
            <w:pPr>
              <w:spacing w:before="0" w:after="0" w:line="259" w:lineRule="auto"/>
              <w:jc w:val="center"/>
            </w:pPr>
            <w:r>
              <w:rPr>
                <w:rFonts w:ascii="Inter" w:hAnsi="Inter" w:eastAsia="Inter"/>
                <w:b/>
                <w:i w:val="0"/>
                <w:color w:val="E5484D"/>
                <w:sz w:val="17"/>
              </w:rPr>
              <w:t>2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  <w:shd w:fill="FFF1F1"/>
          </w:tcPr>
          <w:p>
            <w:pPr>
              <w:spacing w:before="0" w:after="0" w:line="259" w:lineRule="auto"/>
              <w:jc w:val="center"/>
            </w:pPr>
            <w:r>
              <w:rPr>
                <w:rFonts w:ascii="Inter" w:hAnsi="Inter" w:eastAsia="Inter"/>
                <w:b/>
                <w:i w:val="0"/>
                <w:color w:val="E5484D"/>
                <w:sz w:val="17"/>
              </w:rPr>
              <w:t>3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  <w:shd w:fill="FFF1F1"/>
          </w:tcPr>
          <w:p>
            <w:pPr>
              <w:spacing w:before="0" w:after="0" w:line="259" w:lineRule="auto"/>
              <w:jc w:val="center"/>
            </w:pPr>
            <w:r>
              <w:rPr>
                <w:rFonts w:ascii="Inter" w:hAnsi="Inter" w:eastAsia="Inter"/>
                <w:b/>
                <w:i w:val="0"/>
                <w:color w:val="E5484D"/>
                <w:sz w:val="17"/>
              </w:rPr>
              <w:t>4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  <w:shd w:fill="FFF1F1"/>
          </w:tcPr>
          <w:p>
            <w:pPr>
              <w:spacing w:before="0" w:after="0" w:line="259" w:lineRule="auto"/>
              <w:jc w:val="center"/>
            </w:pPr>
            <w:r>
              <w:rPr>
                <w:rFonts w:ascii="Inter" w:hAnsi="Inter" w:eastAsia="Inter"/>
                <w:b/>
                <w:i w:val="0"/>
                <w:color w:val="E5484D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6120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Me siento apoyado durante las citas de mi hijo.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6120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Me siento satisfecha con las citas de mi hijo.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6120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La información fue relevante para mi hijo y mi familia.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6120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Las elecciones de alimentos de mi hijo han cambiado desde que comenzó a tomar SNACK.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6120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La salud general de mi hijo ha mejorado desde que empezó a tomar SNACK.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</w:tr>
    </w:tbl>
    <w:p>
      <w:pPr>
        <w:spacing w:before="40" w:after="40" w:line="259" w:lineRule="auto"/>
      </w:pPr>
      <w:r>
        <w:rPr>
          <w:rFonts w:ascii="Inter" w:hAnsi="Inter" w:eastAsia="Inter"/>
          <w:b w:val="0"/>
          <w:i w:val="0"/>
          <w:color w:val="344054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241"/>
      </w:tblGrid>
      <w:tr>
        <w:trPr>
          <w:cantSplit/>
          <w:tblHeader w:val="true"/>
        </w:trPr>
        <w:tc>
          <w:tcPr>
            <w:tcW w:type="dxa" w:w="532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  <w:shd w:fill="FFF1F1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/>
                <w:i w:val="0"/>
                <w:color w:val="E5484D"/>
                <w:sz w:val="17"/>
              </w:rPr>
              <w:t>Pregunta</w:t>
            </w:r>
          </w:p>
        </w:tc>
        <w:tc>
          <w:tcPr>
            <w:tcW w:type="dxa" w:w="524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  <w:shd w:fill="FFF1F1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/>
                <w:i w:val="0"/>
                <w:color w:val="E5484D"/>
                <w:sz w:val="17"/>
              </w:rPr>
              <w:t>Tu respuesta</w:t>
            </w:r>
          </w:p>
        </w:tc>
      </w:tr>
      <w:tr>
        <w:trPr>
          <w:cantSplit/>
        </w:trPr>
        <w:tc>
          <w:tcPr>
            <w:tcW w:type="dxa" w:w="532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¿Cómo se enteró del programa?</w:t>
            </w:r>
          </w:p>
        </w:tc>
        <w:tc>
          <w:tcPr>
            <w:tcW w:type="dxa" w:w="524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98A2B3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32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¿Qué fue lo que más te gustó de las citas SNACK?</w:t>
            </w:r>
          </w:p>
        </w:tc>
        <w:tc>
          <w:tcPr>
            <w:tcW w:type="dxa" w:w="524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98A2B3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32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¿Qué crees que podría haber ido mejor?</w:t>
            </w:r>
          </w:p>
        </w:tc>
        <w:tc>
          <w:tcPr>
            <w:tcW w:type="dxa" w:w="524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98A2B3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32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¿Qué es lo que aprendiste al participar en las citas?</w:t>
            </w:r>
          </w:p>
        </w:tc>
        <w:tc>
          <w:tcPr>
            <w:tcW w:type="dxa" w:w="524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98A2B3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32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¿Qué es algo que todavía quieres aprender?</w:t>
            </w:r>
          </w:p>
        </w:tc>
        <w:tc>
          <w:tcPr>
            <w:tcW w:type="dxa" w:w="524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98A2B3"/>
                <w:sz w:val="17"/>
              </w:rPr>
              <w:br/>
            </w:r>
          </w:p>
        </w:tc>
      </w:tr>
    </w:tbl>
    <w:sectPr w:rsidR="00FC693F" w:rsidRPr="0006063C" w:rsidSect="00034616">
      <w:footerReference w:type="default" r:id="rId9"/>
      <w:pgSz w:w="12240" w:h="15840"/>
      <w:pgMar w:top="691" w:right="835" w:bottom="691" w:left="835" w:header="317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Font" w:fontKey="{0735377E-6499-4B4E-8DCD-04B708C56231}"/>
    <w:embedBold r:id="rIdInterFont" w:fontKey="{0735377E-6499-4B4E-8DCD-04B708C56231}"/>
    <w:embedItalic r:id="rIdInterFont" w:fontKey="{0735377E-6499-4B4E-8DCD-04B708C56231}"/>
    <w:embedBoldItalic r:id="rIdInterFont" w:fontKey="{0735377E-6499-4B4E-8DCD-04B708C5623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496"/>
      <w:gridCol w:w="2073"/>
    </w:tblGrid>
    <w:tr>
      <w:tc>
        <w:tcPr>
          <w:tcW w:type="dxa" w:w="8496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space="0" w:color="E4E7EC"/>
          </w:tcBorders>
        </w:tcPr>
        <w:p>
          <w:pPr>
            <w:spacing w:before="0" w:after="0" w:line="259" w:lineRule="auto"/>
          </w:pPr>
          <w:r>
            <w:rPr>
              <w:rFonts w:ascii="Inter" w:hAnsi="Inter" w:eastAsia="Inter"/>
              <w:b w:val="0"/>
              <w:i w:val="0"/>
              <w:color w:val="98A2B3"/>
              <w:sz w:val="15"/>
            </w:rPr>
            <w:t>Comentarios de los padres sobre educación nutricional:</w:t>
          </w:r>
        </w:p>
      </w:tc>
      <w:tc>
        <w:tcPr>
          <w:tcW w:type="dxa" w:w="2073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space="0" w:color="E4E7EC"/>
          </w:tcBorders>
        </w:tcPr>
        <w:p>
          <w:pPr>
            <w:jc w:val="right"/>
          </w:pPr>
          <w:r>
            <w:rPr>
              <w:rFonts w:ascii="Inter" w:hAnsi="Inter" w:eastAsia="Inter"/>
              <w:b w:val="0"/>
              <w:i w:val="0"/>
              <w:color w:val="98A2B3"/>
              <w:sz w:val="15"/>
            </w:rPr>
            <w:t xml:space="preserve">Page </w:t>
          </w:r>
          <w:fldSimple w:instr="PAGE"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Inter" w:hAnsi="Inter" w:eastAsia="Inter"/>
      <w:color w:val="34405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InterFont" Type="http://schemas.openxmlformats.org/officeDocument/2006/relationships/font" Target="fonts/Inte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