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rtl/>
              <w:cs/>
            </w:rPr>
          </w:pPr>
        </w:p>
        <w:p w:rsidR="00064D22" w:rsidRDefault="00064D22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935170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 Elbaz, Tomer Greenwald</w:t>
                                    </w:r>
                                  </w:sdtContent>
                                </w:sdt>
                                <w:r w:rsidR="00064D22"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DAEBCD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935170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Lecturer: Prof. Mooly Sagiv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4D22" w:rsidRDefault="00064D22" w:rsidP="0009329F">
          <w:pPr>
            <w:pStyle w:val="a8"/>
            <w:rPr>
              <w:rtl/>
              <w:cs/>
            </w:rPr>
          </w:pPr>
          <w:r>
            <w:rPr>
              <w:rtl/>
              <w:cs/>
              <w:lang w:val="he-IL"/>
            </w:rPr>
            <w:t>תוכן</w:t>
          </w:r>
        </w:p>
        <w:p w:rsidR="00BC6BEF" w:rsidRDefault="00064D2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05312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מבוא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Toc441505312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2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3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איך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להריץ</w:t>
            </w:r>
            <w:r w:rsidR="00BC6BEF" w:rsidRPr="00271226">
              <w:rPr>
                <w:rStyle w:val="Hyperlink"/>
                <w:noProof/>
                <w:rtl/>
              </w:rPr>
              <w:t>?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Toc441505313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4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4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כיצד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לקרוא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את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הפלט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Toc441505314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5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5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הנחות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עבודה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Toc441505315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6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6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אלגוריתם</w:t>
            </w:r>
            <w:r w:rsidR="00BC6BEF" w:rsidRPr="00271226">
              <w:rPr>
                <w:rStyle w:val="Hyperlink"/>
                <w:noProof/>
                <w:rtl/>
              </w:rPr>
              <w:t xml:space="preserve"> </w:t>
            </w:r>
            <w:r w:rsidR="00BC6BEF" w:rsidRPr="00271226">
              <w:rPr>
                <w:rStyle w:val="Hyperlink"/>
                <w:rFonts w:hint="eastAsia"/>
                <w:noProof/>
                <w:rtl/>
              </w:rPr>
              <w:t>האנליזה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Toc441505316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7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7" w:history="1">
            <w:r w:rsidR="00BC6BEF" w:rsidRPr="00271226">
              <w:rPr>
                <w:rStyle w:val="Hyperlink"/>
                <w:noProof/>
              </w:rPr>
              <w:t>Points-to analysis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Toc441505317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11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BC6BEF" w:rsidRDefault="0093517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5318" w:history="1">
            <w:r w:rsidR="00BC6BEF" w:rsidRPr="00271226">
              <w:rPr>
                <w:rStyle w:val="Hyperlink"/>
                <w:rFonts w:hint="eastAsia"/>
                <w:noProof/>
                <w:rtl/>
              </w:rPr>
              <w:t>דוגמאות</w:t>
            </w:r>
            <w:r w:rsidR="00BC6BEF" w:rsidRPr="00271226">
              <w:rPr>
                <w:rStyle w:val="Hyperlink"/>
                <w:noProof/>
                <w:rtl/>
              </w:rPr>
              <w:t xml:space="preserve"> – </w:t>
            </w:r>
            <w:r w:rsidR="00BC6BEF" w:rsidRPr="00271226">
              <w:rPr>
                <w:rStyle w:val="Hyperlink"/>
                <w:noProof/>
              </w:rPr>
              <w:t>Points-to analysis</w:t>
            </w:r>
            <w:r w:rsidR="00BC6BEF">
              <w:rPr>
                <w:noProof/>
                <w:webHidden/>
                <w:rtl/>
              </w:rPr>
              <w:tab/>
            </w:r>
            <w:r w:rsidR="00BC6BEF">
              <w:rPr>
                <w:noProof/>
                <w:webHidden/>
                <w:rtl/>
              </w:rPr>
              <w:fldChar w:fldCharType="begin"/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</w:rPr>
              <w:instrText>PAGEREF</w:instrText>
            </w:r>
            <w:r w:rsidR="00BC6BEF">
              <w:rPr>
                <w:noProof/>
                <w:webHidden/>
                <w:rtl/>
              </w:rPr>
              <w:instrText xml:space="preserve"> _</w:instrText>
            </w:r>
            <w:r w:rsidR="00BC6BEF">
              <w:rPr>
                <w:noProof/>
                <w:webHidden/>
              </w:rPr>
              <w:instrText>Toc441505318 \h</w:instrText>
            </w:r>
            <w:r w:rsidR="00BC6BEF">
              <w:rPr>
                <w:noProof/>
                <w:webHidden/>
                <w:rtl/>
              </w:rPr>
              <w:instrText xml:space="preserve"> </w:instrText>
            </w:r>
            <w:r w:rsidR="00BC6BEF">
              <w:rPr>
                <w:noProof/>
                <w:webHidden/>
                <w:rtl/>
              </w:rPr>
            </w:r>
            <w:r w:rsidR="00BC6BEF">
              <w:rPr>
                <w:noProof/>
                <w:webHidden/>
                <w:rtl/>
              </w:rPr>
              <w:fldChar w:fldCharType="separate"/>
            </w:r>
            <w:r w:rsidR="00BC6BEF">
              <w:rPr>
                <w:noProof/>
                <w:webHidden/>
                <w:rtl/>
              </w:rPr>
              <w:t>12</w:t>
            </w:r>
            <w:r w:rsidR="00BC6BEF">
              <w:rPr>
                <w:noProof/>
                <w:webHidden/>
                <w:rtl/>
              </w:rPr>
              <w:fldChar w:fldCharType="end"/>
            </w:r>
          </w:hyperlink>
        </w:p>
        <w:p w:rsidR="00064D22" w:rsidRDefault="00064D22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bookmarkStart w:id="0" w:name="_Toc441505312"/>
      <w:r>
        <w:rPr>
          <w:rFonts w:hint="cs"/>
          <w:rtl/>
        </w:rPr>
        <w:lastRenderedPageBreak/>
        <w:t>מבוא</w:t>
      </w:r>
      <w:bookmarkEnd w:id="0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פיית'ון</w:t>
      </w:r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קודקודים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>כל קודקוד ברשימה מתאים לשורת קוד בתוכנית המקורית. ישנם שני סוגי קודקודים: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פיית'ון</w:t>
      </w:r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5609BD">
      <w:pPr>
        <w:rPr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</w:t>
      </w:r>
      <w:r w:rsidR="005609BD">
        <w:t>-</w:t>
      </w:r>
      <w:r>
        <w:t>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r>
        <w:t>tmp</w:t>
      </w:r>
      <w:r>
        <w:rPr>
          <w:rFonts w:hint="cs"/>
          <w:rtl/>
        </w:rPr>
        <w:t xml:space="preserve">. אנחנו משנים את האובייקט דרך </w:t>
      </w:r>
      <w:r>
        <w:t>tmp</w:t>
      </w:r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r>
        <w:t>tmp.a=2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r w:rsidR="007175CA">
        <w:t>tmp</w:t>
      </w:r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r>
        <w:t>tmp.a</w:t>
      </w:r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r w:rsidR="00C51ABF">
        <w:t>tmp.a</w:t>
      </w:r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r w:rsidR="00C51ABF">
        <w:t>tmp</w:t>
      </w:r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r>
        <w:t>tmp.a</w:t>
      </w:r>
      <w:r>
        <w:rPr>
          <w:rFonts w:hint="cs"/>
          <w:rtl/>
        </w:rPr>
        <w:t>.</w:t>
      </w:r>
    </w:p>
    <w:p w:rsidR="00816E95" w:rsidRDefault="00DB4558" w:rsidP="00816E95">
      <w:pPr>
        <w:rPr>
          <w:rtl/>
        </w:rPr>
      </w:pPr>
      <w:r>
        <w:rPr>
          <w:rFonts w:hint="cs"/>
          <w:rtl/>
        </w:rPr>
        <w:t xml:space="preserve">למרות שהשורה </w:t>
      </w:r>
      <w:r>
        <w:t>tmp=x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r>
        <w:t>tmp</w:t>
      </w:r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r w:rsidR="00816E95">
        <w:t>tmp=x</w:t>
      </w:r>
      <w:r w:rsidR="00816E95">
        <w:rPr>
          <w:rFonts w:hint="cs"/>
          <w:rtl/>
        </w:rPr>
        <w:t xml:space="preserve"> תתווסף לפלט מכיוון ש</w:t>
      </w:r>
      <w:r w:rsidR="00816E95">
        <w:t>tmp.a=2</w:t>
      </w:r>
      <w:r w:rsidR="00816E95">
        <w:rPr>
          <w:rFonts w:hint="cs"/>
          <w:rtl/>
        </w:rPr>
        <w:t xml:space="preserve"> תלוי ב</w:t>
      </w:r>
      <w:r w:rsidR="00816E95">
        <w:t>tmp</w:t>
      </w:r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r>
        <w:rPr>
          <w:rFonts w:hint="cs"/>
          <w:rtl/>
        </w:rPr>
        <w:t xml:space="preserve">ההשמות </w:t>
      </w:r>
      <w:r w:rsidR="00816E95">
        <w:rPr>
          <w:rFonts w:hint="cs"/>
          <w:rtl/>
        </w:rPr>
        <w:t>של האוביקט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tmp.a</w:t>
      </w:r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r>
        <w:t>tmp.a</w:t>
      </w:r>
      <w:r>
        <w:rPr>
          <w:rFonts w:hint="cs"/>
          <w:rtl/>
        </w:rPr>
        <w:t>.</w:t>
      </w:r>
    </w:p>
    <w:p w:rsidR="00576E27" w:rsidRDefault="00BA6C53" w:rsidP="004A1CC8">
      <w:pPr>
        <w:rPr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לקודקוד חדש, אנחנו בודקים האם יש </w:t>
      </w:r>
      <w:r>
        <w:t>Control Flow</w:t>
      </w:r>
      <w:r>
        <w:rPr>
          <w:rFonts w:hint="cs"/>
          <w:rtl/>
        </w:rPr>
        <w:t xml:space="preserve"> בין שני הקודקודים. במידה ויש, אנחנו מוסיפים את הקודקוד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1" w:name="_Toc441505313"/>
      <w:r>
        <w:rPr>
          <w:rFonts w:hint="cs"/>
          <w:rtl/>
        </w:rPr>
        <w:t>איך להריץ?</w:t>
      </w:r>
      <w:bookmarkEnd w:id="1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>, ופיית'ון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 xml:space="preserve">החבילות הבאות צריכות להיות מותקנות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אובייקטי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935170" w:rsidP="00576E27">
      <w:pPr>
        <w:bidi w:val="0"/>
        <w:ind w:firstLine="720"/>
      </w:pPr>
      <w:hyperlink r:id="rId13" w:history="1">
        <w:r w:rsidR="00576E27"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r>
        <w:t>Graphviz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935170" w:rsidP="00576E27">
      <w:pPr>
        <w:pStyle w:val="a3"/>
        <w:bidi w:val="0"/>
        <w:rPr>
          <w:rtl/>
        </w:rPr>
      </w:pPr>
      <w:hyperlink r:id="rId14" w:history="1">
        <w:r w:rsidR="00576E27"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r>
        <w:t>pytest</w:t>
      </w:r>
      <w:r>
        <w:rPr>
          <w:rFonts w:hint="cs"/>
          <w:rtl/>
        </w:rPr>
        <w:t>:</w:t>
      </w:r>
    </w:p>
    <w:p w:rsidR="00576E27" w:rsidRDefault="00935170" w:rsidP="00576E27">
      <w:pPr>
        <w:bidi w:val="0"/>
      </w:pPr>
      <w:hyperlink r:id="rId15" w:history="1">
        <w:r w:rsidR="00576E27"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r w:rsidRPr="00064D22">
        <w:t>python projector.py &lt;original_code&gt; &lt;output_dir&gt; &lt;pro</w:t>
      </w:r>
      <w:r>
        <w:t>jected variable&gt;</w:t>
      </w:r>
    </w:p>
    <w:p w:rsidR="00064D22" w:rsidRDefault="00926EA1" w:rsidP="00064D22">
      <w:pPr>
        <w:rPr>
          <w:rtl/>
        </w:rPr>
      </w:pPr>
      <w:r>
        <w:rPr>
          <w:rFonts w:hint="cs"/>
          <w:rtl/>
        </w:rPr>
        <w:t>דוגמאת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tl/>
        </w:rPr>
      </w:pPr>
      <w:bookmarkStart w:id="2" w:name="_Toc441505314"/>
      <w:r>
        <w:rPr>
          <w:rFonts w:hint="cs"/>
          <w:rtl/>
        </w:rPr>
        <w:lastRenderedPageBreak/>
        <w:t>כיצד לקרוא את הפלט</w:t>
      </w:r>
      <w:bookmarkEnd w:id="2"/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r w:rsidR="009E7D88">
        <w:t>tmp</w:t>
      </w:r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r>
        <w:t>tmp.a</w:t>
      </w:r>
      <w:r>
        <w:rPr>
          <w:rFonts w:hint="cs"/>
          <w:rtl/>
        </w:rPr>
        <w:t xml:space="preserve">, </w:t>
      </w:r>
      <w:r>
        <w:t>x.a</w:t>
      </w:r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>, ולכן יש קשת אל שורה 10 מההשמות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r>
        <w:t>analysis_result</w:t>
      </w:r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</w:p>
    <w:p w:rsidR="00F00823" w:rsidRDefault="00F00823">
      <w:pPr>
        <w:rPr>
          <w:caps/>
          <w:color w:val="FFFFFF" w:themeColor="background1"/>
          <w:spacing w:val="15"/>
          <w:sz w:val="22"/>
          <w:szCs w:val="22"/>
          <w:rtl/>
        </w:rPr>
      </w:pPr>
      <w:bookmarkStart w:id="3" w:name="_Toc441505315"/>
      <w:r>
        <w:rPr>
          <w:rtl/>
        </w:rPr>
        <w:br w:type="page"/>
      </w:r>
    </w:p>
    <w:p w:rsidR="005B558A" w:rsidRDefault="005B558A" w:rsidP="00A53AE4">
      <w:pPr>
        <w:pStyle w:val="1"/>
        <w:rPr>
          <w:rtl/>
        </w:rPr>
      </w:pPr>
      <w:r>
        <w:rPr>
          <w:rFonts w:hint="cs"/>
          <w:rtl/>
        </w:rPr>
        <w:lastRenderedPageBreak/>
        <w:t>הנחות</w:t>
      </w:r>
      <w:r w:rsidR="00A53AE4">
        <w:rPr>
          <w:rFonts w:hint="cs"/>
          <w:rtl/>
        </w:rPr>
        <w:t xml:space="preserve"> עבודה</w:t>
      </w:r>
      <w:bookmarkEnd w:id="3"/>
    </w:p>
    <w:p w:rsidR="00152BB1" w:rsidRDefault="00152BB1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r w:rsidRPr="00A528AC">
        <w:t>intraprocedural</w:t>
      </w:r>
      <w:r>
        <w:rPr>
          <w:rFonts w:hint="cs"/>
          <w:rtl/>
        </w:rPr>
        <w:t>.</w:t>
      </w:r>
    </w:p>
    <w:p w:rsidR="00AF3B77" w:rsidRDefault="008A4E7F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קוד הקלט </w:t>
      </w:r>
      <w:r w:rsidR="00152B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בצורת </w:t>
      </w:r>
      <w:r w:rsidR="00AF3B77">
        <w:rPr>
          <w:rFonts w:hint="cs"/>
        </w:rPr>
        <w:t>SSA</w:t>
      </w:r>
      <w:r w:rsidR="00DE1FC8">
        <w:rPr>
          <w:rFonts w:hint="cs"/>
          <w:rtl/>
        </w:rPr>
        <w:t xml:space="preserve"> (</w:t>
      </w:r>
      <w:r w:rsidR="00152BB1">
        <w:rPr>
          <w:rFonts w:hint="cs"/>
          <w:rtl/>
        </w:rPr>
        <w:t xml:space="preserve">כיוון שאנחנו לא מאפשרים פונקציות, אזי אנחנו כן תומכים בהשמה למשתנה בשני </w:t>
      </w:r>
      <w:r w:rsidR="00152BB1">
        <w:t>branch</w:t>
      </w:r>
      <w:r w:rsidR="00152BB1">
        <w:rPr>
          <w:rFonts w:hint="cs"/>
          <w:rtl/>
        </w:rPr>
        <w:t xml:space="preserve">ים שונים, ואנחנו מתחייבים להיות </w:t>
      </w:r>
      <w:r w:rsidR="00152BB1">
        <w:t>Sound</w:t>
      </w:r>
      <w:r w:rsidR="00152BB1">
        <w:rPr>
          <w:rFonts w:hint="cs"/>
          <w:rtl/>
        </w:rPr>
        <w:t xml:space="preserve"> אך לא מדויקים ביותר).</w:t>
      </w:r>
      <w:r w:rsidR="003C6332">
        <w:rPr>
          <w:rFonts w:hint="cs"/>
          <w:rtl/>
        </w:rPr>
        <w:t xml:space="preserve"> אם הקוד אינו בצורת </w:t>
      </w:r>
      <w:r w:rsidR="003C6332">
        <w:rPr>
          <w:rFonts w:hint="cs"/>
        </w:rPr>
        <w:t>SSA</w:t>
      </w:r>
      <w:r w:rsidR="003C6332">
        <w:rPr>
          <w:rFonts w:hint="cs"/>
          <w:rtl/>
        </w:rPr>
        <w:t xml:space="preserve"> יכול להיות שהאנליזה תעבוד כמו שצריך, אך אין הבטחה לכך.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אינו מכיל הגדרות מכל סוג שהוא, ההנחה היא שהכל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r>
        <w:t>x.a.a</w:t>
      </w:r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r w:rsidR="009F22E2">
        <w:t>x.a</w:t>
      </w:r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r>
        <w:t>x.a</w:t>
      </w:r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C" w:rsidRDefault="00B17C3C" w:rsidP="00B17C3C">
      <w:pPr>
        <w:pStyle w:val="1"/>
        <w:rPr>
          <w:rtl/>
        </w:rPr>
      </w:pPr>
      <w:bookmarkStart w:id="4" w:name="_Toc441505316"/>
      <w:r>
        <w:rPr>
          <w:rFonts w:hint="cs"/>
          <w:rtl/>
        </w:rPr>
        <w:lastRenderedPageBreak/>
        <w:t>אלגוריתם האנליזה</w:t>
      </w:r>
      <w:bookmarkEnd w:id="4"/>
    </w:p>
    <w:p w:rsidR="00596336" w:rsidRDefault="00184DD1" w:rsidP="00184DD1">
      <w:pPr>
        <w:rPr>
          <w:rtl/>
        </w:rPr>
      </w:pPr>
      <w:r>
        <w:rPr>
          <w:rFonts w:hint="cs"/>
          <w:rtl/>
        </w:rPr>
        <w:t xml:space="preserve">בחלק זה נתאר את האלגוריתם כאשר אין </w:t>
      </w:r>
      <w:r>
        <w:t>Aliasing</w:t>
      </w:r>
      <w:r>
        <w:rPr>
          <w:rFonts w:hint="cs"/>
          <w:rtl/>
        </w:rPr>
        <w:t>. את שדרוג האלגוריתם על מנת שיתמוך ב</w:t>
      </w:r>
      <w:r>
        <w:t>Aliasing</w:t>
      </w:r>
      <w:r>
        <w:rPr>
          <w:rFonts w:hint="cs"/>
          <w:rtl/>
        </w:rPr>
        <w:t xml:space="preserve"> נפרט בחלק הבא.</w:t>
      </w:r>
      <w:r w:rsidR="00954158">
        <w:rPr>
          <w:rFonts w:hint="cs"/>
          <w:rtl/>
        </w:rPr>
        <w:t xml:space="preserve"> </w:t>
      </w:r>
    </w:p>
    <w:p w:rsidR="0059515E" w:rsidRDefault="00954158" w:rsidP="00184DD1">
      <w:pPr>
        <w:rPr>
          <w:rtl/>
        </w:rPr>
      </w:pPr>
      <w:r>
        <w:rPr>
          <w:rFonts w:hint="cs"/>
          <w:rtl/>
        </w:rPr>
        <w:t xml:space="preserve">אנחנו מתארים את הקוד </w:t>
      </w:r>
      <w:r w:rsidR="00E62848">
        <w:rPr>
          <w:rFonts w:hint="cs"/>
          <w:rtl/>
        </w:rPr>
        <w:t xml:space="preserve">רק </w:t>
      </w:r>
      <w:r w:rsidR="003E503C">
        <w:rPr>
          <w:rFonts w:hint="cs"/>
          <w:rtl/>
        </w:rPr>
        <w:t>מבחינה לוגית</w:t>
      </w:r>
      <w:r w:rsidR="00B06497">
        <w:rPr>
          <w:rFonts w:hint="cs"/>
          <w:rtl/>
        </w:rPr>
        <w:t xml:space="preserve"> על מנת לשמור על הסדר וההבנה</w:t>
      </w:r>
      <w:r w:rsidR="003E503C">
        <w:rPr>
          <w:rFonts w:hint="cs"/>
          <w:rtl/>
        </w:rPr>
        <w:t>.</w:t>
      </w:r>
      <w:r>
        <w:rPr>
          <w:rFonts w:hint="cs"/>
          <w:rtl/>
        </w:rPr>
        <w:t xml:space="preserve"> מבחינה טכנית הקוד מסובך בהרבה ויש בו עוד פעולות רבות.</w:t>
      </w:r>
    </w:p>
    <w:p w:rsidR="00184DD1" w:rsidRDefault="00184DD1" w:rsidP="00184DD1">
      <w:pPr>
        <w:rPr>
          <w:rtl/>
        </w:rPr>
      </w:pPr>
      <w:r>
        <w:rPr>
          <w:rFonts w:hint="cs"/>
          <w:rtl/>
        </w:rPr>
        <w:t>עבור כל שורת קוד שאנחנו מגיעים אליה:</w:t>
      </w:r>
    </w:p>
    <w:p w:rsidR="00184DD1" w:rsidRDefault="00A352BE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184DD1">
        <w:rPr>
          <w:rFonts w:hint="cs"/>
          <w:rtl/>
        </w:rPr>
        <w:t>שורת השמה:</w:t>
      </w:r>
    </w:p>
    <w:p w:rsidR="00184DD1" w:rsidRDefault="00184DD1" w:rsidP="00184DD1">
      <w:pPr>
        <w:pStyle w:val="a3"/>
        <w:numPr>
          <w:ilvl w:val="1"/>
          <w:numId w:val="3"/>
        </w:numPr>
      </w:pPr>
      <w:r>
        <w:rPr>
          <w:rFonts w:hint="cs"/>
          <w:rtl/>
        </w:rPr>
        <w:t>מצא את המשתנה שההשמה מתבצעת אליו</w:t>
      </w:r>
    </w:p>
    <w:p w:rsidR="00184DD1" w:rsidRDefault="00184DD1" w:rsidP="00D828C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מצא אילו </w:t>
      </w:r>
      <w:r w:rsidR="00D828C2">
        <w:rPr>
          <w:rFonts w:hint="cs"/>
          <w:rtl/>
        </w:rPr>
        <w:t>משתנים משפיעים על ההשמה: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בפעולה בינארית </w:t>
      </w:r>
      <w:r>
        <w:rPr>
          <w:rtl/>
        </w:rPr>
        <w:t>–</w:t>
      </w:r>
      <w:r>
        <w:rPr>
          <w:rFonts w:hint="cs"/>
          <w:rtl/>
        </w:rPr>
        <w:t xml:space="preserve"> כל אחד מהמשתנים המשתתפים בפעולה הבינארית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משתנה </w:t>
      </w:r>
      <w:r>
        <w:rPr>
          <w:rtl/>
        </w:rPr>
        <w:t>–</w:t>
      </w:r>
      <w:r>
        <w:rPr>
          <w:rFonts w:hint="cs"/>
          <w:rtl/>
        </w:rPr>
        <w:t xml:space="preserve"> המשתנה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Attribute</w:t>
      </w:r>
      <w:r>
        <w:rPr>
          <w:rFonts w:hint="cs"/>
          <w:rtl/>
        </w:rPr>
        <w:t xml:space="preserve">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>אם משימים ל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0461">
        <w:rPr>
          <w:rFonts w:hint="cs"/>
          <w:rtl/>
        </w:rPr>
        <w:t>המשתנה עצמו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קודקוד חדש המייצג את הצומת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נסה ליצור קשתות </w:t>
      </w:r>
      <w:r>
        <w:t>dependency</w:t>
      </w:r>
      <w:r>
        <w:rPr>
          <w:rFonts w:hint="cs"/>
          <w:rtl/>
        </w:rPr>
        <w:t xml:space="preserve"> בין השורות בהם מבצעים השמה למשתנים המשפיעים לבין השורה הנוכחית:</w:t>
      </w:r>
    </w:p>
    <w:p w:rsidR="001D2E05" w:rsidRDefault="001D2E05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אנחנו עושים זאת באמצעות מילון המחזיק עבור כל משתנה מתי הוא הושם לאחרונה</w:t>
      </w:r>
      <w:r w:rsidR="00EB5463">
        <w:rPr>
          <w:rFonts w:hint="cs"/>
          <w:rtl/>
        </w:rPr>
        <w:t>. המילון יכול למפות למספר שורות קוד שונות, כפי שהוסבר בהנחות העבודה.</w:t>
      </w:r>
    </w:p>
    <w:p w:rsidR="00EB5463" w:rsidRDefault="00EB5463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ייתכן שהמשתנה המשפיע אינו נמצא במילון. זה קורה בגלל שאנחנו בקטע קוד פנימי, והמשתנה הוגדר בבלוק החיצוני. אנחנו מכניסים את המשתנה הנעלם למילון נוסף, ומסמנים על איזה שורות הוא משפיע.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קשתות </w:t>
      </w:r>
      <w:r>
        <w:t>Control</w:t>
      </w:r>
      <w:r>
        <w:rPr>
          <w:rFonts w:hint="cs"/>
          <w:rtl/>
        </w:rPr>
        <w:t xml:space="preserve"> לצומת הבאה.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>עדכן את המילון המחזיק לכל משתנה מתי הוא הושם בפעם האחרונה.</w:t>
      </w:r>
    </w:p>
    <w:p w:rsidR="00A352BE" w:rsidRDefault="008714DA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שורת ביטוי:</w:t>
      </w:r>
    </w:p>
    <w:p w:rsidR="008714DA" w:rsidRDefault="008714DA" w:rsidP="008714DA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מתבצע בצורה דומה פרט לכך שלא מוצאים את המשתנה שההשמה מתבצעת אליו ולא מעדכנים את המילון</w:t>
      </w:r>
    </w:p>
    <w:p w:rsidR="00B326EC" w:rsidRDefault="00B326EC" w:rsidP="00B326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IF</w:t>
      </w:r>
      <w:r>
        <w:rPr>
          <w:rFonts w:hint="cs"/>
          <w:rtl/>
        </w:rPr>
        <w:t>: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קשתות תלות בין התנאי שב</w:t>
      </w:r>
      <w:r>
        <w:rPr>
          <w:rFonts w:hint="cs"/>
        </w:rPr>
        <w:t>IF</w:t>
      </w:r>
      <w:r>
        <w:rPr>
          <w:rFonts w:hint="cs"/>
          <w:rtl/>
        </w:rPr>
        <w:t xml:space="preserve"> וההשמות של המשתנים הרלוונטים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קודקוד </w:t>
      </w:r>
      <w:r>
        <w:t>Control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 עבור ה</w:t>
      </w:r>
      <w:r>
        <w:t>Then</w:t>
      </w:r>
      <w:r>
        <w:rPr>
          <w:rFonts w:hint="cs"/>
          <w:rtl/>
        </w:rPr>
        <w:t xml:space="preserve"> ועבור ה</w:t>
      </w:r>
      <w:r>
        <w:t>else</w:t>
      </w:r>
    </w:p>
    <w:p w:rsidR="00B326EC" w:rsidRDefault="007739FF" w:rsidP="007739FF">
      <w:pPr>
        <w:pStyle w:val="a3"/>
        <w:numPr>
          <w:ilvl w:val="1"/>
          <w:numId w:val="3"/>
        </w:numPr>
      </w:pPr>
      <w:r>
        <w:rPr>
          <w:rFonts w:hint="cs"/>
          <w:rtl/>
        </w:rPr>
        <w:t>עבור החלק של ה</w:t>
      </w:r>
      <w:r>
        <w:t>Then</w:t>
      </w:r>
      <w:r>
        <w:rPr>
          <w:rFonts w:hint="cs"/>
          <w:rtl/>
        </w:rPr>
        <w:t xml:space="preserve"> וה </w:t>
      </w:r>
      <w:r>
        <w:t>Else</w:t>
      </w:r>
      <w:r>
        <w:rPr>
          <w:rFonts w:hint="cs"/>
          <w:rtl/>
        </w:rPr>
        <w:t>: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הרץ את האנליזה בצורה רקורסיבית על החלקים הפנימיים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אחד בין תוצאת האנליזה הפנימית לריצה הנוכחית: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הקודקודים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הקשתות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נסה לטפל במשתנים לא ידועים של הקוד הפנימי</w:t>
      </w:r>
    </w:p>
    <w:p w:rsidR="00D70F72" w:rsidRDefault="00D70F72" w:rsidP="00F9676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תקן קשתות שמצביעות לא למקום הנכון </w:t>
      </w:r>
      <w:r w:rsidR="00954158">
        <w:rPr>
          <w:rFonts w:hint="cs"/>
          <w:rtl/>
        </w:rPr>
        <w:t xml:space="preserve">(לדוגמא אם יש בלוק </w:t>
      </w:r>
      <w:r w:rsidR="00954158">
        <w:t>if-else</w:t>
      </w:r>
      <w:r w:rsidR="00954158">
        <w:rPr>
          <w:rFonts w:hint="cs"/>
          <w:rtl/>
        </w:rPr>
        <w:t xml:space="preserve"> בתוך </w:t>
      </w:r>
      <w:r w:rsidR="00954158">
        <w:t>if</w:t>
      </w:r>
      <w:r w:rsidR="00954158">
        <w:rPr>
          <w:rFonts w:hint="cs"/>
          <w:rtl/>
        </w:rPr>
        <w:t xml:space="preserve"> אז ה</w:t>
      </w:r>
      <w:r w:rsidR="00F96764">
        <w:rPr>
          <w:rFonts w:hint="cs"/>
          <w:rtl/>
        </w:rPr>
        <w:t>סוף של ה</w:t>
      </w:r>
      <w:r w:rsidR="00954158">
        <w:t>if</w:t>
      </w:r>
      <w:r w:rsidR="00954158">
        <w:rPr>
          <w:rFonts w:hint="cs"/>
          <w:rtl/>
        </w:rPr>
        <w:t xml:space="preserve"> הפנימי עלול </w:t>
      </w:r>
      <w:r w:rsidR="00F96764">
        <w:rPr>
          <w:rFonts w:hint="cs"/>
          <w:rtl/>
        </w:rPr>
        <w:t xml:space="preserve">לעשות קשת ממנו לקוד </w:t>
      </w:r>
      <w:r w:rsidR="00954158">
        <w:rPr>
          <w:rFonts w:hint="cs"/>
          <w:rtl/>
        </w:rPr>
        <w:t>שאחרי ה</w:t>
      </w:r>
      <w:r w:rsidR="00954158">
        <w:t>else</w:t>
      </w:r>
      <w:r w:rsidR="00954158">
        <w:rPr>
          <w:rFonts w:hint="cs"/>
          <w:rtl/>
        </w:rPr>
        <w:t xml:space="preserve"> הפנימי, למרות שהוא צריך </w:t>
      </w:r>
      <w:r w:rsidR="00F96764">
        <w:rPr>
          <w:rFonts w:hint="cs"/>
          <w:rtl/>
        </w:rPr>
        <w:t xml:space="preserve">להצביע לקוד </w:t>
      </w:r>
      <w:r w:rsidR="001E1D6A">
        <w:rPr>
          <w:rFonts w:hint="cs"/>
          <w:rtl/>
        </w:rPr>
        <w:t>שאחרי ה</w:t>
      </w:r>
      <w:r w:rsidR="001E1D6A">
        <w:t>else</w:t>
      </w:r>
      <w:r w:rsidR="001E1D6A">
        <w:rPr>
          <w:rFonts w:hint="cs"/>
          <w:rtl/>
        </w:rPr>
        <w:t xml:space="preserve"> החיצוני)</w:t>
      </w:r>
      <w:r w:rsidR="00AC1CDC">
        <w:rPr>
          <w:rFonts w:hint="cs"/>
          <w:rtl/>
        </w:rPr>
        <w:t>.</w:t>
      </w:r>
    </w:p>
    <w:p w:rsidR="000870AA" w:rsidRDefault="000870AA" w:rsidP="000870AA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עשה </w:t>
      </w:r>
      <w:r>
        <w:t>merge</w:t>
      </w:r>
      <w:r>
        <w:rPr>
          <w:rFonts w:hint="cs"/>
          <w:rtl/>
        </w:rPr>
        <w:t xml:space="preserve"> למילון ששומר מתי משתנה נראה לאחרונה</w:t>
      </w:r>
    </w:p>
    <w:p w:rsidR="00596336" w:rsidRDefault="00641162" w:rsidP="0059633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While</w:t>
      </w:r>
      <w:r>
        <w:rPr>
          <w:rFonts w:hint="cs"/>
          <w:rtl/>
        </w:rPr>
        <w:t>: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דומה לטיפול ב</w:t>
      </w:r>
      <w:r>
        <w:t>IF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השוני הוא שכיוון והריצה הראשונה של הלולאה יכולה להשפיע על הריצה השניה אזי מריצים את האנליזה פעמיים על קטע</w:t>
      </w:r>
      <w:r w:rsidR="003C6332">
        <w:rPr>
          <w:rFonts w:hint="cs"/>
          <w:rtl/>
        </w:rPr>
        <w:t xml:space="preserve"> הקוד ומעדכנים את המילונים בהתאם.</w:t>
      </w:r>
    </w:p>
    <w:p w:rsidR="003C6332" w:rsidRDefault="00B46DEE" w:rsidP="003C6332">
      <w:pPr>
        <w:rPr>
          <w:rtl/>
        </w:rPr>
      </w:pPr>
      <w:r>
        <w:rPr>
          <w:rFonts w:hint="cs"/>
          <w:rtl/>
        </w:rPr>
        <w:t>דוגמאת קוד:</w:t>
      </w:r>
    </w:p>
    <w:p w:rsidR="00B46DEE" w:rsidRDefault="00B46DEE" w:rsidP="00B46DEE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131742E" wp14:editId="5982005E">
            <wp:extent cx="2324100" cy="270510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rtl/>
        </w:rPr>
      </w:pPr>
      <w:r>
        <w:rPr>
          <w:rFonts w:hint="cs"/>
          <w:rtl/>
        </w:rPr>
        <w:t>תוצאת האנליזה:</w:t>
      </w:r>
    </w:p>
    <w:p w:rsidR="00B46DEE" w:rsidRDefault="00B46DEE" w:rsidP="00B46DEE">
      <w:pPr>
        <w:rPr>
          <w:rtl/>
        </w:rPr>
      </w:pPr>
      <w:r>
        <w:rPr>
          <w:noProof/>
        </w:rPr>
        <w:drawing>
          <wp:inline distT="0" distB="0" distL="0" distR="0" wp14:anchorId="392007AC" wp14:editId="52266273">
            <wp:extent cx="5274310" cy="5617845"/>
            <wp:effectExtent l="0" t="0" r="254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u w:val="single"/>
          <w:rtl/>
        </w:rPr>
      </w:pPr>
      <w:r w:rsidRPr="00B46DEE">
        <w:rPr>
          <w:rFonts w:hint="cs"/>
          <w:u w:val="single"/>
          <w:rtl/>
        </w:rPr>
        <w:lastRenderedPageBreak/>
        <w:t>הסבר:</w:t>
      </w:r>
    </w:p>
    <w:p w:rsidR="00B46DEE" w:rsidRDefault="00801DE5" w:rsidP="00455CC7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על שורות 0-3 אין השפעות חיצוניות. כאשר הקוד מטפל בכל אחת מהן הוא מעדכן מתי הוא ראה את כל אחד מהמשתנים הללו לאחרונה.</w:t>
      </w:r>
    </w:p>
    <w:p w:rsidR="00801DE5" w:rsidRDefault="00292596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התנאי של ה</w:t>
      </w:r>
      <w:r>
        <w:t>while</w:t>
      </w:r>
      <w:r>
        <w:rPr>
          <w:rFonts w:hint="cs"/>
          <w:rtl/>
        </w:rPr>
        <w:t xml:space="preserve"> הוא </w:t>
      </w:r>
      <w:r>
        <w:t>t&lt;x</w:t>
      </w:r>
      <w:r>
        <w:rPr>
          <w:rFonts w:hint="cs"/>
          <w:rtl/>
        </w:rPr>
        <w:t xml:space="preserve">, לכן </w:t>
      </w:r>
      <w:r>
        <w:t>t</w:t>
      </w:r>
      <w:r>
        <w:rPr>
          <w:rFonts w:hint="cs"/>
          <w:rtl/>
        </w:rPr>
        <w:t xml:space="preserve"> ו-</w:t>
      </w:r>
      <w:r>
        <w:t>x</w:t>
      </w:r>
      <w:r>
        <w:rPr>
          <w:rFonts w:hint="cs"/>
          <w:rtl/>
        </w:rPr>
        <w:t xml:space="preserve"> משפיעים ומתווספות קשתות </w:t>
      </w:r>
      <w:r>
        <w:t>(1, 3)</w:t>
      </w:r>
      <w:r>
        <w:rPr>
          <w:rFonts w:hint="cs"/>
          <w:rtl/>
        </w:rPr>
        <w:t xml:space="preserve"> ו-</w:t>
      </w:r>
      <w:r>
        <w:t>(0, 3)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עבור הריצה הראשונה של הלולאה מפעילים את האנליזה בצורה רקורסיבית, כעת הקוד הנבדק הוא גוף הלולאה.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מושפעת מה</w:t>
      </w:r>
      <w:r>
        <w:t>t</w:t>
      </w:r>
      <w:r>
        <w:rPr>
          <w:rFonts w:hint="cs"/>
          <w:rtl/>
        </w:rPr>
        <w:t xml:space="preserve"> החיצוני. אכן נוצרת הקשת </w:t>
      </w:r>
      <w:r>
        <w:t>(1,4)</w:t>
      </w:r>
      <w:r>
        <w:rPr>
          <w:rFonts w:hint="cs"/>
          <w:rtl/>
        </w:rPr>
        <w:t xml:space="preserve">, אך כפי שניתן לראות היא נוצרת בשלב מאוחר יחסית, כי כשאנחנו עובדים על הקוד הפנימי אנחנו לא יודעים מיהו </w:t>
      </w:r>
      <w:r>
        <w:t>t</w:t>
      </w:r>
      <w:r>
        <w:rPr>
          <w:rFonts w:hint="cs"/>
          <w:rtl/>
        </w:rPr>
        <w:t xml:space="preserve"> ואנחנו מכניסים אותו בהתחלה ל"רשימת המשתנים הלא ידועים". מעדכנים מתי שמנו ערך פעם אחרונה ל</w:t>
      </w:r>
      <w:r>
        <w:t>t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x=2</w:t>
      </w:r>
      <w:r>
        <w:rPr>
          <w:rFonts w:hint="cs"/>
          <w:rtl/>
        </w:rPr>
        <w:t xml:space="preserve"> לא מושפעת מכלום, מעדכנים מתי שמנו ערך ל</w:t>
      </w:r>
      <w:r>
        <w:t>x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(6) כעת מושפעת מה</w:t>
      </w:r>
      <w:r>
        <w:t>t</w:t>
      </w:r>
      <w:r>
        <w:rPr>
          <w:rFonts w:hint="cs"/>
          <w:rtl/>
        </w:rPr>
        <w:t xml:space="preserve"> בשורה 4, לכן נוצרת הקשת </w:t>
      </w:r>
      <w:r>
        <w:t>(4, 6)</w:t>
      </w:r>
      <w:r>
        <w:rPr>
          <w:rFonts w:hint="cs"/>
          <w:rtl/>
        </w:rPr>
        <w:t xml:space="preserve"> ואנחנו מעדכנים את המילון.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t>Counter = counter + 1</w:t>
      </w:r>
      <w:r>
        <w:rPr>
          <w:rFonts w:hint="cs"/>
          <w:rtl/>
        </w:rPr>
        <w:t xml:space="preserve"> טיפול דומה לשורה הראשונה </w:t>
      </w:r>
      <w:r>
        <w:t>t=t+5</w:t>
      </w:r>
    </w:p>
    <w:p w:rsidR="00455CC7" w:rsidRDefault="002E7C06" w:rsidP="00D03D30">
      <w:pPr>
        <w:pStyle w:val="a3"/>
        <w:numPr>
          <w:ilvl w:val="1"/>
          <w:numId w:val="9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 וב</w:t>
      </w:r>
      <w:r>
        <w:t>else</w:t>
      </w:r>
      <w:r>
        <w:rPr>
          <w:rFonts w:hint="cs"/>
          <w:rtl/>
        </w:rPr>
        <w:t xml:space="preserve"> בנפרד</w:t>
      </w:r>
      <w:r w:rsidR="00D03D30">
        <w:rPr>
          <w:rFonts w:hint="cs"/>
          <w:rtl/>
        </w:rPr>
        <w:t xml:space="preserve"> אך בצורה דומה לדרך שבה אנחנו מטפלים ב</w:t>
      </w:r>
      <w:r w:rsidR="00D03D30">
        <w:t>While</w:t>
      </w:r>
      <w:r w:rsidR="00D03D30">
        <w:rPr>
          <w:rFonts w:hint="cs"/>
          <w:rtl/>
        </w:rPr>
        <w:t>.</w:t>
      </w:r>
      <w:r>
        <w:rPr>
          <w:rFonts w:hint="cs"/>
          <w:rtl/>
        </w:rPr>
        <w:t xml:space="preserve"> לאחר מכן ממזגים את תוצאת האנליזה שלהם לגוף ה</w:t>
      </w:r>
      <w:r>
        <w:t>while</w:t>
      </w:r>
      <w:r w:rsidR="00FE3C27">
        <w:rPr>
          <w:rFonts w:hint="cs"/>
          <w:rtl/>
        </w:rPr>
        <w:t>:</w:t>
      </w:r>
    </w:p>
    <w:p w:rsidR="00FE3C27" w:rsidRDefault="00FE3C27" w:rsidP="00FE3C27">
      <w:pPr>
        <w:pStyle w:val="a3"/>
        <w:numPr>
          <w:ilvl w:val="2"/>
          <w:numId w:val="9"/>
        </w:numPr>
      </w:pPr>
      <w:r>
        <w:rPr>
          <w:rFonts w:hint="cs"/>
          <w:rtl/>
        </w:rPr>
        <w:t xml:space="preserve">לאחר פעולת המיזוג </w:t>
      </w:r>
      <w:r>
        <w:t>t</w:t>
      </w:r>
      <w:r>
        <w:rPr>
          <w:rFonts w:hint="cs"/>
          <w:rtl/>
        </w:rPr>
        <w:t xml:space="preserve"> הושם לאחרונה בשני מקומות שונים </w:t>
      </w:r>
      <w:r>
        <w:rPr>
          <w:rtl/>
        </w:rPr>
        <w:t>–</w:t>
      </w:r>
      <w:r>
        <w:rPr>
          <w:rFonts w:hint="cs"/>
          <w:rtl/>
        </w:rPr>
        <w:t xml:space="preserve"> 14 ו-9. גם </w:t>
      </w:r>
      <w:r>
        <w:t>Counter</w:t>
      </w:r>
      <w:r>
        <w:rPr>
          <w:rFonts w:hint="cs"/>
          <w:rtl/>
        </w:rPr>
        <w:t xml:space="preserve"> הושם לאחרונה בשני מקומות </w:t>
      </w:r>
      <w:r>
        <w:rPr>
          <w:rtl/>
        </w:rPr>
        <w:t>–</w:t>
      </w:r>
      <w:r>
        <w:rPr>
          <w:rFonts w:hint="cs"/>
          <w:rtl/>
        </w:rPr>
        <w:t xml:space="preserve"> 10 ו13.</w:t>
      </w:r>
    </w:p>
    <w:p w:rsidR="00FE3C27" w:rsidRDefault="0038222F" w:rsidP="00B20136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מעלים את תוצאת האנליזה של </w:t>
      </w:r>
      <w:r>
        <w:t>block</w:t>
      </w:r>
      <w:r>
        <w:rPr>
          <w:rFonts w:hint="cs"/>
          <w:rtl/>
        </w:rPr>
        <w:t xml:space="preserve"> ה</w:t>
      </w:r>
      <w:r>
        <w:t>while</w:t>
      </w:r>
      <w:r>
        <w:rPr>
          <w:rFonts w:hint="cs"/>
          <w:rtl/>
        </w:rPr>
        <w:t xml:space="preserve"> וממזגים אותה עם הבלוק הראשי. נשים לב שעכשיו לדוגמא </w:t>
      </w:r>
      <w:r>
        <w:t>t</w:t>
      </w:r>
      <w:r>
        <w:rPr>
          <w:rFonts w:hint="cs"/>
          <w:rtl/>
        </w:rPr>
        <w:t xml:space="preserve"> נראה ב3 מקומות שונים </w:t>
      </w:r>
      <w:r>
        <w:rPr>
          <w:rtl/>
        </w:rPr>
        <w:t>–</w:t>
      </w:r>
      <w:r>
        <w:rPr>
          <w:rFonts w:hint="cs"/>
          <w:rtl/>
        </w:rPr>
        <w:t xml:space="preserve"> 1, 9 ו14</w:t>
      </w:r>
      <w:r w:rsidR="00B20136">
        <w:rPr>
          <w:rFonts w:hint="cs"/>
          <w:rtl/>
        </w:rPr>
        <w:t>. (אם היינו יודעים בוודאות שלולאת ה</w:t>
      </w:r>
      <w:r w:rsidR="00B20136">
        <w:t>while</w:t>
      </w:r>
      <w:r w:rsidR="00B20136">
        <w:rPr>
          <w:rFonts w:hint="cs"/>
          <w:rtl/>
        </w:rPr>
        <w:t xml:space="preserve"> מתבצעת אזי היינו יכולים לשכוח מההשמה בשורה 1, אך אנחנו לא יודעים זאת).</w:t>
      </w:r>
    </w:p>
    <w:p w:rsidR="0099698C" w:rsidRDefault="0099698C" w:rsidP="00A51170">
      <w:pPr>
        <w:pStyle w:val="a3"/>
        <w:numPr>
          <w:ilvl w:val="2"/>
          <w:numId w:val="9"/>
        </w:numPr>
      </w:pPr>
      <w:r>
        <w:rPr>
          <w:rFonts w:hint="cs"/>
          <w:rtl/>
        </w:rPr>
        <w:t>כמו כן, אנחנו יוצרים קשתות עבור כ</w:t>
      </w:r>
      <w:r w:rsidR="001B0FE6">
        <w:rPr>
          <w:rFonts w:hint="cs"/>
          <w:rtl/>
        </w:rPr>
        <w:t>ל המשתנים שלא ידענו היכן הוגדרו</w:t>
      </w:r>
      <w:r w:rsidR="00012AD5">
        <w:rPr>
          <w:rFonts w:hint="cs"/>
          <w:rtl/>
        </w:rPr>
        <w:t xml:space="preserve">. </w:t>
      </w:r>
      <w:r w:rsidR="001B0FE6">
        <w:rPr>
          <w:rFonts w:hint="cs"/>
          <w:rtl/>
        </w:rPr>
        <w:t xml:space="preserve">יכול להיות שגם </w:t>
      </w:r>
      <w:r w:rsidR="00FD12A0">
        <w:rPr>
          <w:rFonts w:hint="cs"/>
          <w:rtl/>
        </w:rPr>
        <w:t>בבלוק החיצוני המשתנים הללו לא ידועים, ו</w:t>
      </w:r>
      <w:r w:rsidR="001B0FE6">
        <w:rPr>
          <w:rFonts w:hint="cs"/>
          <w:rtl/>
        </w:rPr>
        <w:t>במקרה כזה נסמן את המשתנ</w:t>
      </w:r>
      <w:r w:rsidR="00A51170">
        <w:rPr>
          <w:rFonts w:hint="cs"/>
          <w:rtl/>
        </w:rPr>
        <w:t>ים ככאלו, ונחכה לבלוק חיצוני יותר שיטפל בהם</w:t>
      </w:r>
      <w:r w:rsidR="001B0FE6">
        <w:rPr>
          <w:rFonts w:hint="cs"/>
          <w:rtl/>
        </w:rPr>
        <w:t>).</w:t>
      </w:r>
    </w:p>
    <w:p w:rsidR="00873B40" w:rsidRPr="00873B40" w:rsidRDefault="00B20136" w:rsidP="00873B4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עבור כל ריצת לולאה נוספת אנחנו מבצעים את האנליזה על גוף הלולאה פעם נוספת. כך לדוגמא נוצרות הקשתות </w:t>
      </w:r>
      <w:r>
        <w:t>(9, 4)</w:t>
      </w:r>
      <w:r>
        <w:rPr>
          <w:rFonts w:hint="cs"/>
          <w:rtl/>
        </w:rPr>
        <w:t xml:space="preserve"> ו-(14,4)</w:t>
      </w:r>
      <w:r w:rsidR="000061E9">
        <w:rPr>
          <w:rFonts w:hint="cs"/>
          <w:rtl/>
        </w:rPr>
        <w:t>.</w:t>
      </w:r>
      <w:r w:rsidR="00873B40">
        <w:rPr>
          <w:rtl/>
        </w:rPr>
        <w:br w:type="page"/>
      </w:r>
    </w:p>
    <w:p w:rsidR="00576E27" w:rsidRDefault="00A721B3" w:rsidP="00105716">
      <w:pPr>
        <w:pStyle w:val="1"/>
        <w:rPr>
          <w:rtl/>
        </w:rPr>
      </w:pPr>
      <w:bookmarkStart w:id="5" w:name="_Toc441505317"/>
      <w:r>
        <w:lastRenderedPageBreak/>
        <w:t>Points</w:t>
      </w:r>
      <w:r w:rsidR="00105716">
        <w:t>-</w:t>
      </w:r>
      <w:r>
        <w:t>to analysis</w:t>
      </w:r>
      <w:bookmarkEnd w:id="5"/>
    </w:p>
    <w:p w:rsidR="00A756C3" w:rsidRDefault="0010613A" w:rsidP="005609BD">
      <w:pPr>
        <w:rPr>
          <w:rtl/>
        </w:rPr>
      </w:pPr>
      <w:r>
        <w:rPr>
          <w:rFonts w:hint="cs"/>
          <w:rtl/>
        </w:rPr>
        <w:t xml:space="preserve">על מנת שנוכל לזהות </w:t>
      </w:r>
      <w:r>
        <w:t>Aliasing</w:t>
      </w:r>
      <w:r>
        <w:rPr>
          <w:rFonts w:hint="cs"/>
          <w:rtl/>
        </w:rPr>
        <w:t xml:space="preserve"> אנחנו משתמשים ב</w:t>
      </w:r>
      <w:r w:rsidR="00117ACC">
        <w:t>Points</w:t>
      </w:r>
      <w:r w:rsidR="005609BD">
        <w:t>-</w:t>
      </w:r>
      <w:r w:rsidR="00117ACC">
        <w:t>to Analysis</w:t>
      </w:r>
      <w:r w:rsidR="00117ACC">
        <w:rPr>
          <w:rFonts w:hint="cs"/>
          <w:rtl/>
        </w:rPr>
        <w:t xml:space="preserve"> עם מודיפיקציה קטנה לאבסטרקציה שנלמדה בכיתה. </w:t>
      </w:r>
    </w:p>
    <w:p w:rsidR="00DC4D8D" w:rsidRDefault="00A756C3" w:rsidP="00A756C3">
      <w:pPr>
        <w:rPr>
          <w:rtl/>
        </w:rPr>
      </w:pPr>
      <w:r>
        <w:rPr>
          <w:rFonts w:hint="cs"/>
          <w:rtl/>
        </w:rPr>
        <w:t>תזכורת: בשיעור למדנו שה</w:t>
      </w:r>
      <w:r>
        <w:t>Domain</w:t>
      </w:r>
      <w:r>
        <w:rPr>
          <w:rFonts w:hint="cs"/>
          <w:rtl/>
        </w:rPr>
        <w:t xml:space="preserve"> האבסטרקטי הוא רשימתה זוגות כאשר האיבר הראשון בזוג הוא משתנה המצביע למשתנה שהוא האיבר השני בזוג.</w:t>
      </w:r>
    </w:p>
    <w:p w:rsidR="00A756C3" w:rsidRDefault="00C14B4F" w:rsidP="00A756C3">
      <w:pPr>
        <w:rPr>
          <w:rtl/>
        </w:rPr>
      </w:pPr>
      <w:r>
        <w:rPr>
          <w:rFonts w:hint="cs"/>
          <w:rtl/>
        </w:rPr>
        <w:t>באנליזה שלנו, ה</w:t>
      </w:r>
      <w:r>
        <w:t>Domain</w:t>
      </w:r>
      <w:r>
        <w:rPr>
          <w:rFonts w:hint="cs"/>
          <w:rtl/>
        </w:rPr>
        <w:t xml:space="preserve"> הוא רשימה של זוגות כאשר האיבר הראשון הוא משתנה והאיבר השני מייצג את האובייקט שאליו האיבר הראשון מצביע.</w:t>
      </w:r>
    </w:p>
    <w:p w:rsidR="00C14B4F" w:rsidRDefault="00784222" w:rsidP="00784222">
      <w:pPr>
        <w:rPr>
          <w:rtl/>
        </w:rPr>
      </w:pPr>
      <w:r>
        <w:rPr>
          <w:rFonts w:hint="cs"/>
          <w:rtl/>
        </w:rPr>
        <w:t>בחרנו לממש זאת באמצעות שני מילונים:</w:t>
      </w:r>
    </w:p>
    <w:p w:rsidR="00C14B4F" w:rsidRDefault="00C14B4F" w:rsidP="00C14B4F">
      <w:pPr>
        <w:pStyle w:val="a3"/>
        <w:numPr>
          <w:ilvl w:val="0"/>
          <w:numId w:val="10"/>
        </w:numPr>
      </w:pPr>
      <w:r>
        <w:t>Var_to_object</w:t>
      </w:r>
      <w:r>
        <w:rPr>
          <w:rFonts w:hint="cs"/>
          <w:rtl/>
        </w:rPr>
        <w:t>:</w:t>
      </w:r>
      <w:r w:rsidR="006C3D82">
        <w:rPr>
          <w:rFonts w:hint="cs"/>
          <w:rtl/>
        </w:rPr>
        <w:t xml:space="preserve"> מילון שהמפתח שלו הוא שם משתנה וה</w:t>
      </w:r>
      <w:r w:rsidR="006C3D82">
        <w:t>value</w:t>
      </w:r>
      <w:r w:rsidR="006C3D82">
        <w:rPr>
          <w:rFonts w:hint="cs"/>
          <w:rtl/>
        </w:rPr>
        <w:t xml:space="preserve"> הוא רשימה של האובייקטים הפוטנציאליים אליהם המשתנה מצביע</w:t>
      </w:r>
      <w:r w:rsidR="003A7B89">
        <w:rPr>
          <w:rFonts w:hint="cs"/>
          <w:rtl/>
        </w:rPr>
        <w:t>.</w:t>
      </w:r>
    </w:p>
    <w:p w:rsidR="006C3D82" w:rsidRDefault="003A7B89" w:rsidP="003A7B89">
      <w:pPr>
        <w:pStyle w:val="a3"/>
        <w:numPr>
          <w:ilvl w:val="0"/>
          <w:numId w:val="10"/>
        </w:numPr>
      </w:pPr>
      <w:r>
        <w:t>Object_to_var</w:t>
      </w:r>
      <w:r>
        <w:rPr>
          <w:rFonts w:hint="cs"/>
          <w:rtl/>
        </w:rPr>
        <w:t>: מילון שהמפתח שלו הוא שם אובייקט וה</w:t>
      </w:r>
      <w:r>
        <w:t>value</w:t>
      </w:r>
      <w:r>
        <w:rPr>
          <w:rFonts w:hint="cs"/>
          <w:rtl/>
        </w:rPr>
        <w:t xml:space="preserve"> הוא רשימה של משתנים פוטנציאליים שמצביעים אליו.</w:t>
      </w:r>
    </w:p>
    <w:p w:rsidR="004D3301" w:rsidRDefault="004D3301" w:rsidP="004D3301">
      <w:pPr>
        <w:rPr>
          <w:rtl/>
        </w:rPr>
      </w:pPr>
      <w:r>
        <w:rPr>
          <w:rFonts w:hint="cs"/>
          <w:rtl/>
        </w:rPr>
        <w:t>כאשר אנחנו מבצעים פעולת השמה:</w:t>
      </w:r>
    </w:p>
    <w:p w:rsidR="004D3301" w:rsidRDefault="004D3301" w:rsidP="004D3301">
      <w:pPr>
        <w:pStyle w:val="a3"/>
        <w:numPr>
          <w:ilvl w:val="0"/>
          <w:numId w:val="11"/>
        </w:numPr>
      </w:pPr>
      <w:r>
        <w:rPr>
          <w:rFonts w:hint="cs"/>
          <w:rtl/>
        </w:rPr>
        <w:t>אם יוצרים אובייקט חדש (קריאה ל</w:t>
      </w:r>
      <w:r>
        <w:t>Constructor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אנחנו יוצרים ערך חדש בשני המילונים המצמד בין האובייקט שנוצר למשתנה</w:t>
      </w:r>
      <w:r w:rsidR="00275D38">
        <w:rPr>
          <w:rFonts w:hint="cs"/>
          <w:rtl/>
        </w:rPr>
        <w:t>.</w:t>
      </w:r>
    </w:p>
    <w:p w:rsidR="00275D38" w:rsidRDefault="00275D38" w:rsidP="00AA4255">
      <w:pPr>
        <w:pStyle w:val="a3"/>
        <w:numPr>
          <w:ilvl w:val="0"/>
          <w:numId w:val="11"/>
        </w:numPr>
      </w:pPr>
      <w:r>
        <w:rPr>
          <w:rFonts w:hint="cs"/>
          <w:rtl/>
        </w:rPr>
        <w:t>אם משימים משתנה:</w:t>
      </w:r>
    </w:p>
    <w:p w:rsidR="00275D38" w:rsidRDefault="00275D38" w:rsidP="00C24248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</w:t>
      </w:r>
      <w:r w:rsidR="00C24248">
        <w:rPr>
          <w:rFonts w:hint="cs"/>
          <w:rtl/>
        </w:rPr>
        <w:t xml:space="preserve">שאנחנו משימים הוגדר כחלק מהבלוק </w:t>
      </w:r>
      <w:r w:rsidR="00C24248">
        <w:rPr>
          <w:rtl/>
        </w:rPr>
        <w:t>–</w:t>
      </w:r>
      <w:r w:rsidR="00C24248">
        <w:rPr>
          <w:rFonts w:hint="cs"/>
          <w:rtl/>
        </w:rPr>
        <w:t xml:space="preserve"> מצא על אילו אובייקטים המשתנה מצביע: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 xml:space="preserve">עדכן את </w:t>
      </w:r>
      <w:r>
        <w:t>var_to_object</w:t>
      </w:r>
      <w:r>
        <w:rPr>
          <w:rFonts w:hint="cs"/>
          <w:rtl/>
        </w:rPr>
        <w:t xml:space="preserve"> עם ערך חדש שבו ה</w:t>
      </w:r>
      <w:r>
        <w:t>key</w:t>
      </w:r>
      <w:r>
        <w:rPr>
          <w:rFonts w:hint="cs"/>
          <w:rtl/>
        </w:rPr>
        <w:t xml:space="preserve"> הוא המשתנה שאליו משימים וה</w:t>
      </w:r>
      <w:r>
        <w:t>value</w:t>
      </w:r>
      <w:r>
        <w:rPr>
          <w:rFonts w:hint="cs"/>
          <w:rtl/>
        </w:rPr>
        <w:t xml:space="preserve"> הוא רשימת האובייקטים שמצאנו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>הוסף ל</w:t>
      </w:r>
      <w:r>
        <w:t>Object_to_var</w:t>
      </w:r>
      <w:r>
        <w:rPr>
          <w:rFonts w:hint="cs"/>
          <w:rtl/>
        </w:rPr>
        <w:t xml:space="preserve"> עבור כל אובייקט פוטנציאלי את המשתנה אליו משימים.</w:t>
      </w:r>
    </w:p>
    <w:p w:rsidR="00FC796C" w:rsidRDefault="00AA4255" w:rsidP="00F108B6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הוגדר כחלק מבלוק חיצוני </w:t>
      </w:r>
      <w:r>
        <w:rPr>
          <w:rtl/>
        </w:rPr>
        <w:t>–</w:t>
      </w:r>
      <w:r>
        <w:rPr>
          <w:rFonts w:hint="cs"/>
          <w:rtl/>
        </w:rPr>
        <w:t xml:space="preserve"> בבלוק הפנימי אין לנו את המידע לאן הוא מצביע, עדכן את המילונים עם משתנה דמה שנחפש </w:t>
      </w:r>
      <w:r w:rsidR="00A04602">
        <w:rPr>
          <w:rFonts w:hint="cs"/>
          <w:rtl/>
        </w:rPr>
        <w:t xml:space="preserve">ונעדכן </w:t>
      </w:r>
      <w:r>
        <w:rPr>
          <w:rFonts w:hint="cs"/>
          <w:rtl/>
        </w:rPr>
        <w:t xml:space="preserve">כחלק </w:t>
      </w:r>
      <w:r w:rsidR="00F108B6">
        <w:rPr>
          <w:rFonts w:hint="cs"/>
          <w:rtl/>
        </w:rPr>
        <w:t>מתהליך האיחוד של הבלוק הפנימי לחיצוני.</w:t>
      </w:r>
    </w:p>
    <w:p w:rsidR="00FC796C" w:rsidRDefault="00FC796C" w:rsidP="00FC796C">
      <w:pPr>
        <w:rPr>
          <w:rtl/>
        </w:rPr>
      </w:pPr>
      <w:r>
        <w:rPr>
          <w:rFonts w:hint="cs"/>
          <w:rtl/>
        </w:rPr>
        <w:t>כאשר מבצעים פעולת קריאה:</w:t>
      </w:r>
    </w:p>
    <w:p w:rsidR="00AA4255" w:rsidRDefault="00105716" w:rsidP="00241116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נשתמש במילונים על מנת למצוא את כל ה</w:t>
      </w:r>
      <w:r>
        <w:t>attribute</w:t>
      </w:r>
      <w:r>
        <w:rPr>
          <w:rFonts w:hint="cs"/>
          <w:rtl/>
        </w:rPr>
        <w:t xml:space="preserve">ים של האובייקט שאליו אנחנו מצביעים, גם כאשר השינוי נעשה דרך </w:t>
      </w:r>
    </w:p>
    <w:p w:rsidR="00531083" w:rsidRDefault="00531083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F41FB" w:rsidRDefault="00AF41FB" w:rsidP="005609BD">
      <w:pPr>
        <w:pStyle w:val="1"/>
        <w:rPr>
          <w:rtl/>
        </w:rPr>
      </w:pPr>
      <w:bookmarkStart w:id="6" w:name="_Toc441505318"/>
      <w:r>
        <w:rPr>
          <w:rFonts w:hint="cs"/>
          <w:rtl/>
        </w:rPr>
        <w:lastRenderedPageBreak/>
        <w:t>דוגמאות</w:t>
      </w:r>
      <w:r w:rsidR="00FC796C">
        <w:rPr>
          <w:rFonts w:hint="cs"/>
          <w:rtl/>
        </w:rPr>
        <w:t xml:space="preserve"> </w:t>
      </w:r>
      <w:r w:rsidR="00FC796C">
        <w:rPr>
          <w:rtl/>
        </w:rPr>
        <w:t>–</w:t>
      </w:r>
      <w:r w:rsidR="00FC796C">
        <w:rPr>
          <w:rFonts w:hint="cs"/>
          <w:rtl/>
        </w:rPr>
        <w:t xml:space="preserve"> </w:t>
      </w:r>
      <w:r w:rsidR="00FC796C">
        <w:t>Points</w:t>
      </w:r>
      <w:r w:rsidR="005609BD">
        <w:t>-</w:t>
      </w:r>
      <w:r w:rsidR="00FC796C">
        <w:t>to analysis</w:t>
      </w:r>
      <w:bookmarkEnd w:id="6"/>
    </w:p>
    <w:p w:rsidR="00BF1967" w:rsidRDefault="007F5DD9" w:rsidP="00770ACB">
      <w:pPr>
        <w:rPr>
          <w:rtl/>
        </w:rPr>
      </w:pPr>
      <w:r>
        <w:rPr>
          <w:rFonts w:hint="cs"/>
          <w:rtl/>
        </w:rPr>
        <w:t xml:space="preserve">בפרק זה נציג מספר דוגמאות </w:t>
      </w:r>
      <w:r w:rsidR="005C0480">
        <w:rPr>
          <w:rFonts w:hint="cs"/>
          <w:rtl/>
        </w:rPr>
        <w:t xml:space="preserve">שמציגות את הכח של האנליזה. כפי שהוסבר קודם, הדוגמאות פשוטות על מנת לשמור אותן מובנות, ולהדגים את העקרונות הראשיים. ניתן להגדיל ולסבך את הקוד </w:t>
      </w:r>
      <w:r w:rsidR="00EF5703">
        <w:rPr>
          <w:rFonts w:hint="cs"/>
          <w:rtl/>
        </w:rPr>
        <w:t>כרצוננו</w:t>
      </w:r>
      <w:r w:rsidR="005C0480">
        <w:rPr>
          <w:rFonts w:hint="cs"/>
          <w:rtl/>
        </w:rPr>
        <w:t>.</w:t>
      </w:r>
      <w:r w:rsidR="00EF5703">
        <w:rPr>
          <w:rFonts w:hint="cs"/>
          <w:rtl/>
        </w:rPr>
        <w:t xml:space="preserve"> כמו כן, בכל דוגמא נציג את </w:t>
      </w:r>
      <w:r w:rsidR="00BA20AD">
        <w:rPr>
          <w:rFonts w:hint="cs"/>
          <w:rtl/>
        </w:rPr>
        <w:t xml:space="preserve">אחד </w:t>
      </w:r>
      <w:r w:rsidR="00EF5703">
        <w:rPr>
          <w:rFonts w:hint="cs"/>
          <w:rtl/>
        </w:rPr>
        <w:t>ה</w:t>
      </w:r>
      <w:r w:rsidR="00EF5703">
        <w:t>Output</w:t>
      </w:r>
      <w:r w:rsidR="00EF5703">
        <w:rPr>
          <w:rFonts w:hint="cs"/>
          <w:rtl/>
        </w:rPr>
        <w:t xml:space="preserve"> שמדגים בצורה </w:t>
      </w:r>
      <w:r w:rsidR="00BA20AD">
        <w:rPr>
          <w:rFonts w:hint="cs"/>
          <w:rtl/>
        </w:rPr>
        <w:t xml:space="preserve">הכי </w:t>
      </w:r>
      <w:r w:rsidR="00380470">
        <w:rPr>
          <w:rFonts w:hint="cs"/>
          <w:rtl/>
        </w:rPr>
        <w:t xml:space="preserve">ברורה את העקרונות. </w:t>
      </w:r>
      <w:r w:rsidR="00EF5703">
        <w:rPr>
          <w:rFonts w:hint="cs"/>
          <w:rtl/>
        </w:rPr>
        <w:t>המעבר מ</w:t>
      </w:r>
      <w:r w:rsidR="00EF5703">
        <w:t>Output</w:t>
      </w:r>
      <w:r w:rsidR="00EF5703">
        <w:rPr>
          <w:rFonts w:hint="cs"/>
          <w:rtl/>
        </w:rPr>
        <w:t xml:space="preserve"> אחד לאחר הוא עניין</w:t>
      </w:r>
      <w:r w:rsidR="00770ACB">
        <w:rPr>
          <w:rFonts w:hint="cs"/>
          <w:rtl/>
        </w:rPr>
        <w:t xml:space="preserve"> טכני כפי שהוסבר בפרקים הקודמים.</w:t>
      </w:r>
    </w:p>
    <w:p w:rsidR="00770ACB" w:rsidRDefault="00770ACB" w:rsidP="00770ACB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בדוגמא הבאה אנחנו משנים את האובייקט מ</w:t>
      </w:r>
      <w:r>
        <w:t>alias</w:t>
      </w:r>
      <w:r>
        <w:rPr>
          <w:rFonts w:hint="cs"/>
          <w:rtl/>
        </w:rPr>
        <w:t xml:space="preserve"> שלו, ומצפים שהאנליזה תזהה את השינוי באובייקט:</w:t>
      </w:r>
    </w:p>
    <w:p w:rsidR="00770ACB" w:rsidRDefault="00770A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525E114B" wp14:editId="33220E90">
            <wp:extent cx="1209675" cy="7524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3248CB" w:rsidRDefault="003248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2832794B" wp14:editId="3A3D8458">
            <wp:extent cx="5274310" cy="181419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B" w:rsidRDefault="003248CB" w:rsidP="003248CB">
      <w:pPr>
        <w:pStyle w:val="a3"/>
        <w:rPr>
          <w:rFonts w:hint="cs"/>
          <w:rtl/>
        </w:rPr>
      </w:pPr>
      <w:r>
        <w:rPr>
          <w:rFonts w:hint="cs"/>
          <w:rtl/>
        </w:rPr>
        <w:t>כפי שניתן לראות בשורה 3, האנליזה מזהה שההשמה ל</w:t>
      </w:r>
      <w:r>
        <w:t>tmp.a</w:t>
      </w:r>
      <w:r>
        <w:rPr>
          <w:rFonts w:hint="cs"/>
          <w:rtl/>
        </w:rPr>
        <w:t xml:space="preserve"> משנה את האובייקט אליו </w:t>
      </w:r>
      <w:r>
        <w:t>x</w:t>
      </w:r>
      <w:r>
        <w:rPr>
          <w:rFonts w:hint="cs"/>
          <w:rtl/>
        </w:rPr>
        <w:t xml:space="preserve"> מצביע.</w:t>
      </w:r>
    </w:p>
    <w:p w:rsidR="003248CB" w:rsidRDefault="003248CB" w:rsidP="003248CB">
      <w:pPr>
        <w:pStyle w:val="a3"/>
        <w:rPr>
          <w:rtl/>
        </w:rPr>
      </w:pPr>
    </w:p>
    <w:p w:rsidR="003248CB" w:rsidRDefault="00936718" w:rsidP="003248CB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בדוגמא הבאה אנחנו יוצרים </w:t>
      </w:r>
      <w:r>
        <w:t>alias</w:t>
      </w:r>
      <w:r>
        <w:rPr>
          <w:rFonts w:hint="cs"/>
          <w:rtl/>
        </w:rPr>
        <w:t xml:space="preserve"> למשתנה ומצפים שהאנליזה תכיר את ה</w:t>
      </w:r>
      <w:r>
        <w:t>attribute</w:t>
      </w:r>
      <w:r>
        <w:rPr>
          <w:rFonts w:hint="cs"/>
          <w:rtl/>
        </w:rPr>
        <w:t>ים שיצרנו דרך המשתנה המקורי:</w:t>
      </w:r>
    </w:p>
    <w:p w:rsidR="00936718" w:rsidRDefault="00936718" w:rsidP="00936718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72ADC435" wp14:editId="1C3B7B7E">
            <wp:extent cx="990600" cy="7620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936718" w:rsidRDefault="00936718" w:rsidP="0093671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D2291C2" wp14:editId="643521FA">
            <wp:extent cx="5274310" cy="1858010"/>
            <wp:effectExtent l="0" t="0" r="254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האנליזה מזהה ש</w:t>
      </w:r>
      <w:r>
        <w:t>tmp.a</w:t>
      </w:r>
      <w:r>
        <w:rPr>
          <w:rFonts w:hint="cs"/>
          <w:rtl/>
        </w:rPr>
        <w:t xml:space="preserve"> תלוי ב</w:t>
      </w:r>
      <w:r>
        <w:t>tmp</w:t>
      </w:r>
      <w:r>
        <w:rPr>
          <w:rFonts w:hint="cs"/>
          <w:rtl/>
        </w:rPr>
        <w:t xml:space="preserve"> ו</w:t>
      </w:r>
      <w:r>
        <w:t>x.a</w:t>
      </w:r>
      <w:r>
        <w:rPr>
          <w:rFonts w:hint="cs"/>
          <w:rtl/>
        </w:rPr>
        <w:t>.</w:t>
      </w:r>
    </w:p>
    <w:p w:rsidR="00D83099" w:rsidRDefault="00D83099" w:rsidP="00936718">
      <w:pPr>
        <w:pStyle w:val="a3"/>
        <w:rPr>
          <w:rtl/>
        </w:rPr>
      </w:pPr>
    </w:p>
    <w:p w:rsidR="00D83099" w:rsidRDefault="00BE428F" w:rsidP="00BE428F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 xml:space="preserve">עדכון </w:t>
      </w:r>
      <w:r>
        <w:t>attribute</w:t>
      </w:r>
      <w:r>
        <w:rPr>
          <w:rFonts w:hint="cs"/>
          <w:rtl/>
        </w:rPr>
        <w:t>ים פנימיים:</w:t>
      </w:r>
    </w:p>
    <w:p w:rsidR="00BE428F" w:rsidRDefault="00BE428F" w:rsidP="00BE428F">
      <w:pPr>
        <w:pStyle w:val="a3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52D26135" wp14:editId="469C91D1">
            <wp:extent cx="1190625" cy="14668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8F" w:rsidRDefault="00086E00" w:rsidP="00086E00">
      <w:pPr>
        <w:pStyle w:val="a3"/>
        <w:jc w:val="center"/>
        <w:rPr>
          <w:rtl/>
        </w:rPr>
      </w:pPr>
      <w:r>
        <w:rPr>
          <w:noProof/>
        </w:rPr>
        <w:drawing>
          <wp:inline distT="0" distB="0" distL="0" distR="0" wp14:anchorId="7C5823D0" wp14:editId="2E7D8A93">
            <wp:extent cx="5274310" cy="3502660"/>
            <wp:effectExtent l="0" t="0" r="2540" b="254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00" w:rsidRDefault="00086E00" w:rsidP="004C5E6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נסתכל ראשית על המשתנה </w:t>
      </w:r>
      <w:r>
        <w:t>x</w:t>
      </w:r>
      <w:r>
        <w:rPr>
          <w:rFonts w:hint="cs"/>
          <w:rtl/>
        </w:rPr>
        <w:t xml:space="preserve"> בשורה 6. הוא תלוי בשורה 0 שם הושם לו ערך לראשונה. לכן קיימת הקשת </w:t>
      </w:r>
      <w:r>
        <w:t>(0, 6)</w:t>
      </w:r>
      <w:r>
        <w:rPr>
          <w:rFonts w:hint="cs"/>
          <w:rtl/>
        </w:rPr>
        <w:t xml:space="preserve">. </w:t>
      </w:r>
      <w:r w:rsidR="004C5E64">
        <w:rPr>
          <w:rFonts w:hint="cs"/>
          <w:rtl/>
        </w:rPr>
        <w:t xml:space="preserve">כמו כן, למשתנה </w:t>
      </w:r>
      <w:r w:rsidR="004C5E64">
        <w:t>x</w:t>
      </w:r>
      <w:r w:rsidR="004C5E64">
        <w:rPr>
          <w:rFonts w:hint="cs"/>
          <w:rtl/>
        </w:rPr>
        <w:t xml:space="preserve"> יש </w:t>
      </w:r>
      <w:r w:rsidR="004C5E64">
        <w:t>attribute</w:t>
      </w:r>
      <w:r w:rsidR="004C5E64">
        <w:rPr>
          <w:rFonts w:hint="cs"/>
          <w:rtl/>
        </w:rPr>
        <w:t xml:space="preserve"> בודד </w:t>
      </w:r>
      <w:r w:rsidR="004C5E64">
        <w:rPr>
          <w:rtl/>
        </w:rPr>
        <w:t>–</w:t>
      </w:r>
      <w:r w:rsidR="004C5E64">
        <w:rPr>
          <w:rFonts w:hint="cs"/>
          <w:rtl/>
        </w:rPr>
        <w:t xml:space="preserve"> </w:t>
      </w:r>
      <w:r w:rsidR="004C5E64">
        <w:t>x.a</w:t>
      </w:r>
      <w:r w:rsidR="004C5E64">
        <w:rPr>
          <w:rFonts w:hint="cs"/>
          <w:rtl/>
        </w:rPr>
        <w:t xml:space="preserve">. </w:t>
      </w:r>
      <w:r w:rsidR="004C5E64">
        <w:t>attribute</w:t>
      </w:r>
      <w:r w:rsidR="004C5E64">
        <w:rPr>
          <w:rFonts w:hint="cs"/>
          <w:rtl/>
        </w:rPr>
        <w:t xml:space="preserve"> זה נוצר בשורה 2, לכן קיימת הקשת </w:t>
      </w:r>
      <w:r w:rsidR="004C5E64">
        <w:t>(2, 6)</w:t>
      </w:r>
      <w:r w:rsidR="004C5E64">
        <w:rPr>
          <w:rFonts w:hint="cs"/>
          <w:rtl/>
        </w:rPr>
        <w:t>.</w:t>
      </w:r>
      <w:r w:rsidR="00EA384E">
        <w:rPr>
          <w:rFonts w:hint="cs"/>
          <w:rtl/>
        </w:rPr>
        <w:t xml:space="preserve"> כפי שהוסבר, אנחנו לא מעוניינים ש</w:t>
      </w:r>
      <w:r w:rsidR="00EA384E">
        <w:t>attribute</w:t>
      </w:r>
      <w:r w:rsidR="00EA384E">
        <w:rPr>
          <w:rFonts w:hint="cs"/>
          <w:rtl/>
        </w:rPr>
        <w:t xml:space="preserve">ים של </w:t>
      </w:r>
      <w:r w:rsidR="00EA384E">
        <w:t>attribute</w:t>
      </w:r>
      <w:r w:rsidR="00EA384E">
        <w:rPr>
          <w:rFonts w:hint="cs"/>
          <w:rtl/>
        </w:rPr>
        <w:t>ים ישפיעו לנו על האובייקט הראשי.</w:t>
      </w:r>
      <w:bookmarkStart w:id="7" w:name="_GoBack"/>
      <w:bookmarkEnd w:id="7"/>
    </w:p>
    <w:p w:rsidR="007947A2" w:rsidRDefault="007947A2" w:rsidP="007947A2">
      <w:pPr>
        <w:pStyle w:val="a3"/>
        <w:rPr>
          <w:rtl/>
        </w:rPr>
      </w:pPr>
      <w:r>
        <w:rPr>
          <w:rFonts w:hint="cs"/>
          <w:rtl/>
        </w:rPr>
        <w:t xml:space="preserve">נשים לב שאחרי שורה 3 </w:t>
      </w:r>
      <w:r>
        <w:t>x.a</w:t>
      </w:r>
      <w:r>
        <w:rPr>
          <w:rFonts w:hint="cs"/>
          <w:rtl/>
        </w:rPr>
        <w:t xml:space="preserve">, </w:t>
      </w:r>
      <w:r>
        <w:t>tmp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מצביעים לאותו אובייקט. לאובייקט זה אנחנו יוצרים שני </w:t>
      </w:r>
      <w:r>
        <w:t>attribute</w:t>
      </w:r>
      <w:r>
        <w:rPr>
          <w:rFonts w:hint="cs"/>
          <w:rtl/>
        </w:rPr>
        <w:t xml:space="preserve">ים, פעם אחת באמצעות </w:t>
      </w:r>
      <w:r>
        <w:t>tmp.c</w:t>
      </w:r>
      <w:r>
        <w:rPr>
          <w:rFonts w:hint="cs"/>
          <w:rtl/>
        </w:rPr>
        <w:t xml:space="preserve"> ופעם נוספת באמצעות </w:t>
      </w:r>
      <w:r>
        <w:t>y.b</w:t>
      </w:r>
      <w:r>
        <w:rPr>
          <w:rFonts w:hint="cs"/>
          <w:rtl/>
        </w:rPr>
        <w:t xml:space="preserve">. לכן למשתנה </w:t>
      </w:r>
      <w:r>
        <w:t>x.a</w:t>
      </w:r>
      <w:r>
        <w:rPr>
          <w:rFonts w:hint="cs"/>
          <w:rtl/>
        </w:rPr>
        <w:t xml:space="preserve"> יש 3 תלויות </w:t>
      </w:r>
      <w:r>
        <w:rPr>
          <w:rtl/>
        </w:rPr>
        <w:t>–</w:t>
      </w:r>
      <w:r>
        <w:rPr>
          <w:rFonts w:hint="cs"/>
          <w:rtl/>
        </w:rPr>
        <w:t xml:space="preserve"> ל</w:t>
      </w:r>
      <w:r>
        <w:t>y.b</w:t>
      </w:r>
      <w:r>
        <w:rPr>
          <w:rFonts w:hint="cs"/>
          <w:rtl/>
        </w:rPr>
        <w:t xml:space="preserve"> (לכן נוצרת הקשת </w:t>
      </w:r>
      <w:r>
        <w:t>(5,7)</w:t>
      </w:r>
      <w:r>
        <w:rPr>
          <w:rFonts w:hint="cs"/>
          <w:rtl/>
        </w:rPr>
        <w:t>), ל</w:t>
      </w:r>
      <w:r>
        <w:t>tmp.c</w:t>
      </w:r>
      <w:r>
        <w:rPr>
          <w:rFonts w:hint="cs"/>
          <w:rtl/>
        </w:rPr>
        <w:t xml:space="preserve"> (לכן נוצרת הקשת </w:t>
      </w:r>
      <w:r>
        <w:t>(4,7)</w:t>
      </w:r>
      <w:r>
        <w:rPr>
          <w:rFonts w:hint="cs"/>
          <w:rtl/>
        </w:rPr>
        <w:t>), וליצירה בפעם הראשונה של ה</w:t>
      </w:r>
      <w:r>
        <w:t>attribute</w:t>
      </w:r>
      <w:r>
        <w:rPr>
          <w:rFonts w:hint="cs"/>
          <w:rtl/>
        </w:rPr>
        <w:t xml:space="preserve"> (לכן נוצרת הקשת </w:t>
      </w:r>
      <w:r>
        <w:t>(2, 7)</w:t>
      </w:r>
      <w:r>
        <w:rPr>
          <w:rFonts w:hint="cs"/>
          <w:rtl/>
        </w:rPr>
        <w:t>).</w:t>
      </w:r>
    </w:p>
    <w:p w:rsidR="00331530" w:rsidRDefault="00331530" w:rsidP="007947A2">
      <w:pPr>
        <w:pStyle w:val="a3"/>
        <w:rPr>
          <w:rtl/>
        </w:rPr>
      </w:pPr>
    </w:p>
    <w:p w:rsidR="00331530" w:rsidRPr="00086E00" w:rsidRDefault="00331530" w:rsidP="00331530">
      <w:pPr>
        <w:pStyle w:val="a3"/>
        <w:numPr>
          <w:ilvl w:val="0"/>
          <w:numId w:val="14"/>
        </w:numPr>
        <w:rPr>
          <w:rFonts w:hint="cs"/>
          <w:rtl/>
        </w:rPr>
      </w:pPr>
    </w:p>
    <w:sectPr w:rsidR="00331530" w:rsidRPr="00086E00" w:rsidSect="00064D22">
      <w:footerReference w:type="default" r:id="rId33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70" w:rsidRDefault="00935170" w:rsidP="00CE18B9">
      <w:pPr>
        <w:spacing w:before="0" w:after="0" w:line="240" w:lineRule="auto"/>
      </w:pPr>
      <w:r>
        <w:separator/>
      </w:r>
    </w:p>
  </w:endnote>
  <w:endnote w:type="continuationSeparator" w:id="0">
    <w:p w:rsidR="00935170" w:rsidRDefault="00935170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A384E" w:rsidRPr="00EA384E">
          <w:rPr>
            <w:noProof/>
            <w:rtl/>
            <w:lang w:val="he-IL"/>
          </w:rPr>
          <w:t>12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70" w:rsidRDefault="00935170" w:rsidP="00CE18B9">
      <w:pPr>
        <w:spacing w:before="0" w:after="0" w:line="240" w:lineRule="auto"/>
      </w:pPr>
      <w:r>
        <w:separator/>
      </w:r>
    </w:p>
  </w:footnote>
  <w:footnote w:type="continuationSeparator" w:id="0">
    <w:p w:rsidR="00935170" w:rsidRDefault="00935170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8E4"/>
    <w:multiLevelType w:val="hybridMultilevel"/>
    <w:tmpl w:val="44A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957"/>
    <w:multiLevelType w:val="hybridMultilevel"/>
    <w:tmpl w:val="04C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147CE"/>
    <w:multiLevelType w:val="hybridMultilevel"/>
    <w:tmpl w:val="B59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E0A5C"/>
    <w:multiLevelType w:val="hybridMultilevel"/>
    <w:tmpl w:val="47D088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25DBD"/>
    <w:multiLevelType w:val="hybridMultilevel"/>
    <w:tmpl w:val="F71A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D15"/>
    <w:multiLevelType w:val="hybridMultilevel"/>
    <w:tmpl w:val="222A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05CB"/>
    <w:multiLevelType w:val="hybridMultilevel"/>
    <w:tmpl w:val="D242E9D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70308"/>
    <w:multiLevelType w:val="hybridMultilevel"/>
    <w:tmpl w:val="A79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1"/>
  </w:num>
  <w:num w:numId="5">
    <w:abstractNumId w:val="2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061E9"/>
    <w:rsid w:val="00012AD5"/>
    <w:rsid w:val="00064D22"/>
    <w:rsid w:val="00074309"/>
    <w:rsid w:val="0008166F"/>
    <w:rsid w:val="00086E00"/>
    <w:rsid w:val="000870AA"/>
    <w:rsid w:val="0009329F"/>
    <w:rsid w:val="000E3F58"/>
    <w:rsid w:val="00105716"/>
    <w:rsid w:val="0010613A"/>
    <w:rsid w:val="00117ACC"/>
    <w:rsid w:val="00150461"/>
    <w:rsid w:val="00152BB1"/>
    <w:rsid w:val="00162B9A"/>
    <w:rsid w:val="0017677B"/>
    <w:rsid w:val="0017780A"/>
    <w:rsid w:val="00184DD1"/>
    <w:rsid w:val="001956EB"/>
    <w:rsid w:val="001A40F5"/>
    <w:rsid w:val="001B0FE6"/>
    <w:rsid w:val="001D2A2D"/>
    <w:rsid w:val="001D2E05"/>
    <w:rsid w:val="001E1D6A"/>
    <w:rsid w:val="00200C0D"/>
    <w:rsid w:val="00241116"/>
    <w:rsid w:val="002727AF"/>
    <w:rsid w:val="00275D38"/>
    <w:rsid w:val="00292596"/>
    <w:rsid w:val="002A13B6"/>
    <w:rsid w:val="002E7C06"/>
    <w:rsid w:val="002F286E"/>
    <w:rsid w:val="002F7737"/>
    <w:rsid w:val="003248CB"/>
    <w:rsid w:val="00331530"/>
    <w:rsid w:val="003453EF"/>
    <w:rsid w:val="003629C0"/>
    <w:rsid w:val="00364BD4"/>
    <w:rsid w:val="00376578"/>
    <w:rsid w:val="00380470"/>
    <w:rsid w:val="00381F65"/>
    <w:rsid w:val="0038222F"/>
    <w:rsid w:val="003939E0"/>
    <w:rsid w:val="003A7B89"/>
    <w:rsid w:val="003B105E"/>
    <w:rsid w:val="003B672B"/>
    <w:rsid w:val="003C6332"/>
    <w:rsid w:val="003D1934"/>
    <w:rsid w:val="003E503C"/>
    <w:rsid w:val="004234A4"/>
    <w:rsid w:val="00436A39"/>
    <w:rsid w:val="0044172C"/>
    <w:rsid w:val="004531B8"/>
    <w:rsid w:val="00455CC7"/>
    <w:rsid w:val="00457B16"/>
    <w:rsid w:val="00457CD8"/>
    <w:rsid w:val="004A1CC8"/>
    <w:rsid w:val="004C5E64"/>
    <w:rsid w:val="004D1C46"/>
    <w:rsid w:val="004D3301"/>
    <w:rsid w:val="004E651D"/>
    <w:rsid w:val="00505638"/>
    <w:rsid w:val="005201C1"/>
    <w:rsid w:val="00531083"/>
    <w:rsid w:val="005609BD"/>
    <w:rsid w:val="00576E27"/>
    <w:rsid w:val="0059515E"/>
    <w:rsid w:val="00596336"/>
    <w:rsid w:val="005B558A"/>
    <w:rsid w:val="005C0480"/>
    <w:rsid w:val="005C3830"/>
    <w:rsid w:val="005E1A0A"/>
    <w:rsid w:val="005E5A24"/>
    <w:rsid w:val="00600141"/>
    <w:rsid w:val="00617427"/>
    <w:rsid w:val="00641162"/>
    <w:rsid w:val="0064436B"/>
    <w:rsid w:val="00652165"/>
    <w:rsid w:val="00685841"/>
    <w:rsid w:val="006C3D82"/>
    <w:rsid w:val="00706BB5"/>
    <w:rsid w:val="00710277"/>
    <w:rsid w:val="007175CA"/>
    <w:rsid w:val="00731B8F"/>
    <w:rsid w:val="00746B99"/>
    <w:rsid w:val="00770ACB"/>
    <w:rsid w:val="007739FF"/>
    <w:rsid w:val="00784222"/>
    <w:rsid w:val="007947A2"/>
    <w:rsid w:val="00796F84"/>
    <w:rsid w:val="007A2C2A"/>
    <w:rsid w:val="007A43E3"/>
    <w:rsid w:val="007B7CA8"/>
    <w:rsid w:val="007F26AE"/>
    <w:rsid w:val="007F5DD9"/>
    <w:rsid w:val="007F68AC"/>
    <w:rsid w:val="00801DE5"/>
    <w:rsid w:val="00816E95"/>
    <w:rsid w:val="00871370"/>
    <w:rsid w:val="008714DA"/>
    <w:rsid w:val="00873B40"/>
    <w:rsid w:val="008A4E7F"/>
    <w:rsid w:val="008B4402"/>
    <w:rsid w:val="008F1755"/>
    <w:rsid w:val="008F53E5"/>
    <w:rsid w:val="00920481"/>
    <w:rsid w:val="00926EA1"/>
    <w:rsid w:val="009302B4"/>
    <w:rsid w:val="00935170"/>
    <w:rsid w:val="00936718"/>
    <w:rsid w:val="00950AEC"/>
    <w:rsid w:val="00954158"/>
    <w:rsid w:val="009552F5"/>
    <w:rsid w:val="00967C55"/>
    <w:rsid w:val="00972A3D"/>
    <w:rsid w:val="00975165"/>
    <w:rsid w:val="0099698C"/>
    <w:rsid w:val="009A2024"/>
    <w:rsid w:val="009B1BAD"/>
    <w:rsid w:val="009E7D88"/>
    <w:rsid w:val="009F162D"/>
    <w:rsid w:val="009F22E2"/>
    <w:rsid w:val="00A04602"/>
    <w:rsid w:val="00A21CB5"/>
    <w:rsid w:val="00A352BE"/>
    <w:rsid w:val="00A51170"/>
    <w:rsid w:val="00A528AC"/>
    <w:rsid w:val="00A53AE4"/>
    <w:rsid w:val="00A721B3"/>
    <w:rsid w:val="00A756C3"/>
    <w:rsid w:val="00A8052B"/>
    <w:rsid w:val="00A837F3"/>
    <w:rsid w:val="00AA4255"/>
    <w:rsid w:val="00AB02DB"/>
    <w:rsid w:val="00AC1CDC"/>
    <w:rsid w:val="00AC78D1"/>
    <w:rsid w:val="00AF3B77"/>
    <w:rsid w:val="00AF41FB"/>
    <w:rsid w:val="00B04A7F"/>
    <w:rsid w:val="00B06497"/>
    <w:rsid w:val="00B17C3C"/>
    <w:rsid w:val="00B20136"/>
    <w:rsid w:val="00B326EC"/>
    <w:rsid w:val="00B46DEE"/>
    <w:rsid w:val="00B7781C"/>
    <w:rsid w:val="00BA20AD"/>
    <w:rsid w:val="00BA6C53"/>
    <w:rsid w:val="00BC0A0F"/>
    <w:rsid w:val="00BC4262"/>
    <w:rsid w:val="00BC6BEF"/>
    <w:rsid w:val="00BE428F"/>
    <w:rsid w:val="00BF1967"/>
    <w:rsid w:val="00C14B4F"/>
    <w:rsid w:val="00C15E1A"/>
    <w:rsid w:val="00C20DA4"/>
    <w:rsid w:val="00C232EC"/>
    <w:rsid w:val="00C24248"/>
    <w:rsid w:val="00C308FF"/>
    <w:rsid w:val="00C34975"/>
    <w:rsid w:val="00C51ABF"/>
    <w:rsid w:val="00C60394"/>
    <w:rsid w:val="00C86B6B"/>
    <w:rsid w:val="00C91BCF"/>
    <w:rsid w:val="00CD12A1"/>
    <w:rsid w:val="00CE18B9"/>
    <w:rsid w:val="00CE3CF6"/>
    <w:rsid w:val="00D03D30"/>
    <w:rsid w:val="00D27F67"/>
    <w:rsid w:val="00D51015"/>
    <w:rsid w:val="00D70F72"/>
    <w:rsid w:val="00D828C2"/>
    <w:rsid w:val="00D83099"/>
    <w:rsid w:val="00DB3269"/>
    <w:rsid w:val="00DB4558"/>
    <w:rsid w:val="00DC25AC"/>
    <w:rsid w:val="00DC4D8D"/>
    <w:rsid w:val="00DD01C4"/>
    <w:rsid w:val="00DE1FC8"/>
    <w:rsid w:val="00DF044E"/>
    <w:rsid w:val="00E057FE"/>
    <w:rsid w:val="00E62848"/>
    <w:rsid w:val="00E82E3F"/>
    <w:rsid w:val="00EA1E70"/>
    <w:rsid w:val="00EA384E"/>
    <w:rsid w:val="00EB5463"/>
    <w:rsid w:val="00EC0EC6"/>
    <w:rsid w:val="00EE5DDB"/>
    <w:rsid w:val="00EF5703"/>
    <w:rsid w:val="00F00823"/>
    <w:rsid w:val="00F108B6"/>
    <w:rsid w:val="00F24CDB"/>
    <w:rsid w:val="00F5376C"/>
    <w:rsid w:val="00F55E23"/>
    <w:rsid w:val="00F61FBD"/>
    <w:rsid w:val="00F6434D"/>
    <w:rsid w:val="00F96764"/>
    <w:rsid w:val="00F97BF8"/>
    <w:rsid w:val="00FC5C35"/>
    <w:rsid w:val="00FC796C"/>
    <w:rsid w:val="00FD12A0"/>
    <w:rsid w:val="00FE3C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AA13-BDC7-4A29-96FE-E04AA72B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14</Pages>
  <Words>2170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Python Slicer (Projector)</vt:lpstr>
    </vt:vector>
  </TitlesOfParts>
  <Company>Program Analysis 2016</Company>
  <LinksUpToDate>false</LinksUpToDate>
  <CharactersWithSpaces>12999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183</cp:revision>
  <dcterms:created xsi:type="dcterms:W3CDTF">2016-01-24T16:35:00Z</dcterms:created>
  <dcterms:modified xsi:type="dcterms:W3CDTF">2016-01-25T15:38:00Z</dcterms:modified>
  <cp:category>Lecturer: Prof. Mooly Sagiv</cp:category>
</cp:coreProperties>
</file>