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A2F40"/>
          <w:sz w:val="44"/>
          <w:szCs w:val="44"/>
        </w:rPr>
        <w:t xml:space="preserve">TripReady v1.2 — Color Audit</w:t>
      </w:r>
    </w:p>
    <w:p>
      <w:pPr>
        <w:spacing w:after="80"/>
      </w:pPr>
      <w:r>
        <w:rPr>
          <w:rFonts w:ascii="Arial" w:cs="Arial" w:eastAsia="Arial" w:hAnsi="Arial"/>
          <w:color w:val="257599"/>
          <w:sz w:val="22"/>
          <w:szCs w:val="22"/>
        </w:rPr>
        <w:t xml:space="preserve">Complete color inventory: all values, semantic roles, usage counts, and all 6 palette variants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Generated for manual color tweaking. All colors that need changing are referenced here with their property names in color_palettes.dart and app_theme.dart.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F40"/>
          <w:sz w:val="32"/>
          <w:szCs w:val="32"/>
        </w:rPr>
        <w:t xml:space="preserve">1. TripReadyTheme Constants (Hardcoded Fallbacks)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These are static const values in app_theme.dart used by screens that haven't been migrated to Theme.of(context).colorScheme. The 'Usage Count' is the number of TripReadyTheme.X references across all non-theme Dart files.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900"/>
        <w:gridCol w:w="1100"/>
        <w:gridCol w:w="4160"/>
        <w:gridCol w:w="70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Dark-Mode Aware?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 Role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Count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A2F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navy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#0A2F40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AppBar bg, headings, navBg (legacy)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5759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teal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#257599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Primary: buttons, icons, progress, borders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0B8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tealLight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#40B8EF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Hover tints, accent (legacy)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B75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amber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#F7B750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FAB, badges, highlights, secondary accent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amberLight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#FCE8CC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 tint, countdown text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cream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#F2FAFE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Scaffold background (legacy)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E2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warmGrey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#B7E2FA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Borders, dividers, chip bg, inactive tints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0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#05202D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body text, dark labels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97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#1B5976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text, subtitles, captions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0B8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#40B8EF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Disabled text, icons, placeholders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success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shared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Packed status, task done, confirm icon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shared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Semantic alias for amber (alerts)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3D6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danger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#F23D61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shared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Delete, reset, destructive actions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cardBg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#FFFFFF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23D61"/>
                <w:sz w:val="18"/>
                <w:szCs w:val="18"/>
              </w:rPr>
              <w:t xml:space="preserve">N/A (hardcoded)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Card/surface background (legacy)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A466"/>
                <w:sz w:val="18"/>
                <w:szCs w:val="18"/>
              </w:rPr>
              <w:t xml:space="preserve">5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B4513"/>
          <w:sz w:val="17"/>
          <w:szCs w:val="17"/>
        </w:rPr>
        <w:t xml:space="preserve">⚠️  High usage-count properties (teal: 60, textMid: 25, danger: 24, textLight: 23, navy: 19) are hardcoded in many screens. To make them theme-aware, replace TripReadyTheme.X with Theme.of(context).colorScheme.X equivalents.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F40"/>
          <w:sz w:val="32"/>
          <w:szCs w:val="32"/>
        </w:rPr>
        <w:t xml:space="preserve">2. AppColorPalette — Semantic Slot Reference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Each of the 6 color themes uses these 25 named slots. Changing a value in color_palettes.dart will affect all screens that read from Theme.of(context).colorScheme.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 Name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It's Used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buttons, icons, borders, selected states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primaryLight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Container tint, chip selected bg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FAB color, badge highlights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accentLight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 tint backgrounds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Scaffold background color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and input fill color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borders, dividers, chip bg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body and heading text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text, subtitles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Disabled text, placeholders, icons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Active buttons, icons, selected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darkPrimaryLight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Container tint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darkAccent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FAB, badge highlight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darkBackground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Scaffold background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darkSurface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Card base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darkCard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Input fill, elevated card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darkBorder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Input borders, dividers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darkTextDark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Primary text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darkTextMid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Secondary text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darkTextLight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[Dark] Disabled/placeholder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321"/>
                <w:sz w:val="18"/>
                <w:szCs w:val="18"/>
              </w:rPr>
              <w:t xml:space="preserve">navBg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Navigation bar background (both modes)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321"/>
                <w:sz w:val="18"/>
                <w:szCs w:val="18"/>
              </w:rPr>
              <w:t xml:space="preserve">navIndicator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Navigation bar selected indicator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4A466"/>
                <w:sz w:val="18"/>
                <w:szCs w:val="18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— packed/done states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— caution/alerts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3D61"/>
                <w:sz w:val="18"/>
                <w:szCs w:val="18"/>
              </w:rPr>
              <w:t xml:space="preserve">danger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— destructive actions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F40"/>
          <w:sz w:val="32"/>
          <w:szCs w:val="32"/>
        </w:rPr>
        <w:t xml:space="preserve">3. All 6 Palette Color Values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For each palette, the light mode slots, dark mode slots, and shared semantic colors are listed. Hex values are from the Ambersky V4.0 OKLCH palette unless noted.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7599"/>
          <w:sz w:val="26"/>
          <w:szCs w:val="26"/>
        </w:rPr>
        <w:t xml:space="preserve">Ocean · Dusk (DEFAULT)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57599"/>
          <w:sz w:val="20"/>
          <w:szCs w:val="20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5759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#257599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E2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#B7E2FA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B75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#F7B750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#FCE8CC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#F2FAFE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E2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#B7E2FA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0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#05202D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97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#1B5976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0B8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#40B8EF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976"/>
          <w:sz w:val="20"/>
          <w:szCs w:val="20"/>
        </w:rPr>
        <w:t xml:space="preserve">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0B8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#40B8EF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#124259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B75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#F7B750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0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#05202D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E334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#0E3347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darkCard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#124259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#124259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#F2FAFE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3CF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#83CFF7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5759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#257599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4A466"/>
          <w:sz w:val="20"/>
          <w:szCs w:val="20"/>
        </w:rPr>
        <w:t xml:space="preserve">Shared (both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A2F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navBg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#0A2F40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397C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navIndicator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#3397C5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3D6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#F23D61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7599"/>
          <w:sz w:val="26"/>
          <w:szCs w:val="26"/>
        </w:rPr>
        <w:t xml:space="preserve">Ocean · Midnight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57599"/>
          <w:sz w:val="20"/>
          <w:szCs w:val="20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#124259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F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#D8EFFC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0B8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#40B8EF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F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#D8EFFC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#F8F8FA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DBE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#D8DBE0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0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#05202D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B526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#4B5263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A6ABB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#A6ABB7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976"/>
          <w:sz w:val="20"/>
          <w:szCs w:val="20"/>
        </w:rPr>
        <w:t xml:space="preserve">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3CF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#83CFF7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A2F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#0A2F40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0B8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#40B8EF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0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#05202D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A2F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#0A2F40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E385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darkCard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#0E3850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A2F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#0A2F40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#F8F8FA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C4C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#C0C4CD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56C7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#656C7B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4A466"/>
          <w:sz w:val="20"/>
          <w:szCs w:val="20"/>
        </w:rPr>
        <w:t xml:space="preserve">Shared (both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02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navBg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#05202D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5759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navIndicator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#257599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3D6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#F23D61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7599"/>
          <w:sz w:val="26"/>
          <w:szCs w:val="26"/>
        </w:rPr>
        <w:t xml:space="preserve">Amber · Sunset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57599"/>
          <w:sz w:val="20"/>
          <w:szCs w:val="20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B632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#8B6321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8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#FCE8CC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896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#F58968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6D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#FCE6DF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#FEF7EE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49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#FAD49E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81A0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#281A04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C1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#6B4C17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976"/>
          <w:sz w:val="20"/>
          <w:szCs w:val="20"/>
        </w:rPr>
        <w:t xml:space="preserve">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B75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#F7B750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0380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#50380F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B0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#F7B09A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0E0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#1A0E04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81A0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#281A04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A270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darkCard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#3A2708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0380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#50380F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7E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#FEF7EE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D49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#FAD49E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481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#B4812E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4A466"/>
          <w:sz w:val="20"/>
          <w:szCs w:val="20"/>
        </w:rPr>
        <w:t xml:space="preserve">Shared (both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A270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navBg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#3A2708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481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navIndicator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#B4812E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3D6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#F23D61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7599"/>
          <w:sz w:val="26"/>
          <w:szCs w:val="26"/>
        </w:rPr>
        <w:t xml:space="preserve">Cobalt · Storm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57599"/>
          <w:sz w:val="20"/>
          <w:szCs w:val="20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5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#3757EB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#E4EBFC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BE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#BDBEF7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4EB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#E4EBFC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#F6F8FE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EDA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#CEDAFA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70C5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#070C59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22BD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#222BDA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A8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#8CA8F4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976"/>
          <w:sz w:val="20"/>
          <w:szCs w:val="20"/>
        </w:rPr>
        <w:t xml:space="preserve">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A8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#8CA8F4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E147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#0E147C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DBE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#BDBEF7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709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#07091A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E143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#0E1430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41B4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darkCard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#141B42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E147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#0E147C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#F8F8FA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AFC3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#AFC3F7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184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#6184EF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4A466"/>
          <w:sz w:val="20"/>
          <w:szCs w:val="20"/>
        </w:rPr>
        <w:t xml:space="preserve">Shared (both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70C5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navBg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#070C59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5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navIndicator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#3757EB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3D6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#F23D61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7599"/>
          <w:sz w:val="26"/>
          <w:szCs w:val="26"/>
        </w:rPr>
        <w:t xml:space="preserve">Grass · Forest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57599"/>
          <w:sz w:val="20"/>
          <w:szCs w:val="20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77E4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#277E4E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FFCD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#BFFCD3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C6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#DAC644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AD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#FEFADB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E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#EBFEF1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FFCD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#BFFCD3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3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#052312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C613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#1C613B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2C77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#42C77E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976"/>
          <w:sz w:val="20"/>
          <w:szCs w:val="20"/>
        </w:rPr>
        <w:t xml:space="preserve">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2C77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#42C77E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341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#0B341D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C6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#DAC644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21A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#021A09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3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#052312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341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darkCard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#0B341D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341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#0B341D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#F8F8FA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FFCD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#BFFCD3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4A466"/>
          <w:sz w:val="20"/>
          <w:szCs w:val="20"/>
        </w:rPr>
        <w:t xml:space="preserve">Shared (both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523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navBg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#052312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77E4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navIndicator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#277E4E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3D6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#F23D61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7599"/>
          <w:sz w:val="26"/>
          <w:szCs w:val="26"/>
        </w:rPr>
        <w:t xml:space="preserve">Orchid · Dusk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57599"/>
          <w:sz w:val="20"/>
          <w:szCs w:val="20"/>
        </w:rPr>
        <w:t xml:space="preserve">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22DC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#922DCF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6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#F1E6FC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A4E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#F8A4E4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6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accentLight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#FEF6FC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7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#FAF7FE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D1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#E6D1FA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07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#2A0740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7121A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#7121A1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8E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F40"/>
                <w:sz w:val="18"/>
                <w:szCs w:val="18"/>
              </w:rPr>
              <w:t xml:space="preserve">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#C68EF4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976"/>
          <w:sz w:val="20"/>
          <w:szCs w:val="20"/>
        </w:rPr>
        <w:t xml:space="preserve">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68EF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#C68EF4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D0E5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darkPrimaryLight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#3D0E5A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A4E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darkAccent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#F8A4E4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07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darkBackground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#120720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E0B3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darkSurface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#1E0B32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0F4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darkCard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#2A0F45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D0E5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darkBorder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#3D0E5A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darkTextDark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#F8F8FA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7B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darkTextMid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#D7B2F7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22DC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976"/>
                <w:sz w:val="18"/>
                <w:szCs w:val="18"/>
              </w:rPr>
              <w:t xml:space="preserve">darkTextLight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#922DCF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(see palette)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4A466"/>
          <w:sz w:val="20"/>
          <w:szCs w:val="20"/>
        </w:rPr>
        <w:t xml:space="preserve">Shared (both modes)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55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Ambersky Name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A074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navBg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#2A0740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22DC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navIndicator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#922DCF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4A4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#34A466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9E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#DB9E3A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3D6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#F23D61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8"/>
                <w:szCs w:val="18"/>
              </w:rPr>
              <w:t xml:space="preserve">shared across all themes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A2F40"/>
          <w:sz w:val="32"/>
          <w:szCs w:val="32"/>
        </w:rPr>
        <w:t xml:space="preserve">4. Hardcoded Non-Palette Colors (Needs Migration)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These colors are hardcoded directly in screen files and are not part of any palette. They should be migrated to Ambersky palette equivalents for full theme consistency.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1000"/>
        <w:gridCol w:w="4160"/>
      </w:tblGrid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Location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242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Ambersky Replacement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7E2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receipts_screen.dart:178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ReceiptType.food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#E67E22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Food category icon/label — not in Ambersky palette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E44A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receipts_screen.dart:181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ReceiptType.entertainment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#8E44AD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Entertainment category — not in Ambersky palette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91E6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receipts_screen.dart:182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ReceiptType.shopping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#E91E63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Shopping category — not in Ambersky palette</w:t>
            </w:r>
          </w:p>
        </w:tc>
      </w:tr>
      <w:tr>
        <w:tc>
          <w:tcPr>
            <w:tcW w:type="dxa" w:w="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196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receipts_screen.dart:184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ReceiptType.communication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6321"/>
                <w:sz w:val="18"/>
                <w:szCs w:val="18"/>
              </w:rPr>
              <w:t xml:space="preserve">#2196F3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Communication category — not in Ambersky palette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2F4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75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2026-03-02T10:22:38.896Z</dcterms:created>
  <dcterms:modified xsi:type="dcterms:W3CDTF">2026-03-02T10:22:38.896Z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