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ind w:left="360"/>
        <w:rPr>
          <w:rFonts w:ascii="Times New Roman" w:cs="Times New Roman" w:eastAsia="Times New Roman" w:hAnsi="Times New Roman"/>
          <w:b w:val="1"/>
          <w:color w:val="000000"/>
          <w:sz w:val="22"/>
          <w:szCs w:val="22"/>
        </w:rPr>
      </w:pPr>
      <w:bookmarkStart w:colFirst="0" w:colLast="0" w:name="_ubkeocr1dr12" w:id="0"/>
      <w:bookmarkEnd w:id="0"/>
      <w:r w:rsidDel="00000000" w:rsidR="00000000" w:rsidRPr="00000000">
        <w:rPr>
          <w:rFonts w:ascii="Times New Roman" w:cs="Times New Roman" w:eastAsia="Times New Roman" w:hAnsi="Times New Roman"/>
          <w:b w:val="1"/>
          <w:color w:val="000000"/>
          <w:sz w:val="22"/>
          <w:szCs w:val="22"/>
          <w:rtl w:val="0"/>
        </w:rPr>
        <w:t xml:space="preserve">Soal Eksplorasi (Nilai 20)</w:t>
      </w:r>
    </w:p>
    <w:p w:rsidR="00000000" w:rsidDel="00000000" w:rsidP="00000000" w:rsidRDefault="00000000" w:rsidRPr="00000000" w14:paraId="00000002">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Jelaskan perbedaan antara pengembangan aplikasi mobile secara hybrid (contoh: Flutter) dan pengembangan aplikasi mobile secara native (contoh: Kotlin untuk pengembangan aplikasi Android).</w:t>
      </w:r>
    </w:p>
    <w:p w:rsidR="00000000" w:rsidDel="00000000" w:rsidP="00000000" w:rsidRDefault="00000000" w:rsidRPr="00000000" w14:paraId="00000003">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Sebutkan contoh kasus yang tepat untuk pengembangan aplikasi mobile secara hybrid.</w:t>
      </w:r>
    </w:p>
    <w:p w:rsidR="00000000" w:rsidDel="00000000" w:rsidP="00000000" w:rsidRDefault="00000000" w:rsidRPr="00000000" w14:paraId="0000000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Jawab : </w:t>
      </w:r>
    </w:p>
    <w:p w:rsidR="00000000" w:rsidDel="00000000" w:rsidP="00000000" w:rsidRDefault="00000000" w:rsidRPr="00000000" w14:paraId="00000005">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Perbedaan antara pengembangan aplikasi Flutter dengan Native diantaranya adalah : </w:t>
      </w:r>
    </w:p>
    <w:p w:rsidR="00000000" w:rsidDel="00000000" w:rsidP="00000000" w:rsidRDefault="00000000" w:rsidRPr="00000000" w14:paraId="00000006">
      <w:pPr>
        <w:numPr>
          <w:ilvl w:val="0"/>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w:t>
        <w:br w:type="textWrapping"/>
        <w:t xml:space="preserve">Dalam segi performa keduanya sama-sama cepat karena memiliki fitur yang dinamakan hot reload yang memudahkan untuk developper dalam pengembangan aplikasi. Namun flutter membutuhkan lebih banyak memory sehingga native dapat dikatakan lebih baik</w:t>
      </w:r>
    </w:p>
    <w:p w:rsidR="00000000" w:rsidDel="00000000" w:rsidP="00000000" w:rsidRDefault="00000000" w:rsidRPr="00000000" w14:paraId="00000007">
      <w:pPr>
        <w:numPr>
          <w:ilvl w:val="0"/>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Bahasa pemrograman</w:t>
        <w:br w:type="textWrapping"/>
        <w:t xml:space="preserve">Flutter menggunakan bahasa dart, sedangkan Native menggunakan javascript. Oleh karena itu Native lebih mudah digunakan karena banyak developper yang sudah mengenal bahasa pemrograman javascript dibandingkan dengan bahasa dart</w:t>
      </w:r>
    </w:p>
    <w:p w:rsidR="00000000" w:rsidDel="00000000" w:rsidP="00000000" w:rsidRDefault="00000000" w:rsidRPr="00000000" w14:paraId="00000008">
      <w:pPr>
        <w:spacing w:after="240" w:before="240" w:lineRule="auto"/>
        <w:ind w:left="1440" w:firstLine="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9">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Pengembangan aplikasi mobile secara hybrid dapat diterapkan untuk aplikasi LMS (Learning Management System) yaitu pembelajaran secara online untuk menyampaikan materi yang dapat digunakan oleh berbagai platform seperti pada android, ios, web, dll. Contohnya : Googleclassroom</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Referensi</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b w:val="1"/>
        </w:rPr>
      </w:pPr>
      <w:hyperlink r:id="rId6">
        <w:r w:rsidDel="00000000" w:rsidR="00000000" w:rsidRPr="00000000">
          <w:rPr>
            <w:rFonts w:ascii="Times New Roman" w:cs="Times New Roman" w:eastAsia="Times New Roman" w:hAnsi="Times New Roman"/>
            <w:b w:val="1"/>
            <w:color w:val="1155cc"/>
            <w:u w:val="single"/>
            <w:rtl w:val="0"/>
          </w:rPr>
          <w:t xml:space="preserve">https://bikin.website/blog/pemrograman-mobile/</w:t>
        </w:r>
      </w:hyperlink>
      <w:r w:rsidDel="00000000" w:rsidR="00000000" w:rsidRPr="00000000">
        <w:rPr>
          <w:rtl w:val="0"/>
        </w:rPr>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b w:val="1"/>
        </w:rPr>
      </w:pPr>
      <w:hyperlink r:id="rId7">
        <w:r w:rsidDel="00000000" w:rsidR="00000000" w:rsidRPr="00000000">
          <w:rPr>
            <w:rFonts w:ascii="Times New Roman" w:cs="Times New Roman" w:eastAsia="Times New Roman" w:hAnsi="Times New Roman"/>
            <w:b w:val="1"/>
            <w:color w:val="1155cc"/>
            <w:u w:val="single"/>
            <w:rtl w:val="0"/>
          </w:rPr>
          <w:t xml:space="preserve">https://tekno.kompas.com/read/2013/04/01/11132623/10.aplikasi.yang.hanya.ada.di.android</w:t>
        </w:r>
      </w:hyperlink>
      <w:r w:rsidDel="00000000" w:rsidR="00000000" w:rsidRPr="00000000">
        <w:rPr>
          <w:rtl w:val="0"/>
        </w:rPr>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b w:val="1"/>
        </w:rPr>
      </w:pPr>
      <w:hyperlink r:id="rId8">
        <w:r w:rsidDel="00000000" w:rsidR="00000000" w:rsidRPr="00000000">
          <w:rPr>
            <w:rFonts w:ascii="Times New Roman" w:cs="Times New Roman" w:eastAsia="Times New Roman" w:hAnsi="Times New Roman"/>
            <w:b w:val="1"/>
            <w:color w:val="1155cc"/>
            <w:u w:val="single"/>
            <w:rtl w:val="0"/>
          </w:rPr>
          <w:t xml:space="preserve">https://macpoin.com/14089/6-aplikasi-keren-iphone-yang-tidak-ada-di-android/D</w:t>
        </w:r>
      </w:hyperlink>
      <w:r w:rsidDel="00000000" w:rsidR="00000000" w:rsidRPr="00000000">
        <w:rPr>
          <w:rtl w:val="0"/>
        </w:rPr>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b w:val="1"/>
        </w:rPr>
      </w:pPr>
      <w:hyperlink r:id="rId9">
        <w:r w:rsidDel="00000000" w:rsidR="00000000" w:rsidRPr="00000000">
          <w:rPr>
            <w:rFonts w:ascii="Times New Roman" w:cs="Times New Roman" w:eastAsia="Times New Roman" w:hAnsi="Times New Roman"/>
            <w:b w:val="1"/>
            <w:color w:val="1155cc"/>
            <w:u w:val="single"/>
            <w:rtl w:val="0"/>
          </w:rPr>
          <w:t xml:space="preserve">https://academy.alterra.id/blog/flutter-vs-react-native/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ademy.alterra.id/blog/flutter-vs-react-native/" TargetMode="External"/><Relationship Id="rId5" Type="http://schemas.openxmlformats.org/officeDocument/2006/relationships/styles" Target="styles.xml"/><Relationship Id="rId6" Type="http://schemas.openxmlformats.org/officeDocument/2006/relationships/hyperlink" Target="https://bikin.website/blog/pemrograman-mobile/" TargetMode="External"/><Relationship Id="rId7" Type="http://schemas.openxmlformats.org/officeDocument/2006/relationships/hyperlink" Target="https://tekno.kompas.com/read/2013/04/01/11132623/10.aplikasi.yang.hanya.ada.di.android" TargetMode="External"/><Relationship Id="rId8" Type="http://schemas.openxmlformats.org/officeDocument/2006/relationships/hyperlink" Target="https://macpoin.com/14089/6-aplikasi-keren-iphone-yang-tidak-ada-di-androi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