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7C30E" w14:textId="7A2698BB" w:rsidR="00B45073" w:rsidRPr="002114A5" w:rsidRDefault="000F6DC7" w:rsidP="002114A5">
      <w:pPr>
        <w:tabs>
          <w:tab w:val="right" w:pos="9360"/>
        </w:tabs>
        <w:rPr>
          <w:b/>
          <w:sz w:val="24"/>
        </w:rPr>
      </w:pPr>
      <w:r>
        <w:rPr>
          <w:b/>
          <w:sz w:val="24"/>
        </w:rPr>
        <w:t>Workout 2020-09-04 – Decorators</w:t>
      </w:r>
      <w:r>
        <w:rPr>
          <w:b/>
          <w:sz w:val="24"/>
        </w:rPr>
        <w:tab/>
        <w:t>Names: __</w:t>
      </w:r>
      <w:r w:rsidR="00983882">
        <w:rPr>
          <w:b/>
          <w:sz w:val="24"/>
        </w:rPr>
        <w:t>Sydney O’Dell</w:t>
      </w:r>
      <w:r>
        <w:rPr>
          <w:b/>
          <w:sz w:val="24"/>
        </w:rPr>
        <w:t>______________</w:t>
      </w:r>
    </w:p>
    <w:p w14:paraId="04E2AF1B" w14:textId="20958CF0" w:rsidR="00823618" w:rsidRDefault="000F6DC7">
      <w:pPr>
        <w:rPr>
          <w:sz w:val="24"/>
        </w:rPr>
      </w:pPr>
      <w:r>
        <w:rPr>
          <w:b/>
          <w:sz w:val="24"/>
        </w:rPr>
        <w:t xml:space="preserve">Instructions: </w:t>
      </w:r>
      <w:r>
        <w:rPr>
          <w:sz w:val="24"/>
        </w:rPr>
        <w:t xml:space="preserve">Put your answers to the first set of questions in this document. Make sure your name is at the top. Create a project for your code specified in Problem 2. When you are finished, zip up the workout folder and submit it to this assignment on </w:t>
      </w:r>
      <w:proofErr w:type="spellStart"/>
      <w:r>
        <w:rPr>
          <w:sz w:val="24"/>
        </w:rPr>
        <w:t>ASULearn</w:t>
      </w:r>
      <w:proofErr w:type="spellEnd"/>
      <w:r>
        <w:rPr>
          <w:sz w:val="24"/>
        </w:rPr>
        <w:t>.</w:t>
      </w:r>
    </w:p>
    <w:p w14:paraId="14D4AAF8" w14:textId="1D65C801" w:rsidR="003B2CDF" w:rsidRPr="003B2CDF" w:rsidRDefault="000F6DC7">
      <w:pPr>
        <w:rPr>
          <w:b/>
          <w:sz w:val="24"/>
        </w:rPr>
      </w:pPr>
      <w:r w:rsidRPr="003B2CDF">
        <w:rPr>
          <w:b/>
          <w:sz w:val="24"/>
        </w:rPr>
        <w:t>Questions</w:t>
      </w:r>
    </w:p>
    <w:p w14:paraId="3A76B953" w14:textId="17B6E26B" w:rsidR="00B21B15" w:rsidRDefault="000F6DC7" w:rsidP="00B21B15">
      <w:pPr>
        <w:pStyle w:val="ListParagraph"/>
        <w:numPr>
          <w:ilvl w:val="0"/>
          <w:numId w:val="6"/>
        </w:numPr>
        <w:spacing w:after="0"/>
      </w:pPr>
      <w:r>
        <w:t>Define the following terms in your own words.</w:t>
      </w:r>
    </w:p>
    <w:p w14:paraId="5E18EF39" w14:textId="35BE4721" w:rsidR="00B21B15" w:rsidRDefault="000F6DC7" w:rsidP="00B21B15">
      <w:pPr>
        <w:pStyle w:val="ListParagraph"/>
        <w:numPr>
          <w:ilvl w:val="1"/>
          <w:numId w:val="6"/>
        </w:numPr>
        <w:spacing w:after="0"/>
        <w:ind w:left="720"/>
      </w:pPr>
      <w:r>
        <w:t>Extension (from the Open-Closed Principle)</w:t>
      </w:r>
    </w:p>
    <w:p w14:paraId="5FBB86F1" w14:textId="4BB2FEC3" w:rsidR="00983882" w:rsidRDefault="00983882" w:rsidP="00983882">
      <w:pPr>
        <w:pStyle w:val="ListParagraph"/>
        <w:numPr>
          <w:ilvl w:val="2"/>
          <w:numId w:val="6"/>
        </w:numPr>
        <w:spacing w:after="0"/>
      </w:pPr>
      <w:r>
        <w:t>Code or a file that opens a working program up to extra features and abilities.</w:t>
      </w:r>
    </w:p>
    <w:p w14:paraId="2D490804" w14:textId="2D31D228" w:rsidR="003B2CDF" w:rsidRDefault="000F6DC7" w:rsidP="00B21B15">
      <w:pPr>
        <w:pStyle w:val="ListParagraph"/>
        <w:numPr>
          <w:ilvl w:val="1"/>
          <w:numId w:val="6"/>
        </w:numPr>
        <w:spacing w:after="0"/>
        <w:ind w:left="720"/>
      </w:pPr>
      <w:r>
        <w:t>Wrap an object</w:t>
      </w:r>
    </w:p>
    <w:p w14:paraId="6B58169B" w14:textId="51E362F9" w:rsidR="00983882" w:rsidRDefault="00983882" w:rsidP="00983882">
      <w:pPr>
        <w:pStyle w:val="ListParagraph"/>
        <w:numPr>
          <w:ilvl w:val="2"/>
          <w:numId w:val="6"/>
        </w:numPr>
        <w:spacing w:after="0"/>
      </w:pPr>
      <w:r>
        <w:t>Wrapping an object changes the format of data to the same format as the rest of the code.</w:t>
      </w:r>
    </w:p>
    <w:p w14:paraId="68F51969" w14:textId="1B58DC33" w:rsidR="003B2CDF" w:rsidRDefault="000F6DC7" w:rsidP="00B21B15">
      <w:pPr>
        <w:pStyle w:val="ListParagraph"/>
        <w:numPr>
          <w:ilvl w:val="1"/>
          <w:numId w:val="6"/>
        </w:numPr>
        <w:spacing w:after="0"/>
        <w:ind w:left="720"/>
      </w:pPr>
      <w:r>
        <w:t>Decorator</w:t>
      </w:r>
    </w:p>
    <w:p w14:paraId="3B046007" w14:textId="4B9F7F1C" w:rsidR="00983882" w:rsidRDefault="00983882" w:rsidP="00983882">
      <w:pPr>
        <w:pStyle w:val="ListParagraph"/>
        <w:numPr>
          <w:ilvl w:val="2"/>
          <w:numId w:val="6"/>
        </w:numPr>
        <w:spacing w:after="0"/>
      </w:pPr>
      <w:r>
        <w:t>Decorators have multiple smaller classes that act as additions to a Concrete Component. They can be added in different orders and keep the code as simple as possible.</w:t>
      </w:r>
    </w:p>
    <w:p w14:paraId="713F2155" w14:textId="40DC3D2C" w:rsidR="003B2CDF" w:rsidRDefault="000F6DC7" w:rsidP="00B21B15">
      <w:pPr>
        <w:pStyle w:val="ListParagraph"/>
        <w:numPr>
          <w:ilvl w:val="1"/>
          <w:numId w:val="6"/>
        </w:numPr>
        <w:spacing w:after="0"/>
        <w:ind w:left="720"/>
      </w:pPr>
      <w:proofErr w:type="spellStart"/>
      <w:r>
        <w:t>ConcreteComponent</w:t>
      </w:r>
      <w:proofErr w:type="spellEnd"/>
    </w:p>
    <w:p w14:paraId="5C239F51" w14:textId="7A681806" w:rsidR="00983882" w:rsidRDefault="00983882" w:rsidP="00983882">
      <w:pPr>
        <w:pStyle w:val="ListParagraph"/>
        <w:numPr>
          <w:ilvl w:val="2"/>
          <w:numId w:val="6"/>
        </w:numPr>
        <w:spacing w:after="0"/>
      </w:pPr>
      <w:r>
        <w:t>A simple object that gets added to by the decorators dynamically.</w:t>
      </w:r>
    </w:p>
    <w:p w14:paraId="6F7845FB" w14:textId="06732D10" w:rsidR="003B2CDF" w:rsidRDefault="000F6DC7" w:rsidP="00B21B15">
      <w:pPr>
        <w:pStyle w:val="ListParagraph"/>
        <w:numPr>
          <w:ilvl w:val="1"/>
          <w:numId w:val="6"/>
        </w:numPr>
        <w:spacing w:after="0"/>
        <w:ind w:left="720"/>
      </w:pPr>
      <w:r>
        <w:t>Abstract Decorator</w:t>
      </w:r>
    </w:p>
    <w:p w14:paraId="0B94652E" w14:textId="4851F7FC" w:rsidR="00795A2C" w:rsidRDefault="00795A2C" w:rsidP="00795A2C">
      <w:pPr>
        <w:pStyle w:val="ListParagraph"/>
        <w:numPr>
          <w:ilvl w:val="2"/>
          <w:numId w:val="6"/>
        </w:numPr>
        <w:spacing w:after="0"/>
      </w:pPr>
      <w:r>
        <w:t>An extension that holds all the decorators and is wrapped</w:t>
      </w:r>
    </w:p>
    <w:p w14:paraId="1425B136" w14:textId="0BA36C6F" w:rsidR="003B2CDF" w:rsidRDefault="000F6DC7" w:rsidP="00B21B15">
      <w:pPr>
        <w:pStyle w:val="ListParagraph"/>
        <w:numPr>
          <w:ilvl w:val="1"/>
          <w:numId w:val="6"/>
        </w:numPr>
        <w:spacing w:after="0"/>
        <w:ind w:left="720"/>
      </w:pPr>
      <w:proofErr w:type="spellStart"/>
      <w:r>
        <w:t>FilterInputStream</w:t>
      </w:r>
      <w:proofErr w:type="spellEnd"/>
    </w:p>
    <w:p w14:paraId="17838D15" w14:textId="36A8ABD8" w:rsidR="00795A2C" w:rsidRDefault="00795A2C" w:rsidP="00795A2C">
      <w:pPr>
        <w:pStyle w:val="ListParagraph"/>
        <w:numPr>
          <w:ilvl w:val="2"/>
          <w:numId w:val="6"/>
        </w:numPr>
        <w:spacing w:after="0"/>
      </w:pPr>
      <w:r>
        <w:t>The component that is being decorated.</w:t>
      </w:r>
    </w:p>
    <w:p w14:paraId="09FB2CA4" w14:textId="2F8C7524" w:rsidR="009D52BE" w:rsidRDefault="000F6DC7" w:rsidP="00B21B15">
      <w:pPr>
        <w:pStyle w:val="ListParagraph"/>
        <w:numPr>
          <w:ilvl w:val="0"/>
          <w:numId w:val="6"/>
        </w:numPr>
        <w:spacing w:after="0"/>
      </w:pPr>
      <w:r>
        <w:t xml:space="preserve">Modify the textbook’s </w:t>
      </w:r>
      <w:proofErr w:type="spellStart"/>
      <w:r>
        <w:t>InputStream</w:t>
      </w:r>
      <w:proofErr w:type="spellEnd"/>
      <w:r>
        <w:t xml:space="preserve"> program so that, in addition to converting all the alphabetic characters to lower case, add two other decorators:</w:t>
      </w:r>
    </w:p>
    <w:p w14:paraId="03EC5617" w14:textId="77777777" w:rsidR="0044708B" w:rsidRDefault="000F6DC7" w:rsidP="00B21B15">
      <w:pPr>
        <w:pStyle w:val="ListParagraph"/>
        <w:numPr>
          <w:ilvl w:val="0"/>
          <w:numId w:val="5"/>
        </w:numPr>
      </w:pPr>
      <w:r>
        <w:t xml:space="preserve">Count the total number of characters read from the </w:t>
      </w:r>
      <w:proofErr w:type="spellStart"/>
      <w:r>
        <w:t>InputStream</w:t>
      </w:r>
      <w:proofErr w:type="spellEnd"/>
      <w:r>
        <w:t>.</w:t>
      </w:r>
    </w:p>
    <w:p w14:paraId="1CAF60E9" w14:textId="48F272A3" w:rsidR="00F61F69" w:rsidRDefault="000F6DC7" w:rsidP="00B21B15">
      <w:pPr>
        <w:pStyle w:val="ListParagraph"/>
        <w:numPr>
          <w:ilvl w:val="0"/>
          <w:numId w:val="5"/>
        </w:numPr>
      </w:pPr>
      <w:r>
        <w:t>Filter out all white space characters.</w:t>
      </w:r>
    </w:p>
    <w:p w14:paraId="0F259919" w14:textId="01B06E3C" w:rsidR="00F61F69" w:rsidRDefault="000F6DC7">
      <w:r>
        <w:t>The output (</w:t>
      </w:r>
      <w:proofErr w:type="spellStart"/>
      <w:r>
        <w:t>System.out</w:t>
      </w:r>
      <w:proofErr w:type="spellEnd"/>
      <w:r>
        <w:t>) of your program should be all characters in the file displayed without white space characters followed by a blank line and the text:</w:t>
      </w:r>
    </w:p>
    <w:p w14:paraId="306F0E61" w14:textId="77777777" w:rsidR="001243E2" w:rsidRDefault="000F6DC7" w:rsidP="00B21B15">
      <w:pPr>
        <w:spacing w:after="0"/>
        <w:ind w:left="720"/>
      </w:pPr>
      <w:r>
        <w:t>Total Characters Read: xxx</w:t>
      </w:r>
    </w:p>
    <w:p w14:paraId="2CC0AD28" w14:textId="524415EE" w:rsidR="001243E2" w:rsidRDefault="000F6DC7">
      <w:r>
        <w:t>Keep the input file name the same as in the book's code. Your count should be the count of non-whitespace characters only (NOTE: This specification does NOT change your decorator!)</w:t>
      </w:r>
    </w:p>
    <w:p w14:paraId="76BFB56A" w14:textId="77777777" w:rsidR="00B23093" w:rsidRDefault="000F6DC7">
      <w:r>
        <w:t xml:space="preserve">You can access the textbook’s code at </w:t>
      </w:r>
      <w:hyperlink r:id="rId5" w:history="1">
        <w:r w:rsidRPr="00220AA6">
          <w:rPr>
            <w:rStyle w:val="Hyperlink"/>
          </w:rPr>
          <w:t>https://github.com/bethrobson/Head-First-Design-Patterns/tree/master/src/hea</w:t>
        </w:r>
        <w:r w:rsidRPr="00220AA6">
          <w:rPr>
            <w:rStyle w:val="Hyperlink"/>
          </w:rPr>
          <w:t>d</w:t>
        </w:r>
        <w:r w:rsidRPr="00220AA6">
          <w:rPr>
            <w:rStyle w:val="Hyperlink"/>
          </w:rPr>
          <w:t>first/design</w:t>
        </w:r>
        <w:r w:rsidRPr="00220AA6">
          <w:rPr>
            <w:rStyle w:val="Hyperlink"/>
          </w:rPr>
          <w:t>p</w:t>
        </w:r>
        <w:r w:rsidRPr="00220AA6">
          <w:rPr>
            <w:rStyle w:val="Hyperlink"/>
          </w:rPr>
          <w:t>atterns/decorator/io</w:t>
        </w:r>
      </w:hyperlink>
      <w:r>
        <w:t xml:space="preserve">. </w:t>
      </w:r>
    </w:p>
    <w:sectPr w:rsidR="00B23093" w:rsidSect="009F280A"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040"/>
    <w:multiLevelType w:val="hybridMultilevel"/>
    <w:tmpl w:val="A998D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505BE"/>
    <w:multiLevelType w:val="hybridMultilevel"/>
    <w:tmpl w:val="D4F08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76FB"/>
    <w:multiLevelType w:val="hybridMultilevel"/>
    <w:tmpl w:val="8496F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E5226A"/>
    <w:multiLevelType w:val="hybridMultilevel"/>
    <w:tmpl w:val="F612C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46A42"/>
    <w:multiLevelType w:val="hybridMultilevel"/>
    <w:tmpl w:val="69460F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11841"/>
    <w:multiLevelType w:val="hybridMultilevel"/>
    <w:tmpl w:val="45227946"/>
    <w:lvl w:ilvl="0" w:tplc="15802BB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5A1820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06F2D8D8">
      <w:numFmt w:val="bullet"/>
      <w:lvlText w:val=""/>
      <w:lvlJc w:val="left"/>
      <w:pPr>
        <w:ind w:left="2160" w:hanging="1800"/>
      </w:pPr>
    </w:lvl>
    <w:lvl w:ilvl="3" w:tplc="81B0B6B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DC06928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0744ED2">
      <w:numFmt w:val="bullet"/>
      <w:lvlText w:val=""/>
      <w:lvlJc w:val="left"/>
      <w:pPr>
        <w:ind w:left="4320" w:hanging="3960"/>
      </w:pPr>
    </w:lvl>
    <w:lvl w:ilvl="6" w:tplc="36CC77A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2681184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7700C3FA">
      <w:numFmt w:val="bullet"/>
      <w:lvlText w:val=""/>
      <w:lvlJc w:val="left"/>
      <w:pPr>
        <w:ind w:left="6480" w:hanging="6120"/>
      </w:pPr>
    </w:lvl>
  </w:abstractNum>
  <w:abstractNum w:abstractNumId="6" w15:restartNumberingAfterBreak="0">
    <w:nsid w:val="627D1399"/>
    <w:multiLevelType w:val="hybridMultilevel"/>
    <w:tmpl w:val="25C43258"/>
    <w:lvl w:ilvl="0" w:tplc="A282F5C2">
      <w:start w:val="1"/>
      <w:numFmt w:val="decimal"/>
      <w:lvlText w:val="%1."/>
      <w:lvlJc w:val="left"/>
      <w:pPr>
        <w:ind w:left="720" w:hanging="360"/>
      </w:pPr>
    </w:lvl>
    <w:lvl w:ilvl="1" w:tplc="C5D4D5A6">
      <w:start w:val="1"/>
      <w:numFmt w:val="decimal"/>
      <w:lvlText w:val="%2."/>
      <w:lvlJc w:val="left"/>
      <w:pPr>
        <w:ind w:left="1440" w:hanging="1080"/>
      </w:pPr>
    </w:lvl>
    <w:lvl w:ilvl="2" w:tplc="D5B89720">
      <w:start w:val="1"/>
      <w:numFmt w:val="decimal"/>
      <w:lvlText w:val="%3."/>
      <w:lvlJc w:val="left"/>
      <w:pPr>
        <w:ind w:left="2160" w:hanging="1980"/>
      </w:pPr>
    </w:lvl>
    <w:lvl w:ilvl="3" w:tplc="54EE9478">
      <w:start w:val="1"/>
      <w:numFmt w:val="decimal"/>
      <w:lvlText w:val="%4."/>
      <w:lvlJc w:val="left"/>
      <w:pPr>
        <w:ind w:left="2880" w:hanging="2520"/>
      </w:pPr>
    </w:lvl>
    <w:lvl w:ilvl="4" w:tplc="5EE28C28">
      <w:start w:val="1"/>
      <w:numFmt w:val="decimal"/>
      <w:lvlText w:val="%5."/>
      <w:lvlJc w:val="left"/>
      <w:pPr>
        <w:ind w:left="3600" w:hanging="3240"/>
      </w:pPr>
    </w:lvl>
    <w:lvl w:ilvl="5" w:tplc="47BC7E84">
      <w:start w:val="1"/>
      <w:numFmt w:val="decimal"/>
      <w:lvlText w:val="%6."/>
      <w:lvlJc w:val="left"/>
      <w:pPr>
        <w:ind w:left="4320" w:hanging="4140"/>
      </w:pPr>
    </w:lvl>
    <w:lvl w:ilvl="6" w:tplc="04BCEB5E">
      <w:start w:val="1"/>
      <w:numFmt w:val="decimal"/>
      <w:lvlText w:val="%7."/>
      <w:lvlJc w:val="left"/>
      <w:pPr>
        <w:ind w:left="5040" w:hanging="4680"/>
      </w:pPr>
    </w:lvl>
    <w:lvl w:ilvl="7" w:tplc="3B28D7BA">
      <w:start w:val="1"/>
      <w:numFmt w:val="decimal"/>
      <w:lvlText w:val="%8."/>
      <w:lvlJc w:val="left"/>
      <w:pPr>
        <w:ind w:left="5760" w:hanging="5400"/>
      </w:pPr>
    </w:lvl>
    <w:lvl w:ilvl="8" w:tplc="B2DC248A">
      <w:start w:val="1"/>
      <w:numFmt w:val="decimal"/>
      <w:lvlText w:val="%9."/>
      <w:lvlJc w:val="left"/>
      <w:pPr>
        <w:ind w:left="6480" w:hanging="6300"/>
      </w:pPr>
    </w:lvl>
  </w:abstractNum>
  <w:abstractNum w:abstractNumId="7" w15:restartNumberingAfterBreak="0">
    <w:nsid w:val="7AD05C8E"/>
    <w:multiLevelType w:val="hybridMultilevel"/>
    <w:tmpl w:val="F328E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C7"/>
    <w:rsid w:val="000F6DC7"/>
    <w:rsid w:val="007210D5"/>
    <w:rsid w:val="00795A2C"/>
    <w:rsid w:val="0098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E747"/>
  <w15:docId w15:val="{D16B5EAD-FB4C-489E-B157-5777D43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4A5"/>
    <w:pPr>
      <w:keepNext/>
      <w:keepLines/>
      <w:spacing w:before="200" w:after="0"/>
      <w:outlineLvl w:val="1"/>
    </w:pPr>
    <w:rPr>
      <w:rFonts w:ascii="Cambria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4A5"/>
    <w:rPr>
      <w:rFonts w:ascii="Cambria" w:eastAsiaTheme="majorEastAsia" w:hAnsiTheme="majorHAnsi" w:cstheme="majorBidi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21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490"/>
    <w:rPr>
      <w:color w:val="800080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throbson/Head-First-Design-Patterns/tree/master/src/headfirst/designpatterns/decorator/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Russell, Carl Ray</dc:creator>
  <cp:lastModifiedBy>Odell, Sydney Hunt</cp:lastModifiedBy>
  <cp:revision>5</cp:revision>
  <cp:lastPrinted>2014-09-04T15:03:00Z</cp:lastPrinted>
  <dcterms:created xsi:type="dcterms:W3CDTF">2019-09-05T13:01:00Z</dcterms:created>
  <dcterms:modified xsi:type="dcterms:W3CDTF">2020-09-08T20:31:00Z</dcterms:modified>
</cp:coreProperties>
</file>