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300" w:line="360" w:lineRule="auto"/>
        <w:rPr>
          <w:b w:val="1"/>
          <w:sz w:val="46"/>
          <w:szCs w:val="46"/>
        </w:rPr>
      </w:pPr>
      <w:bookmarkStart w:colFirst="0" w:colLast="0" w:name="_yheiao1cu2e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Rule="auto"/>
        <w:rPr>
          <w:rFonts w:ascii="Droid Serif" w:cs="Droid Serif" w:eastAsia="Droid Serif" w:hAnsi="Droid Serif"/>
          <w:color w:val="3d3d4e"/>
          <w:sz w:val="27"/>
          <w:szCs w:val="27"/>
        </w:rPr>
      </w:pPr>
      <w:r w:rsidDel="00000000" w:rsidR="00000000" w:rsidRPr="00000000">
        <w:rPr>
          <w:rFonts w:ascii="Droid Serif" w:cs="Droid Serif" w:eastAsia="Droid Serif" w:hAnsi="Droid Serif"/>
          <w:color w:val="3d3d4e"/>
          <w:sz w:val="27"/>
          <w:szCs w:val="27"/>
          <w:rtl w:val="0"/>
        </w:rPr>
        <w:t xml:space="preserve">A huge number of coding interview problems involve dealing with </w:t>
      </w:r>
      <w:hyperlink r:id="rId6">
        <w:r w:rsidDel="00000000" w:rsidR="00000000" w:rsidRPr="00000000">
          <w:rPr>
            <w:rFonts w:ascii="Droid Serif" w:cs="Droid Serif" w:eastAsia="Droid Serif" w:hAnsi="Droid Serif"/>
            <w:color w:val="5553ff"/>
            <w:sz w:val="27"/>
            <w:szCs w:val="27"/>
            <w:rtl w:val="0"/>
          </w:rPr>
          <w:t xml:space="preserve">Permutations</w:t>
        </w:r>
      </w:hyperlink>
      <w:r w:rsidDel="00000000" w:rsidR="00000000" w:rsidRPr="00000000">
        <w:rPr>
          <w:rFonts w:ascii="Droid Serif" w:cs="Droid Serif" w:eastAsia="Droid Serif" w:hAnsi="Droid Serif"/>
          <w:color w:val="3d3d4e"/>
          <w:sz w:val="27"/>
          <w:szCs w:val="27"/>
          <w:rtl w:val="0"/>
        </w:rPr>
        <w:t xml:space="preserve"> and </w:t>
      </w:r>
      <w:hyperlink r:id="rId7">
        <w:r w:rsidDel="00000000" w:rsidR="00000000" w:rsidRPr="00000000">
          <w:rPr>
            <w:rFonts w:ascii="Droid Serif" w:cs="Droid Serif" w:eastAsia="Droid Serif" w:hAnsi="Droid Serif"/>
            <w:color w:val="5553ff"/>
            <w:sz w:val="27"/>
            <w:szCs w:val="27"/>
            <w:rtl w:val="0"/>
          </w:rPr>
          <w:t xml:space="preserve">Combinations</w:t>
        </w:r>
      </w:hyperlink>
      <w:r w:rsidDel="00000000" w:rsidR="00000000" w:rsidRPr="00000000">
        <w:rPr>
          <w:rFonts w:ascii="Droid Serif" w:cs="Droid Serif" w:eastAsia="Droid Serif" w:hAnsi="Droid Serif"/>
          <w:color w:val="3d3d4e"/>
          <w:sz w:val="27"/>
          <w:szCs w:val="27"/>
          <w:rtl w:val="0"/>
        </w:rPr>
        <w:t xml:space="preserve"> of a given set of elements. This pattern describes an efficient </w:t>
      </w:r>
      <w:r w:rsidDel="00000000" w:rsidR="00000000" w:rsidRPr="00000000">
        <w:rPr>
          <w:rFonts w:ascii="Droid Serif" w:cs="Droid Serif" w:eastAsia="Droid Serif" w:hAnsi="Droid Serif"/>
          <w:b w:val="1"/>
          <w:color w:val="3d3d4e"/>
          <w:sz w:val="27"/>
          <w:szCs w:val="27"/>
          <w:rtl w:val="0"/>
        </w:rPr>
        <w:t xml:space="preserve">Breadth First Search (BFS)</w:t>
      </w:r>
      <w:r w:rsidDel="00000000" w:rsidR="00000000" w:rsidRPr="00000000">
        <w:rPr>
          <w:rFonts w:ascii="Droid Serif" w:cs="Droid Serif" w:eastAsia="Droid Serif" w:hAnsi="Droid Serif"/>
          <w:color w:val="3d3d4e"/>
          <w:sz w:val="27"/>
          <w:szCs w:val="27"/>
          <w:rtl w:val="0"/>
        </w:rPr>
        <w:t xml:space="preserve"> approach to handle all these problems.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Rule="auto"/>
        <w:rPr>
          <w:rFonts w:ascii="Droid Serif" w:cs="Droid Serif" w:eastAsia="Droid Serif" w:hAnsi="Droid Serif"/>
          <w:color w:val="3d3d4e"/>
          <w:sz w:val="27"/>
          <w:szCs w:val="27"/>
        </w:rPr>
      </w:pPr>
      <w:r w:rsidDel="00000000" w:rsidR="00000000" w:rsidRPr="00000000">
        <w:rPr>
          <w:rFonts w:ascii="Droid Serif" w:cs="Droid Serif" w:eastAsia="Droid Serif" w:hAnsi="Droid Serif"/>
          <w:color w:val="3d3d4e"/>
          <w:sz w:val="27"/>
          <w:szCs w:val="27"/>
          <w:rtl w:val="0"/>
        </w:rPr>
        <w:t xml:space="preserve">Let’s jump onto our first problem to develop an understanding of this pattern.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2448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Permutation" TargetMode="External"/><Relationship Id="rId7" Type="http://schemas.openxmlformats.org/officeDocument/2006/relationships/hyperlink" Target="https://en.wikipedia.org/wiki/Combin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