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 Solution 1: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pair_with_target_sum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pair with a bigger sum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pair with a smaller sum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pair_with_target_sum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pair_with_target_sum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JS Solution 2: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pair_with_target_sum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to store numbers and their indices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pair_with_target_sum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pair_with_target_sum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PairWithTargetSum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found the pair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make_pair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pair with a bigger sum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pair with a smaller sum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make_pair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PairWithTargetSum::search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"Pair with target sum: 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PairWithTargetSum::search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"Pair with target sum: 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PairWithTargetSum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&gt;&amp;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unordered_map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to store number and its index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make_pair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put the number and its index in the map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make_pair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pair not found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PairWithTargetSum::search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"Pair with target sum: 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PairWithTargetSum::search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"Pair with target sum: 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pair_with_targetsum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&lt;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current_sum =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current_sum == target_sum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target_sum &gt; current_sum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we need a pair with a bigger sum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right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we need a pair with a smaller sum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pair_with_targetsum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pair_with_targetsum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pair_with_targetsum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to store numbers and their indices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target_sum - num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target_sum - 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i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pair_with_targetsum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pair_with_targetsum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PairWithTargetSum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currentSum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found the pair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pair with a bigger sum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we need a pair with a smaller sum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PairWithTargetSum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"Pair with target sum: 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PairWithTargetSum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"Pair with target sum: 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PairWithTargetSum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HashMap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HashMap&lt;&gt;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to store numbers and their indices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nums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put the number and its index in the map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pair not found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PairWithTargetSum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"Pair with target sum: 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PairWithTargetSum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"Pair with target sum: 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