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FC3" w:rsidRDefault="00253FC3" w:rsidP="00730A3E">
      <w:pPr>
        <w:tabs>
          <w:tab w:val="left" w:pos="0"/>
          <w:tab w:val="left" w:pos="284"/>
          <w:tab w:val="left" w:pos="426"/>
        </w:tabs>
        <w:jc w:val="center"/>
        <w:rPr>
          <w:rFonts w:ascii="Arial Black" w:hAnsi="Arial Black" w:cs="Arial"/>
          <w:b/>
          <w:sz w:val="40"/>
          <w:szCs w:val="20"/>
        </w:rPr>
      </w:pPr>
    </w:p>
    <w:p w:rsidR="00730A3E" w:rsidRPr="00033B81" w:rsidRDefault="00730A3E" w:rsidP="00730A3E">
      <w:pPr>
        <w:tabs>
          <w:tab w:val="left" w:pos="0"/>
          <w:tab w:val="left" w:pos="284"/>
          <w:tab w:val="left" w:pos="426"/>
        </w:tabs>
        <w:jc w:val="center"/>
        <w:rPr>
          <w:rFonts w:ascii="Arial Black" w:hAnsi="Arial Black" w:cs="Arial"/>
          <w:b/>
          <w:sz w:val="40"/>
          <w:szCs w:val="20"/>
        </w:rPr>
      </w:pPr>
      <w:r w:rsidRPr="00033B81">
        <w:rPr>
          <w:rFonts w:ascii="Arial Black" w:hAnsi="Arial Black"/>
          <w:noProof/>
          <w:lang w:val="es-CO" w:eastAsia="es-CO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margin">
              <wp:posOffset>-4445</wp:posOffset>
            </wp:positionH>
            <wp:positionV relativeFrom="paragraph">
              <wp:posOffset>-97790</wp:posOffset>
            </wp:positionV>
            <wp:extent cx="661035" cy="675005"/>
            <wp:effectExtent l="0" t="0" r="571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3B81">
        <w:rPr>
          <w:rFonts w:ascii="Arial Black" w:hAnsi="Arial Black" w:cs="Arial"/>
          <w:b/>
          <w:sz w:val="40"/>
          <w:szCs w:val="20"/>
        </w:rPr>
        <w:t>INSTITUTO COLOMBO VENEZOLANO</w:t>
      </w:r>
    </w:p>
    <w:p w:rsidR="00730A3E" w:rsidRPr="00E75963" w:rsidRDefault="002C3D32" w:rsidP="00730A3E">
      <w:pPr>
        <w:jc w:val="center"/>
        <w:rPr>
          <w:rFonts w:ascii="Arial Narrow" w:hAnsi="Arial Narrow"/>
          <w:b/>
          <w:sz w:val="28"/>
        </w:rPr>
      </w:pPr>
      <w:r>
        <w:rPr>
          <w:rFonts w:ascii="Arial Narrow" w:hAnsi="Arial Narrow"/>
          <w:b/>
          <w:sz w:val="28"/>
        </w:rPr>
        <w:t>PLAN DE ASIGNATURA Y DE CLASES</w:t>
      </w:r>
    </w:p>
    <w:p w:rsidR="00730A3E" w:rsidRPr="00E75963" w:rsidRDefault="00730A3E" w:rsidP="00730A3E">
      <w:pPr>
        <w:jc w:val="center"/>
        <w:rPr>
          <w:rFonts w:ascii="Arial Narrow" w:hAnsi="Arial Narrow"/>
          <w:b/>
          <w:sz w:val="18"/>
        </w:rPr>
      </w:pPr>
    </w:p>
    <w:tbl>
      <w:tblPr>
        <w:tblW w:w="14709" w:type="dxa"/>
        <w:tblLayout w:type="fixed"/>
        <w:tblLook w:val="04A0" w:firstRow="1" w:lastRow="0" w:firstColumn="1" w:lastColumn="0" w:noHBand="0" w:noVBand="1"/>
      </w:tblPr>
      <w:tblGrid>
        <w:gridCol w:w="749"/>
        <w:gridCol w:w="244"/>
        <w:gridCol w:w="2659"/>
        <w:gridCol w:w="283"/>
        <w:gridCol w:w="1330"/>
        <w:gridCol w:w="276"/>
        <w:gridCol w:w="850"/>
        <w:gridCol w:w="1088"/>
        <w:gridCol w:w="236"/>
        <w:gridCol w:w="93"/>
        <w:gridCol w:w="283"/>
        <w:gridCol w:w="573"/>
        <w:gridCol w:w="525"/>
        <w:gridCol w:w="462"/>
        <w:gridCol w:w="284"/>
        <w:gridCol w:w="317"/>
        <w:gridCol w:w="236"/>
        <w:gridCol w:w="226"/>
        <w:gridCol w:w="734"/>
        <w:gridCol w:w="851"/>
        <w:gridCol w:w="283"/>
        <w:gridCol w:w="756"/>
        <w:gridCol w:w="1371"/>
      </w:tblGrid>
      <w:tr w:rsidR="00C457F3" w:rsidRPr="00E75963" w:rsidTr="007F6C5F">
        <w:trPr>
          <w:gridAfter w:val="1"/>
          <w:wAfter w:w="1371" w:type="dxa"/>
          <w:trHeight w:val="510"/>
        </w:trPr>
        <w:tc>
          <w:tcPr>
            <w:tcW w:w="749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ÁREA</w:t>
            </w:r>
          </w:p>
        </w:tc>
        <w:tc>
          <w:tcPr>
            <w:tcW w:w="2903" w:type="dxa"/>
            <w:gridSpan w:val="2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833354" w:rsidP="00A2622D">
            <w:pPr>
              <w:rPr>
                <w:rFonts w:ascii="Vijaya" w:eastAsia="Batang" w:hAnsi="Vijaya" w:cs="Vijaya"/>
              </w:rPr>
            </w:pPr>
            <w:r>
              <w:rPr>
                <w:rFonts w:ascii="Vijaya" w:eastAsia="Batang" w:hAnsi="Vijaya" w:cs="Vijaya"/>
              </w:rPr>
              <w:t>Sociales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1330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ASIGNATURA</w:t>
            </w:r>
          </w:p>
        </w:tc>
        <w:tc>
          <w:tcPr>
            <w:tcW w:w="2214" w:type="dxa"/>
            <w:gridSpan w:val="3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833354" w:rsidP="00910BAF">
            <w:pPr>
              <w:rPr>
                <w:rFonts w:ascii="Vijaya" w:hAnsi="Vijaya" w:cs="Vijaya"/>
              </w:rPr>
            </w:pPr>
            <w:r>
              <w:rPr>
                <w:rFonts w:ascii="Vijaya" w:hAnsi="Vijaya" w:cs="Vijaya"/>
              </w:rPr>
              <w:t>Cátedra Paz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1474" w:type="dxa"/>
            <w:gridSpan w:val="4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INTENSIDAD</w:t>
            </w:r>
          </w:p>
        </w:tc>
        <w:tc>
          <w:tcPr>
            <w:tcW w:w="1063" w:type="dxa"/>
            <w:gridSpan w:val="3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833354" w:rsidP="00A2622D">
            <w:pPr>
              <w:rPr>
                <w:rFonts w:ascii="Vijaya" w:hAnsi="Vijaya" w:cs="Vijaya"/>
              </w:rPr>
            </w:pPr>
            <w:r>
              <w:rPr>
                <w:rFonts w:ascii="Vijaya" w:hAnsi="Vijaya" w:cs="Vijaya"/>
              </w:rPr>
              <w:t>1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C457F3" w:rsidRPr="000714A8" w:rsidRDefault="00C457F3" w:rsidP="007F6C5F">
            <w:pPr>
              <w:ind w:right="-108"/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960" w:type="dxa"/>
            <w:gridSpan w:val="2"/>
            <w:shd w:val="clear" w:color="auto" w:fill="auto"/>
            <w:vAlign w:val="center"/>
          </w:tcPr>
          <w:p w:rsidR="00C457F3" w:rsidRPr="000714A8" w:rsidRDefault="00C457F3" w:rsidP="007F6C5F">
            <w:pPr>
              <w:ind w:right="-108"/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PERIODO</w:t>
            </w:r>
          </w:p>
        </w:tc>
        <w:tc>
          <w:tcPr>
            <w:tcW w:w="851" w:type="dxa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1425CA" w:rsidP="00910BAF">
            <w:pPr>
              <w:rPr>
                <w:rFonts w:ascii="Vijaya" w:hAnsi="Vijaya" w:cs="Vijaya"/>
              </w:rPr>
            </w:pPr>
            <w:r>
              <w:rPr>
                <w:rFonts w:ascii="Vijaya" w:hAnsi="Vijaya" w:cs="Vijaya"/>
              </w:rPr>
              <w:t>3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56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 Narrow" w:hAnsi="Arial Narrow" w:cs="Arial"/>
                <w:sz w:val="16"/>
                <w:szCs w:val="20"/>
              </w:rPr>
            </w:pPr>
          </w:p>
        </w:tc>
      </w:tr>
      <w:tr w:rsidR="00730A3E" w:rsidRPr="00E75963" w:rsidTr="007F6C5F">
        <w:trPr>
          <w:trHeight w:val="20"/>
        </w:trPr>
        <w:tc>
          <w:tcPr>
            <w:tcW w:w="993" w:type="dxa"/>
            <w:gridSpan w:val="2"/>
            <w:shd w:val="clear" w:color="auto" w:fill="auto"/>
            <w:vAlign w:val="center"/>
          </w:tcPr>
          <w:p w:rsidR="00730A3E" w:rsidRPr="000714A8" w:rsidRDefault="00730A3E" w:rsidP="007F6C5F">
            <w:pPr>
              <w:ind w:left="-12"/>
              <w:jc w:val="center"/>
              <w:rPr>
                <w:rFonts w:ascii="Agency FB" w:hAnsi="Agency FB"/>
                <w:b/>
                <w:sz w:val="14"/>
              </w:rPr>
            </w:pPr>
          </w:p>
        </w:tc>
        <w:tc>
          <w:tcPr>
            <w:tcW w:w="6486" w:type="dxa"/>
            <w:gridSpan w:val="6"/>
            <w:shd w:val="clear" w:color="auto" w:fill="auto"/>
            <w:vAlign w:val="center"/>
          </w:tcPr>
          <w:p w:rsidR="00730A3E" w:rsidRPr="000714A8" w:rsidRDefault="00730A3E" w:rsidP="007F6C5F">
            <w:p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</w:p>
        </w:tc>
        <w:tc>
          <w:tcPr>
            <w:tcW w:w="2773" w:type="dxa"/>
            <w:gridSpan w:val="8"/>
            <w:shd w:val="clear" w:color="auto" w:fill="auto"/>
            <w:vAlign w:val="center"/>
          </w:tcPr>
          <w:p w:rsidR="00730A3E" w:rsidRPr="000714A8" w:rsidRDefault="00730A3E" w:rsidP="007F6C5F">
            <w:pPr>
              <w:jc w:val="center"/>
              <w:rPr>
                <w:rFonts w:ascii="Agency FB" w:hAnsi="Agency FB"/>
                <w:b/>
                <w:sz w:val="14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730A3E" w:rsidRPr="000714A8" w:rsidRDefault="00730A3E" w:rsidP="007F6C5F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811" w:type="dxa"/>
            <w:gridSpan w:val="3"/>
            <w:shd w:val="clear" w:color="auto" w:fill="auto"/>
            <w:vAlign w:val="center"/>
          </w:tcPr>
          <w:p w:rsidR="00730A3E" w:rsidRPr="000714A8" w:rsidRDefault="00730A3E" w:rsidP="007F6C5F">
            <w:pPr>
              <w:ind w:right="-108"/>
              <w:jc w:val="center"/>
              <w:rPr>
                <w:rFonts w:ascii="Agency FB" w:hAnsi="Agency FB"/>
                <w:b/>
                <w:sz w:val="14"/>
              </w:rPr>
            </w:pPr>
          </w:p>
        </w:tc>
        <w:tc>
          <w:tcPr>
            <w:tcW w:w="2410" w:type="dxa"/>
            <w:gridSpan w:val="3"/>
            <w:shd w:val="clear" w:color="auto" w:fill="auto"/>
            <w:vAlign w:val="center"/>
          </w:tcPr>
          <w:p w:rsidR="00730A3E" w:rsidRPr="000714A8" w:rsidRDefault="00730A3E" w:rsidP="007F6C5F">
            <w:p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</w:p>
        </w:tc>
      </w:tr>
      <w:tr w:rsidR="00C457F3" w:rsidRPr="00E75963" w:rsidTr="007F6C5F">
        <w:trPr>
          <w:gridAfter w:val="5"/>
          <w:wAfter w:w="3995" w:type="dxa"/>
          <w:trHeight w:val="510"/>
        </w:trPr>
        <w:tc>
          <w:tcPr>
            <w:tcW w:w="993" w:type="dxa"/>
            <w:gridSpan w:val="2"/>
            <w:shd w:val="clear" w:color="auto" w:fill="auto"/>
            <w:vAlign w:val="center"/>
          </w:tcPr>
          <w:p w:rsidR="00C457F3" w:rsidRPr="000714A8" w:rsidRDefault="00C457F3" w:rsidP="007F6C5F">
            <w:pPr>
              <w:ind w:left="-12"/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DOCENTE</w:t>
            </w:r>
          </w:p>
        </w:tc>
        <w:tc>
          <w:tcPr>
            <w:tcW w:w="4272" w:type="dxa"/>
            <w:gridSpan w:val="3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404D17" w:rsidP="007F6C5F">
            <w:pPr>
              <w:jc w:val="center"/>
              <w:rPr>
                <w:rFonts w:ascii="Vijaya" w:hAnsi="Vijaya" w:cs="Vijaya"/>
              </w:rPr>
            </w:pPr>
            <w:r>
              <w:rPr>
                <w:rFonts w:ascii="Vijaya" w:hAnsi="Vijaya" w:cs="Vijaya"/>
              </w:rPr>
              <w:t>Aura González</w:t>
            </w:r>
          </w:p>
        </w:tc>
        <w:tc>
          <w:tcPr>
            <w:tcW w:w="276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Vijaya" w:hAnsi="Vijaya" w:cs="Vijaya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GRADOS</w:t>
            </w:r>
          </w:p>
        </w:tc>
        <w:tc>
          <w:tcPr>
            <w:tcW w:w="1417" w:type="dxa"/>
            <w:gridSpan w:val="3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253FC3" w:rsidP="007F6C5F">
            <w:pPr>
              <w:jc w:val="center"/>
              <w:rPr>
                <w:rFonts w:ascii="Vijaya" w:hAnsi="Vijaya" w:cs="Vijaya"/>
                <w:b/>
              </w:rPr>
            </w:pPr>
            <w:r>
              <w:rPr>
                <w:rFonts w:ascii="Vijaya" w:hAnsi="Vijaya" w:cs="Vijaya"/>
                <w:b/>
              </w:rPr>
              <w:t>6 A - B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C457F3" w:rsidRPr="000714A8" w:rsidRDefault="00C457F3" w:rsidP="00C457F3">
            <w:pPr>
              <w:ind w:left="-119" w:right="-233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AÑO</w:t>
            </w:r>
          </w:p>
        </w:tc>
        <w:tc>
          <w:tcPr>
            <w:tcW w:w="987" w:type="dxa"/>
            <w:gridSpan w:val="2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213C6B" w:rsidP="007F6C5F">
            <w:pPr>
              <w:jc w:val="center"/>
              <w:rPr>
                <w:rFonts w:ascii="Vijaya" w:hAnsi="Vijaya" w:cs="Vijaya"/>
                <w:b/>
              </w:rPr>
            </w:pPr>
            <w:r>
              <w:rPr>
                <w:rFonts w:ascii="Vijaya" w:hAnsi="Vijaya" w:cs="Vijaya"/>
                <w:b/>
              </w:rPr>
              <w:t>2018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Vijaya" w:hAnsi="Vijaya" w:cs="Vijaya"/>
                <w:sz w:val="18"/>
                <w:szCs w:val="20"/>
              </w:rPr>
            </w:pPr>
          </w:p>
        </w:tc>
        <w:tc>
          <w:tcPr>
            <w:tcW w:w="779" w:type="dxa"/>
            <w:gridSpan w:val="3"/>
            <w:shd w:val="clear" w:color="auto" w:fill="auto"/>
            <w:vAlign w:val="center"/>
          </w:tcPr>
          <w:p w:rsidR="00C457F3" w:rsidRPr="000714A8" w:rsidRDefault="00C457F3" w:rsidP="007F6C5F">
            <w:pPr>
              <w:ind w:right="-108"/>
              <w:rPr>
                <w:rFonts w:ascii="Arial Narrow" w:hAnsi="Arial Narrow" w:cs="Vijaya"/>
                <w:sz w:val="16"/>
                <w:szCs w:val="20"/>
              </w:rPr>
            </w:pPr>
          </w:p>
        </w:tc>
      </w:tr>
    </w:tbl>
    <w:p w:rsidR="00730A3E" w:rsidRPr="00E75963" w:rsidRDefault="00730A3E" w:rsidP="00730A3E">
      <w:pPr>
        <w:rPr>
          <w:rFonts w:ascii="Castellar" w:hAnsi="Castellar"/>
          <w:sz w:val="18"/>
        </w:rPr>
      </w:pPr>
    </w:p>
    <w:tbl>
      <w:tblPr>
        <w:tblW w:w="14633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tblLook w:val="04A0" w:firstRow="1" w:lastRow="0" w:firstColumn="1" w:lastColumn="0" w:noHBand="0" w:noVBand="1"/>
      </w:tblPr>
      <w:tblGrid>
        <w:gridCol w:w="4880"/>
        <w:gridCol w:w="5059"/>
        <w:gridCol w:w="4694"/>
      </w:tblGrid>
      <w:tr w:rsidR="00730A3E" w:rsidRPr="00E75963" w:rsidTr="00C457F3">
        <w:trPr>
          <w:trHeight w:val="219"/>
        </w:trPr>
        <w:tc>
          <w:tcPr>
            <w:tcW w:w="4880" w:type="dxa"/>
            <w:shd w:val="clear" w:color="auto" w:fill="E7E6E6"/>
            <w:vAlign w:val="center"/>
          </w:tcPr>
          <w:p w:rsidR="00730A3E" w:rsidRPr="000714A8" w:rsidRDefault="00730A3E" w:rsidP="007F6C5F">
            <w:pPr>
              <w:jc w:val="center"/>
              <w:rPr>
                <w:rFonts w:ascii="Castellar" w:hAnsi="Castellar"/>
                <w:sz w:val="18"/>
              </w:rPr>
            </w:pPr>
            <w:r w:rsidRPr="000714A8">
              <w:rPr>
                <w:rFonts w:ascii="Arial" w:eastAsia="Agency FB" w:hAnsi="Arial" w:cs="Arial"/>
                <w:b/>
                <w:sz w:val="20"/>
                <w:szCs w:val="20"/>
              </w:rPr>
              <w:t>EJES TEMÁTICOS</w:t>
            </w:r>
            <w:r w:rsidRPr="000714A8"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5059" w:type="dxa"/>
            <w:shd w:val="clear" w:color="auto" w:fill="E7E6E6"/>
            <w:vAlign w:val="center"/>
          </w:tcPr>
          <w:p w:rsidR="00730A3E" w:rsidRPr="000714A8" w:rsidRDefault="00730A3E" w:rsidP="007F6C5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_tradnl" w:eastAsia="es-ES_tradnl"/>
              </w:rPr>
            </w:pPr>
            <w:r w:rsidRPr="000714A8">
              <w:rPr>
                <w:rFonts w:ascii="Arial" w:eastAsia="Agency FB" w:hAnsi="Arial" w:cs="Arial"/>
                <w:b/>
                <w:sz w:val="20"/>
                <w:szCs w:val="20"/>
              </w:rPr>
              <w:t>ESTÁNDAR:</w:t>
            </w:r>
          </w:p>
        </w:tc>
        <w:tc>
          <w:tcPr>
            <w:tcW w:w="4694" w:type="dxa"/>
            <w:shd w:val="clear" w:color="auto" w:fill="E7E6E6"/>
            <w:vAlign w:val="center"/>
          </w:tcPr>
          <w:p w:rsidR="00730A3E" w:rsidRPr="000714A8" w:rsidRDefault="001D1216" w:rsidP="007F6C5F">
            <w:pPr>
              <w:jc w:val="center"/>
              <w:rPr>
                <w:rFonts w:ascii="Arial" w:eastAsia="Agency FB" w:hAnsi="Arial" w:cs="Arial"/>
                <w:b/>
                <w:sz w:val="20"/>
                <w:szCs w:val="20"/>
              </w:rPr>
            </w:pPr>
            <w:r>
              <w:rPr>
                <w:rFonts w:ascii="Arial" w:eastAsia="Agency FB" w:hAnsi="Arial" w:cs="Arial"/>
                <w:b/>
                <w:sz w:val="20"/>
                <w:szCs w:val="20"/>
              </w:rPr>
              <w:t>COMPETENCIA</w:t>
            </w:r>
          </w:p>
        </w:tc>
      </w:tr>
      <w:tr w:rsidR="00730A3E" w:rsidRPr="00B516C7" w:rsidTr="00C457F3">
        <w:trPr>
          <w:trHeight w:val="1098"/>
        </w:trPr>
        <w:tc>
          <w:tcPr>
            <w:tcW w:w="4880" w:type="dxa"/>
            <w:shd w:val="clear" w:color="auto" w:fill="auto"/>
          </w:tcPr>
          <w:p w:rsidR="00CC6168" w:rsidRPr="00B516C7" w:rsidRDefault="001425CA" w:rsidP="00253FC3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Resolución de conflictos en el aula.</w:t>
            </w:r>
          </w:p>
        </w:tc>
        <w:tc>
          <w:tcPr>
            <w:tcW w:w="5059" w:type="dxa"/>
            <w:shd w:val="clear" w:color="auto" w:fill="auto"/>
          </w:tcPr>
          <w:p w:rsidR="00516AD2" w:rsidRPr="00B516C7" w:rsidRDefault="006B2B92" w:rsidP="007F6C5F">
            <w:pPr>
              <w:pStyle w:val="Style12"/>
              <w:widowControl/>
              <w:spacing w:line="240" w:lineRule="auto"/>
              <w:ind w:right="1373" w:firstLine="0"/>
              <w:rPr>
                <w:sz w:val="16"/>
                <w:szCs w:val="16"/>
                <w:lang w:val="es-ES" w:eastAsia="es-ES"/>
              </w:rPr>
            </w:pPr>
            <w:r>
              <w:rPr>
                <w:sz w:val="16"/>
                <w:szCs w:val="16"/>
                <w:lang w:val="es-ES" w:eastAsia="es-ES"/>
              </w:rPr>
              <w:t>Identifico algunas situaciones  que han generado conflictos en la sociedad colombiana.</w:t>
            </w:r>
          </w:p>
        </w:tc>
        <w:tc>
          <w:tcPr>
            <w:tcW w:w="4694" w:type="dxa"/>
          </w:tcPr>
          <w:p w:rsidR="00516AD2" w:rsidRPr="00B516C7" w:rsidRDefault="0024319B" w:rsidP="00F67633">
            <w:pPr>
              <w:pStyle w:val="Style12"/>
              <w:widowControl/>
              <w:spacing w:line="240" w:lineRule="auto"/>
              <w:ind w:right="1373" w:firstLine="0"/>
              <w:rPr>
                <w:sz w:val="16"/>
                <w:szCs w:val="16"/>
                <w:lang w:val="es-ES" w:eastAsia="es-ES"/>
              </w:rPr>
            </w:pPr>
            <w:r>
              <w:rPr>
                <w:sz w:val="16"/>
                <w:szCs w:val="16"/>
                <w:lang w:val="es-ES" w:eastAsia="es-ES"/>
              </w:rPr>
              <w:t xml:space="preserve">Destaco el compromiso ante </w:t>
            </w:r>
            <w:r w:rsidR="00F67633">
              <w:rPr>
                <w:sz w:val="16"/>
                <w:szCs w:val="16"/>
                <w:lang w:val="es-ES" w:eastAsia="es-ES"/>
              </w:rPr>
              <w:t>las diversas manifestaciones de conflictos y la solución de los mismos.</w:t>
            </w:r>
          </w:p>
        </w:tc>
      </w:tr>
    </w:tbl>
    <w:p w:rsidR="00730A3E" w:rsidRPr="00E75963" w:rsidRDefault="00730A3E" w:rsidP="00730A3E">
      <w:pPr>
        <w:rPr>
          <w:rFonts w:ascii="Castellar" w:hAnsi="Castellar"/>
          <w:sz w:val="18"/>
        </w:rPr>
      </w:pPr>
    </w:p>
    <w:tbl>
      <w:tblPr>
        <w:tblW w:w="14580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tblLayout w:type="fixed"/>
        <w:tblLook w:val="04A0" w:firstRow="1" w:lastRow="0" w:firstColumn="1" w:lastColumn="0" w:noHBand="0" w:noVBand="1"/>
      </w:tblPr>
      <w:tblGrid>
        <w:gridCol w:w="6395"/>
        <w:gridCol w:w="7917"/>
        <w:gridCol w:w="268"/>
      </w:tblGrid>
      <w:tr w:rsidR="00C457F3" w:rsidRPr="000714A8" w:rsidTr="00C04FA3">
        <w:trPr>
          <w:trHeight w:val="277"/>
        </w:trPr>
        <w:tc>
          <w:tcPr>
            <w:tcW w:w="6395" w:type="dxa"/>
            <w:shd w:val="clear" w:color="auto" w:fill="E7E6E6"/>
            <w:vAlign w:val="center"/>
          </w:tcPr>
          <w:p w:rsidR="00C457F3" w:rsidRPr="00C457F3" w:rsidRDefault="00C457F3" w:rsidP="00C457F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457F3">
              <w:rPr>
                <w:rFonts w:ascii="Arial" w:hAnsi="Arial" w:cs="Arial"/>
                <w:b/>
                <w:sz w:val="20"/>
                <w:szCs w:val="20"/>
              </w:rPr>
              <w:t>DIMENSIÓN</w:t>
            </w:r>
          </w:p>
        </w:tc>
        <w:tc>
          <w:tcPr>
            <w:tcW w:w="7917" w:type="dxa"/>
            <w:shd w:val="clear" w:color="auto" w:fill="E7E6E6"/>
            <w:vAlign w:val="center"/>
          </w:tcPr>
          <w:p w:rsidR="00C457F3" w:rsidRPr="000714A8" w:rsidRDefault="00C457F3" w:rsidP="007F6C5F">
            <w:pPr>
              <w:jc w:val="center"/>
              <w:rPr>
                <w:rFonts w:ascii="Castellar" w:hAnsi="Castellar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INDICADOR DE DESEMPEÑO</w:t>
            </w:r>
          </w:p>
        </w:tc>
        <w:tc>
          <w:tcPr>
            <w:tcW w:w="268" w:type="dxa"/>
            <w:shd w:val="clear" w:color="auto" w:fill="E7E6E6"/>
            <w:vAlign w:val="center"/>
          </w:tcPr>
          <w:p w:rsidR="00C457F3" w:rsidRPr="000714A8" w:rsidRDefault="00C457F3" w:rsidP="001D1216">
            <w:pPr>
              <w:rPr>
                <w:rFonts w:ascii="Castellar" w:hAnsi="Castellar"/>
                <w:sz w:val="18"/>
              </w:rPr>
            </w:pPr>
          </w:p>
        </w:tc>
      </w:tr>
      <w:tr w:rsidR="00C457F3" w:rsidRPr="00B516C7" w:rsidTr="00C04FA3">
        <w:trPr>
          <w:trHeight w:val="1611"/>
        </w:trPr>
        <w:tc>
          <w:tcPr>
            <w:tcW w:w="6395" w:type="dxa"/>
            <w:shd w:val="clear" w:color="auto" w:fill="auto"/>
          </w:tcPr>
          <w:p w:rsidR="00253FC3" w:rsidRDefault="00CC6168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Saber conocer. </w:t>
            </w:r>
          </w:p>
          <w:p w:rsidR="00CC6168" w:rsidRDefault="00CC6168" w:rsidP="007F6C5F">
            <w:pPr>
              <w:rPr>
                <w:rFonts w:ascii="Arial Narrow" w:hAnsi="Arial Narrow"/>
                <w:sz w:val="16"/>
                <w:szCs w:val="16"/>
              </w:rPr>
            </w:pPr>
          </w:p>
          <w:p w:rsidR="00CC6168" w:rsidRDefault="00CC6168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Saber hacer.</w:t>
            </w:r>
          </w:p>
          <w:p w:rsidR="00CC6168" w:rsidRDefault="00CC6168" w:rsidP="007F6C5F">
            <w:pPr>
              <w:rPr>
                <w:rFonts w:ascii="Arial Narrow" w:hAnsi="Arial Narrow"/>
                <w:sz w:val="16"/>
                <w:szCs w:val="16"/>
              </w:rPr>
            </w:pPr>
          </w:p>
          <w:p w:rsidR="00CC6168" w:rsidRPr="00B516C7" w:rsidRDefault="00683F53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Saber ser.</w:t>
            </w:r>
          </w:p>
        </w:tc>
        <w:tc>
          <w:tcPr>
            <w:tcW w:w="7917" w:type="dxa"/>
            <w:shd w:val="clear" w:color="auto" w:fill="auto"/>
          </w:tcPr>
          <w:p w:rsidR="00254ECB" w:rsidRDefault="0024319B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-Identifico </w:t>
            </w:r>
            <w:r w:rsidR="00D70F63">
              <w:rPr>
                <w:rFonts w:ascii="Arial Narrow" w:hAnsi="Arial Narrow"/>
                <w:sz w:val="16"/>
                <w:szCs w:val="16"/>
              </w:rPr>
              <w:t>los conflictos y sus posibles soluciones con argumentos y herramientas.</w:t>
            </w:r>
          </w:p>
          <w:p w:rsidR="00CC6168" w:rsidRDefault="00CC6168" w:rsidP="007F6C5F">
            <w:pPr>
              <w:rPr>
                <w:rFonts w:ascii="Arial Narrow" w:hAnsi="Arial Narrow"/>
                <w:sz w:val="16"/>
                <w:szCs w:val="16"/>
              </w:rPr>
            </w:pPr>
          </w:p>
          <w:p w:rsidR="00CC6168" w:rsidRDefault="00D70F63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-Describo las estrategias para proponer soluciones a los diferentes conflictos.</w:t>
            </w:r>
          </w:p>
          <w:p w:rsidR="00CC6168" w:rsidRDefault="00CC6168" w:rsidP="007F6C5F">
            <w:pPr>
              <w:rPr>
                <w:rFonts w:ascii="Arial Narrow" w:hAnsi="Arial Narrow"/>
                <w:sz w:val="16"/>
                <w:szCs w:val="16"/>
              </w:rPr>
            </w:pPr>
          </w:p>
          <w:p w:rsidR="00CC6168" w:rsidRPr="00B516C7" w:rsidRDefault="0024319B" w:rsidP="001425CA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-Reflexiono </w:t>
            </w:r>
            <w:r w:rsidR="00D70F63">
              <w:rPr>
                <w:rFonts w:ascii="Arial Narrow" w:hAnsi="Arial Narrow"/>
                <w:sz w:val="16"/>
                <w:szCs w:val="16"/>
              </w:rPr>
              <w:t>acerca de la problemática que se evidencia en la institución.</w:t>
            </w:r>
          </w:p>
        </w:tc>
        <w:tc>
          <w:tcPr>
            <w:tcW w:w="268" w:type="dxa"/>
            <w:shd w:val="clear" w:color="auto" w:fill="auto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730A3E" w:rsidRPr="00E75963" w:rsidRDefault="00730A3E" w:rsidP="00730A3E">
      <w:pPr>
        <w:rPr>
          <w:rFonts w:ascii="Castellar" w:hAnsi="Castellar"/>
          <w:sz w:val="18"/>
        </w:rPr>
      </w:pPr>
    </w:p>
    <w:tbl>
      <w:tblPr>
        <w:tblW w:w="14608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tblLayout w:type="fixed"/>
        <w:tblLook w:val="04A0" w:firstRow="1" w:lastRow="0" w:firstColumn="1" w:lastColumn="0" w:noHBand="0" w:noVBand="1"/>
      </w:tblPr>
      <w:tblGrid>
        <w:gridCol w:w="10060"/>
        <w:gridCol w:w="2777"/>
        <w:gridCol w:w="1475"/>
        <w:gridCol w:w="296"/>
      </w:tblGrid>
      <w:tr w:rsidR="00C457F3" w:rsidRPr="00E75963" w:rsidTr="00C04FA3">
        <w:trPr>
          <w:trHeight w:val="617"/>
        </w:trPr>
        <w:tc>
          <w:tcPr>
            <w:tcW w:w="10060" w:type="dxa"/>
            <w:tcBorders>
              <w:bottom w:val="single" w:sz="4" w:space="0" w:color="D0CECE"/>
            </w:tcBorders>
            <w:shd w:val="clear" w:color="auto" w:fill="E7E6E6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ACTIVIDADES DE CLASE</w:t>
            </w:r>
          </w:p>
        </w:tc>
        <w:tc>
          <w:tcPr>
            <w:tcW w:w="2777" w:type="dxa"/>
            <w:tcBorders>
              <w:bottom w:val="single" w:sz="4" w:space="0" w:color="D0CECE"/>
            </w:tcBorders>
            <w:shd w:val="clear" w:color="auto" w:fill="E7E6E6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RECURSOS </w:t>
            </w:r>
          </w:p>
        </w:tc>
        <w:tc>
          <w:tcPr>
            <w:tcW w:w="1475" w:type="dxa"/>
            <w:shd w:val="clear" w:color="auto" w:fill="E7E6E6"/>
            <w:vAlign w:val="center"/>
          </w:tcPr>
          <w:p w:rsidR="00C457F3" w:rsidRPr="000714A8" w:rsidRDefault="00C457F3" w:rsidP="007F6C5F">
            <w:pPr>
              <w:jc w:val="center"/>
              <w:rPr>
                <w:rFonts w:ascii="Castellar" w:hAnsi="Castellar"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FECHA SEMANAL</w:t>
            </w:r>
          </w:p>
        </w:tc>
        <w:tc>
          <w:tcPr>
            <w:tcW w:w="296" w:type="dxa"/>
            <w:shd w:val="clear" w:color="auto" w:fill="E7E6E6"/>
            <w:vAlign w:val="center"/>
          </w:tcPr>
          <w:p w:rsidR="00C457F3" w:rsidRPr="000714A8" w:rsidRDefault="00C457F3" w:rsidP="007F6C5F">
            <w:pPr>
              <w:jc w:val="center"/>
              <w:rPr>
                <w:rFonts w:ascii="Castellar" w:hAnsi="Castellar"/>
                <w:sz w:val="16"/>
                <w:szCs w:val="16"/>
              </w:rPr>
            </w:pPr>
          </w:p>
        </w:tc>
      </w:tr>
      <w:tr w:rsidR="003C575D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3C575D" w:rsidRDefault="00650792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Este período se trabajará el proyecto Resolución de Conflictos en la Institución ICV.  La realización de este proyecto debe contribuir  a la solución pacífica de los conflictos analizados, y de ninguna manera, debe ser enfocado como un catalizador del mismo.  Loa estudiantes trabajarán este proyecto en equipos de trabajo.  Deberán hacer entregas parciales y finales de los casos analizados.</w:t>
            </w:r>
          </w:p>
        </w:tc>
        <w:tc>
          <w:tcPr>
            <w:tcW w:w="2777" w:type="dxa"/>
            <w:shd w:val="clear" w:color="auto" w:fill="auto"/>
            <w:vAlign w:val="center"/>
          </w:tcPr>
          <w:p w:rsidR="003C575D" w:rsidRDefault="003C575D" w:rsidP="00253FC3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Materiales, documentos 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3C575D" w:rsidRPr="00B516C7" w:rsidRDefault="00650792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3 de Julio al 7 de Sep.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3C575D" w:rsidRPr="00B516C7" w:rsidRDefault="003C575D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B516C7" w:rsidRDefault="00C65665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Autoevaluación.</w:t>
            </w: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C457F3" w:rsidP="00910BA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B516C7" w:rsidRDefault="00650792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7 de Sept.</w:t>
            </w:r>
            <w:bookmarkStart w:id="0" w:name="_GoBack"/>
            <w:bookmarkEnd w:id="0"/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635328" w:rsidRDefault="00635328" w:rsidP="00635328">
      <w:pPr>
        <w:tabs>
          <w:tab w:val="left" w:pos="360"/>
        </w:tabs>
        <w:ind w:left="360"/>
        <w:jc w:val="both"/>
        <w:rPr>
          <w:i/>
          <w:sz w:val="22"/>
        </w:rPr>
      </w:pPr>
    </w:p>
    <w:p w:rsidR="00635328" w:rsidRDefault="00635328" w:rsidP="00635328">
      <w:pPr>
        <w:tabs>
          <w:tab w:val="left" w:pos="360"/>
        </w:tabs>
        <w:ind w:left="360"/>
        <w:jc w:val="both"/>
        <w:rPr>
          <w:i/>
          <w:sz w:val="22"/>
        </w:rPr>
      </w:pPr>
    </w:p>
    <w:p w:rsidR="007F6C5F" w:rsidRDefault="007F6C5F"/>
    <w:sectPr w:rsidR="007F6C5F" w:rsidSect="007F6C5F">
      <w:pgSz w:w="15842" w:h="12242" w:orient="landscape" w:code="1"/>
      <w:pgMar w:top="426" w:right="567" w:bottom="426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ijaya">
    <w:altName w:val="Arial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65B73E2"/>
    <w:multiLevelType w:val="hybridMultilevel"/>
    <w:tmpl w:val="946C63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D24"/>
    <w:rsid w:val="001425CA"/>
    <w:rsid w:val="001769C0"/>
    <w:rsid w:val="001D1216"/>
    <w:rsid w:val="00202D24"/>
    <w:rsid w:val="00213C6B"/>
    <w:rsid w:val="0024319B"/>
    <w:rsid w:val="00253FC3"/>
    <w:rsid w:val="00254ECB"/>
    <w:rsid w:val="002C3D32"/>
    <w:rsid w:val="002E7337"/>
    <w:rsid w:val="002F2D6E"/>
    <w:rsid w:val="003457CB"/>
    <w:rsid w:val="00365E1D"/>
    <w:rsid w:val="003973D9"/>
    <w:rsid w:val="003C575D"/>
    <w:rsid w:val="003D6979"/>
    <w:rsid w:val="00404D17"/>
    <w:rsid w:val="004966E7"/>
    <w:rsid w:val="004B4EF6"/>
    <w:rsid w:val="004C7356"/>
    <w:rsid w:val="00516AD2"/>
    <w:rsid w:val="00533958"/>
    <w:rsid w:val="00562927"/>
    <w:rsid w:val="00584A09"/>
    <w:rsid w:val="005A2742"/>
    <w:rsid w:val="00601868"/>
    <w:rsid w:val="00601880"/>
    <w:rsid w:val="00635328"/>
    <w:rsid w:val="00650792"/>
    <w:rsid w:val="00683F53"/>
    <w:rsid w:val="0069040E"/>
    <w:rsid w:val="006B2B92"/>
    <w:rsid w:val="006C5E00"/>
    <w:rsid w:val="00730A3E"/>
    <w:rsid w:val="007B6003"/>
    <w:rsid w:val="007C43D2"/>
    <w:rsid w:val="007E2F63"/>
    <w:rsid w:val="007F130B"/>
    <w:rsid w:val="007F6C5F"/>
    <w:rsid w:val="00833354"/>
    <w:rsid w:val="0084381D"/>
    <w:rsid w:val="008C71C4"/>
    <w:rsid w:val="008C7BAC"/>
    <w:rsid w:val="00910BAF"/>
    <w:rsid w:val="00A032A2"/>
    <w:rsid w:val="00A2622D"/>
    <w:rsid w:val="00A74E0D"/>
    <w:rsid w:val="00A9743F"/>
    <w:rsid w:val="00AB771C"/>
    <w:rsid w:val="00B022A8"/>
    <w:rsid w:val="00B6637F"/>
    <w:rsid w:val="00BE619D"/>
    <w:rsid w:val="00C04FA3"/>
    <w:rsid w:val="00C2683F"/>
    <w:rsid w:val="00C457F3"/>
    <w:rsid w:val="00C65665"/>
    <w:rsid w:val="00CC6168"/>
    <w:rsid w:val="00CF1068"/>
    <w:rsid w:val="00D00966"/>
    <w:rsid w:val="00D70F63"/>
    <w:rsid w:val="00DD40F5"/>
    <w:rsid w:val="00E901AB"/>
    <w:rsid w:val="00EA7415"/>
    <w:rsid w:val="00F31CBC"/>
    <w:rsid w:val="00F67633"/>
    <w:rsid w:val="00FB0A10"/>
    <w:rsid w:val="00FD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417E29-9245-436D-A0CD-CD1E9188B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A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yle12">
    <w:name w:val="Style12"/>
    <w:basedOn w:val="Normal"/>
    <w:uiPriority w:val="99"/>
    <w:rsid w:val="00730A3E"/>
    <w:pPr>
      <w:widowControl w:val="0"/>
      <w:autoSpaceDE w:val="0"/>
      <w:autoSpaceDN w:val="0"/>
      <w:adjustRightInd w:val="0"/>
      <w:spacing w:line="175" w:lineRule="exact"/>
      <w:ind w:firstLine="1406"/>
    </w:pPr>
    <w:rPr>
      <w:rFonts w:ascii="Arial Narrow" w:hAnsi="Arial Narrow"/>
      <w:lang w:val="es-CO" w:eastAsia="es-CO"/>
    </w:rPr>
  </w:style>
  <w:style w:type="paragraph" w:styleId="NormalWeb">
    <w:name w:val="Normal (Web)"/>
    <w:basedOn w:val="Normal"/>
    <w:rsid w:val="00730A3E"/>
    <w:pPr>
      <w:spacing w:before="100" w:beforeAutospacing="1" w:after="100" w:afterAutospacing="1"/>
    </w:pPr>
  </w:style>
  <w:style w:type="character" w:styleId="Textoennegrita">
    <w:name w:val="Strong"/>
    <w:qFormat/>
    <w:rsid w:val="00730A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9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UNAC</Company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</dc:creator>
  <cp:lastModifiedBy>Enoc</cp:lastModifiedBy>
  <cp:revision>14</cp:revision>
  <dcterms:created xsi:type="dcterms:W3CDTF">2018-04-01T21:55:00Z</dcterms:created>
  <dcterms:modified xsi:type="dcterms:W3CDTF">2018-06-28T14:14:00Z</dcterms:modified>
</cp:coreProperties>
</file>