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FC3" w:rsidRDefault="00253FC3" w:rsidP="00730A3E">
      <w:pPr>
        <w:tabs>
          <w:tab w:val="left" w:pos="0"/>
          <w:tab w:val="left" w:pos="284"/>
          <w:tab w:val="left" w:pos="426"/>
        </w:tabs>
        <w:jc w:val="center"/>
        <w:rPr>
          <w:rFonts w:ascii="Arial Black" w:hAnsi="Arial Black" w:cs="Arial"/>
          <w:b/>
          <w:sz w:val="40"/>
          <w:szCs w:val="20"/>
        </w:rPr>
      </w:pPr>
    </w:p>
    <w:p w:rsidR="00730A3E" w:rsidRPr="00033B81" w:rsidRDefault="00730A3E" w:rsidP="00730A3E">
      <w:pPr>
        <w:tabs>
          <w:tab w:val="left" w:pos="0"/>
          <w:tab w:val="left" w:pos="284"/>
          <w:tab w:val="left" w:pos="426"/>
        </w:tabs>
        <w:jc w:val="center"/>
        <w:rPr>
          <w:rFonts w:ascii="Arial Black" w:hAnsi="Arial Black" w:cs="Arial"/>
          <w:b/>
          <w:sz w:val="40"/>
          <w:szCs w:val="20"/>
        </w:rPr>
      </w:pPr>
      <w:r w:rsidRPr="00033B81">
        <w:rPr>
          <w:rFonts w:ascii="Arial Black" w:hAnsi="Arial Black"/>
          <w:noProof/>
          <w:lang w:val="es-CO" w:eastAsia="es-CO"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margin">
              <wp:posOffset>-4445</wp:posOffset>
            </wp:positionH>
            <wp:positionV relativeFrom="paragraph">
              <wp:posOffset>-97790</wp:posOffset>
            </wp:positionV>
            <wp:extent cx="661035" cy="675005"/>
            <wp:effectExtent l="0" t="0" r="571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" cy="67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3B81">
        <w:rPr>
          <w:rFonts w:ascii="Arial Black" w:hAnsi="Arial Black" w:cs="Arial"/>
          <w:b/>
          <w:sz w:val="40"/>
          <w:szCs w:val="20"/>
        </w:rPr>
        <w:t>INSTITUTO COLOMBO VENEZOLANO</w:t>
      </w:r>
    </w:p>
    <w:p w:rsidR="00730A3E" w:rsidRPr="00E75963" w:rsidRDefault="002C3D32" w:rsidP="00730A3E">
      <w:pPr>
        <w:jc w:val="center"/>
        <w:rPr>
          <w:rFonts w:ascii="Arial Narrow" w:hAnsi="Arial Narrow"/>
          <w:b/>
          <w:sz w:val="28"/>
        </w:rPr>
      </w:pPr>
      <w:r>
        <w:rPr>
          <w:rFonts w:ascii="Arial Narrow" w:hAnsi="Arial Narrow"/>
          <w:b/>
          <w:sz w:val="28"/>
        </w:rPr>
        <w:t>PLAN DE ASIGNATURA Y DE CLASES</w:t>
      </w:r>
    </w:p>
    <w:p w:rsidR="00730A3E" w:rsidRPr="00E75963" w:rsidRDefault="00730A3E" w:rsidP="00730A3E">
      <w:pPr>
        <w:jc w:val="center"/>
        <w:rPr>
          <w:rFonts w:ascii="Arial Narrow" w:hAnsi="Arial Narrow"/>
          <w:b/>
          <w:sz w:val="18"/>
        </w:rPr>
      </w:pPr>
    </w:p>
    <w:tbl>
      <w:tblPr>
        <w:tblW w:w="14709" w:type="dxa"/>
        <w:tblLayout w:type="fixed"/>
        <w:tblLook w:val="04A0" w:firstRow="1" w:lastRow="0" w:firstColumn="1" w:lastColumn="0" w:noHBand="0" w:noVBand="1"/>
      </w:tblPr>
      <w:tblGrid>
        <w:gridCol w:w="749"/>
        <w:gridCol w:w="244"/>
        <w:gridCol w:w="2659"/>
        <w:gridCol w:w="283"/>
        <w:gridCol w:w="1330"/>
        <w:gridCol w:w="276"/>
        <w:gridCol w:w="850"/>
        <w:gridCol w:w="1088"/>
        <w:gridCol w:w="236"/>
        <w:gridCol w:w="93"/>
        <w:gridCol w:w="283"/>
        <w:gridCol w:w="573"/>
        <w:gridCol w:w="525"/>
        <w:gridCol w:w="462"/>
        <w:gridCol w:w="284"/>
        <w:gridCol w:w="317"/>
        <w:gridCol w:w="236"/>
        <w:gridCol w:w="226"/>
        <w:gridCol w:w="734"/>
        <w:gridCol w:w="851"/>
        <w:gridCol w:w="283"/>
        <w:gridCol w:w="756"/>
        <w:gridCol w:w="1371"/>
      </w:tblGrid>
      <w:tr w:rsidR="00C457F3" w:rsidRPr="00E75963" w:rsidTr="007F6C5F">
        <w:trPr>
          <w:gridAfter w:val="1"/>
          <w:wAfter w:w="1371" w:type="dxa"/>
          <w:trHeight w:val="510"/>
        </w:trPr>
        <w:tc>
          <w:tcPr>
            <w:tcW w:w="749" w:type="dxa"/>
            <w:shd w:val="clear" w:color="auto" w:fill="auto"/>
            <w:vAlign w:val="center"/>
          </w:tcPr>
          <w:p w:rsidR="00C457F3" w:rsidRPr="000714A8" w:rsidRDefault="00C457F3" w:rsidP="007F6C5F">
            <w:pPr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ÁREA</w:t>
            </w:r>
          </w:p>
        </w:tc>
        <w:tc>
          <w:tcPr>
            <w:tcW w:w="2903" w:type="dxa"/>
            <w:gridSpan w:val="2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3B7A2F" w:rsidP="003B7A2F">
            <w:pPr>
              <w:jc w:val="center"/>
              <w:rPr>
                <w:rFonts w:ascii="Vijaya" w:eastAsia="Batang" w:hAnsi="Vijaya" w:cs="Vijaya"/>
              </w:rPr>
            </w:pPr>
            <w:r>
              <w:rPr>
                <w:rFonts w:ascii="Vijaya" w:eastAsia="Batang" w:hAnsi="Vijaya" w:cs="Vijaya"/>
              </w:rPr>
              <w:t>SOCIALES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C457F3" w:rsidRPr="000714A8" w:rsidRDefault="00C457F3" w:rsidP="003B7A2F">
            <w:pPr>
              <w:jc w:val="center"/>
              <w:rPr>
                <w:rFonts w:ascii="Agency FB" w:hAnsi="Agency FB"/>
                <w:b/>
                <w:sz w:val="18"/>
              </w:rPr>
            </w:pPr>
          </w:p>
        </w:tc>
        <w:tc>
          <w:tcPr>
            <w:tcW w:w="1330" w:type="dxa"/>
            <w:shd w:val="clear" w:color="auto" w:fill="auto"/>
            <w:vAlign w:val="center"/>
          </w:tcPr>
          <w:p w:rsidR="00C457F3" w:rsidRPr="000714A8" w:rsidRDefault="00C457F3" w:rsidP="003B7A2F">
            <w:pPr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ASIGNATURA</w:t>
            </w:r>
          </w:p>
        </w:tc>
        <w:tc>
          <w:tcPr>
            <w:tcW w:w="2214" w:type="dxa"/>
            <w:gridSpan w:val="3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3B43EA" w:rsidP="003B43EA">
            <w:pPr>
              <w:rPr>
                <w:rFonts w:ascii="Vijaya" w:hAnsi="Vijaya" w:cs="Vijaya"/>
              </w:rPr>
            </w:pPr>
            <w:r>
              <w:rPr>
                <w:rFonts w:ascii="Vijaya" w:hAnsi="Vijaya" w:cs="Vijaya"/>
              </w:rPr>
              <w:t>SOCIALES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C457F3" w:rsidRPr="000714A8" w:rsidRDefault="00C457F3" w:rsidP="003B7A2F">
            <w:pPr>
              <w:jc w:val="center"/>
              <w:rPr>
                <w:rFonts w:ascii="Agency FB" w:hAnsi="Agency FB"/>
                <w:b/>
                <w:sz w:val="18"/>
              </w:rPr>
            </w:pPr>
          </w:p>
        </w:tc>
        <w:tc>
          <w:tcPr>
            <w:tcW w:w="1474" w:type="dxa"/>
            <w:gridSpan w:val="4"/>
            <w:shd w:val="clear" w:color="auto" w:fill="auto"/>
            <w:vAlign w:val="center"/>
          </w:tcPr>
          <w:p w:rsidR="00C457F3" w:rsidRPr="000714A8" w:rsidRDefault="00C457F3" w:rsidP="003B7A2F">
            <w:pPr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INTENSIDAD</w:t>
            </w:r>
          </w:p>
        </w:tc>
        <w:tc>
          <w:tcPr>
            <w:tcW w:w="1063" w:type="dxa"/>
            <w:gridSpan w:val="3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3B43EA" w:rsidP="003B7A2F">
            <w:pPr>
              <w:jc w:val="center"/>
              <w:rPr>
                <w:rFonts w:ascii="Vijaya" w:hAnsi="Vijaya" w:cs="Vijaya"/>
              </w:rPr>
            </w:pPr>
            <w:r>
              <w:rPr>
                <w:rFonts w:ascii="Vijaya" w:hAnsi="Vijaya" w:cs="Vijaya"/>
              </w:rPr>
              <w:t>4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C457F3" w:rsidRPr="000714A8" w:rsidRDefault="00C457F3" w:rsidP="003B7A2F">
            <w:pPr>
              <w:ind w:right="-108"/>
              <w:jc w:val="center"/>
              <w:rPr>
                <w:rFonts w:ascii="Agency FB" w:hAnsi="Agency FB"/>
                <w:b/>
                <w:sz w:val="18"/>
              </w:rPr>
            </w:pPr>
          </w:p>
        </w:tc>
        <w:tc>
          <w:tcPr>
            <w:tcW w:w="960" w:type="dxa"/>
            <w:gridSpan w:val="2"/>
            <w:shd w:val="clear" w:color="auto" w:fill="auto"/>
            <w:vAlign w:val="center"/>
          </w:tcPr>
          <w:p w:rsidR="00C457F3" w:rsidRPr="000714A8" w:rsidRDefault="00C457F3" w:rsidP="003B7A2F">
            <w:pPr>
              <w:ind w:right="-108"/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PERIODO</w:t>
            </w:r>
          </w:p>
        </w:tc>
        <w:tc>
          <w:tcPr>
            <w:tcW w:w="851" w:type="dxa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3B7A2F" w:rsidP="003B7A2F">
            <w:pPr>
              <w:jc w:val="center"/>
              <w:rPr>
                <w:rFonts w:ascii="Vijaya" w:hAnsi="Vijaya" w:cs="Vijaya"/>
              </w:rPr>
            </w:pPr>
            <w:r>
              <w:rPr>
                <w:rFonts w:ascii="Vijaya" w:hAnsi="Vijaya" w:cs="Vijaya"/>
              </w:rPr>
              <w:t>4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C457F3" w:rsidRPr="000714A8" w:rsidRDefault="00C457F3" w:rsidP="003B7A2F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56" w:type="dxa"/>
            <w:shd w:val="clear" w:color="auto" w:fill="auto"/>
            <w:vAlign w:val="center"/>
          </w:tcPr>
          <w:p w:rsidR="00C457F3" w:rsidRPr="000714A8" w:rsidRDefault="00C457F3" w:rsidP="003B7A2F">
            <w:pPr>
              <w:jc w:val="center"/>
              <w:rPr>
                <w:rFonts w:ascii="Arial Narrow" w:hAnsi="Arial Narrow" w:cs="Arial"/>
                <w:sz w:val="16"/>
                <w:szCs w:val="20"/>
              </w:rPr>
            </w:pPr>
          </w:p>
        </w:tc>
      </w:tr>
      <w:tr w:rsidR="00730A3E" w:rsidRPr="00E75963" w:rsidTr="007F6C5F">
        <w:trPr>
          <w:trHeight w:val="20"/>
        </w:trPr>
        <w:tc>
          <w:tcPr>
            <w:tcW w:w="993" w:type="dxa"/>
            <w:gridSpan w:val="2"/>
            <w:shd w:val="clear" w:color="auto" w:fill="auto"/>
            <w:vAlign w:val="center"/>
          </w:tcPr>
          <w:p w:rsidR="00730A3E" w:rsidRPr="000714A8" w:rsidRDefault="00730A3E" w:rsidP="003B7A2F">
            <w:pPr>
              <w:ind w:left="-12"/>
              <w:jc w:val="center"/>
              <w:rPr>
                <w:rFonts w:ascii="Agency FB" w:hAnsi="Agency FB"/>
                <w:b/>
                <w:sz w:val="14"/>
              </w:rPr>
            </w:pPr>
          </w:p>
        </w:tc>
        <w:tc>
          <w:tcPr>
            <w:tcW w:w="6486" w:type="dxa"/>
            <w:gridSpan w:val="6"/>
            <w:shd w:val="clear" w:color="auto" w:fill="auto"/>
            <w:vAlign w:val="center"/>
          </w:tcPr>
          <w:p w:rsidR="00730A3E" w:rsidRPr="000714A8" w:rsidRDefault="00730A3E" w:rsidP="003B7A2F">
            <w:pPr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</w:p>
        </w:tc>
        <w:tc>
          <w:tcPr>
            <w:tcW w:w="2773" w:type="dxa"/>
            <w:gridSpan w:val="8"/>
            <w:shd w:val="clear" w:color="auto" w:fill="auto"/>
            <w:vAlign w:val="center"/>
          </w:tcPr>
          <w:p w:rsidR="00730A3E" w:rsidRPr="000714A8" w:rsidRDefault="00730A3E" w:rsidP="003B7A2F">
            <w:pPr>
              <w:jc w:val="center"/>
              <w:rPr>
                <w:rFonts w:ascii="Agency FB" w:hAnsi="Agency FB"/>
                <w:b/>
                <w:sz w:val="14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730A3E" w:rsidRPr="000714A8" w:rsidRDefault="00730A3E" w:rsidP="003B7A2F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1811" w:type="dxa"/>
            <w:gridSpan w:val="3"/>
            <w:shd w:val="clear" w:color="auto" w:fill="auto"/>
            <w:vAlign w:val="center"/>
          </w:tcPr>
          <w:p w:rsidR="00730A3E" w:rsidRPr="000714A8" w:rsidRDefault="00730A3E" w:rsidP="003B7A2F">
            <w:pPr>
              <w:ind w:right="-108"/>
              <w:jc w:val="center"/>
              <w:rPr>
                <w:rFonts w:ascii="Agency FB" w:hAnsi="Agency FB"/>
                <w:b/>
                <w:sz w:val="14"/>
              </w:rPr>
            </w:pPr>
          </w:p>
        </w:tc>
        <w:tc>
          <w:tcPr>
            <w:tcW w:w="2410" w:type="dxa"/>
            <w:gridSpan w:val="3"/>
            <w:shd w:val="clear" w:color="auto" w:fill="auto"/>
            <w:vAlign w:val="center"/>
          </w:tcPr>
          <w:p w:rsidR="00730A3E" w:rsidRPr="000714A8" w:rsidRDefault="00730A3E" w:rsidP="003B7A2F">
            <w:pPr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</w:p>
        </w:tc>
      </w:tr>
      <w:tr w:rsidR="00C457F3" w:rsidRPr="00E75963" w:rsidTr="007F6C5F">
        <w:trPr>
          <w:gridAfter w:val="5"/>
          <w:wAfter w:w="3995" w:type="dxa"/>
          <w:trHeight w:val="510"/>
        </w:trPr>
        <w:tc>
          <w:tcPr>
            <w:tcW w:w="993" w:type="dxa"/>
            <w:gridSpan w:val="2"/>
            <w:shd w:val="clear" w:color="auto" w:fill="auto"/>
            <w:vAlign w:val="center"/>
          </w:tcPr>
          <w:p w:rsidR="00C457F3" w:rsidRPr="000714A8" w:rsidRDefault="00C457F3" w:rsidP="003B7A2F">
            <w:pPr>
              <w:ind w:left="-12"/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DOCENTE</w:t>
            </w:r>
          </w:p>
        </w:tc>
        <w:tc>
          <w:tcPr>
            <w:tcW w:w="4272" w:type="dxa"/>
            <w:gridSpan w:val="3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3B7A2F" w:rsidP="003B7A2F">
            <w:pPr>
              <w:jc w:val="center"/>
              <w:rPr>
                <w:rFonts w:ascii="Vijaya" w:hAnsi="Vijaya" w:cs="Vijaya"/>
              </w:rPr>
            </w:pPr>
            <w:r>
              <w:rPr>
                <w:rFonts w:ascii="Vijaya" w:hAnsi="Vijaya" w:cs="Vijaya"/>
              </w:rPr>
              <w:t>AURA GONZÁLEZ</w:t>
            </w:r>
          </w:p>
        </w:tc>
        <w:tc>
          <w:tcPr>
            <w:tcW w:w="276" w:type="dxa"/>
            <w:shd w:val="clear" w:color="auto" w:fill="auto"/>
            <w:vAlign w:val="center"/>
          </w:tcPr>
          <w:p w:rsidR="00C457F3" w:rsidRPr="000714A8" w:rsidRDefault="00C457F3" w:rsidP="003B7A2F">
            <w:pPr>
              <w:jc w:val="center"/>
              <w:rPr>
                <w:rFonts w:ascii="Vijaya" w:hAnsi="Vijaya" w:cs="Vijaya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C457F3" w:rsidRPr="000714A8" w:rsidRDefault="00C457F3" w:rsidP="003B7A2F">
            <w:pPr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GRADOS</w:t>
            </w:r>
          </w:p>
        </w:tc>
        <w:tc>
          <w:tcPr>
            <w:tcW w:w="1417" w:type="dxa"/>
            <w:gridSpan w:val="3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3B43EA" w:rsidP="003B7A2F">
            <w:pPr>
              <w:jc w:val="center"/>
              <w:rPr>
                <w:rFonts w:ascii="Vijaya" w:hAnsi="Vijaya" w:cs="Vijaya"/>
                <w:b/>
              </w:rPr>
            </w:pPr>
            <w:r>
              <w:rPr>
                <w:rFonts w:ascii="Vijaya" w:hAnsi="Vijaya" w:cs="Vijaya"/>
                <w:b/>
              </w:rPr>
              <w:t>8 A - B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C457F3" w:rsidRPr="000714A8" w:rsidRDefault="00C457F3" w:rsidP="003B7A2F">
            <w:pPr>
              <w:jc w:val="center"/>
              <w:rPr>
                <w:rFonts w:ascii="Agency FB" w:hAnsi="Agency FB"/>
                <w:b/>
                <w:sz w:val="18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C457F3" w:rsidRPr="000714A8" w:rsidRDefault="00C457F3" w:rsidP="003B7A2F">
            <w:pPr>
              <w:ind w:left="-119" w:right="-233"/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AÑO</w:t>
            </w:r>
          </w:p>
        </w:tc>
        <w:tc>
          <w:tcPr>
            <w:tcW w:w="987" w:type="dxa"/>
            <w:gridSpan w:val="2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B76D92" w:rsidP="003B7A2F">
            <w:pPr>
              <w:jc w:val="center"/>
              <w:rPr>
                <w:rFonts w:ascii="Vijaya" w:hAnsi="Vijaya" w:cs="Vijaya"/>
                <w:b/>
              </w:rPr>
            </w:pPr>
            <w:r>
              <w:rPr>
                <w:rFonts w:ascii="Vijaya" w:hAnsi="Vijaya" w:cs="Vijaya"/>
                <w:b/>
              </w:rPr>
              <w:t>2018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C457F3" w:rsidRPr="000714A8" w:rsidRDefault="00C457F3" w:rsidP="003B7A2F">
            <w:pPr>
              <w:jc w:val="center"/>
              <w:rPr>
                <w:rFonts w:ascii="Vijaya" w:hAnsi="Vijaya" w:cs="Vijaya"/>
                <w:sz w:val="18"/>
                <w:szCs w:val="20"/>
              </w:rPr>
            </w:pPr>
          </w:p>
        </w:tc>
        <w:tc>
          <w:tcPr>
            <w:tcW w:w="779" w:type="dxa"/>
            <w:gridSpan w:val="3"/>
            <w:shd w:val="clear" w:color="auto" w:fill="auto"/>
            <w:vAlign w:val="center"/>
          </w:tcPr>
          <w:p w:rsidR="00C457F3" w:rsidRPr="000714A8" w:rsidRDefault="00C457F3" w:rsidP="003B7A2F">
            <w:pPr>
              <w:ind w:right="-108"/>
              <w:jc w:val="center"/>
              <w:rPr>
                <w:rFonts w:ascii="Arial Narrow" w:hAnsi="Arial Narrow" w:cs="Vijaya"/>
                <w:sz w:val="16"/>
                <w:szCs w:val="20"/>
              </w:rPr>
            </w:pPr>
          </w:p>
        </w:tc>
      </w:tr>
    </w:tbl>
    <w:p w:rsidR="00730A3E" w:rsidRPr="00E75963" w:rsidRDefault="00730A3E" w:rsidP="00730A3E">
      <w:pPr>
        <w:rPr>
          <w:rFonts w:ascii="Castellar" w:hAnsi="Castellar"/>
          <w:sz w:val="18"/>
        </w:rPr>
      </w:pPr>
    </w:p>
    <w:tbl>
      <w:tblPr>
        <w:tblW w:w="14633" w:type="dxa"/>
        <w:tblBorders>
          <w:top w:val="single" w:sz="4" w:space="0" w:color="D0CECE"/>
          <w:left w:val="single" w:sz="4" w:space="0" w:color="D0CECE"/>
          <w:bottom w:val="single" w:sz="4" w:space="0" w:color="D0CECE"/>
          <w:right w:val="single" w:sz="4" w:space="0" w:color="D0CECE"/>
          <w:insideH w:val="single" w:sz="4" w:space="0" w:color="D0CECE"/>
          <w:insideV w:val="single" w:sz="4" w:space="0" w:color="D0CECE"/>
        </w:tblBorders>
        <w:tblLook w:val="04A0" w:firstRow="1" w:lastRow="0" w:firstColumn="1" w:lastColumn="0" w:noHBand="0" w:noVBand="1"/>
      </w:tblPr>
      <w:tblGrid>
        <w:gridCol w:w="4880"/>
        <w:gridCol w:w="5059"/>
        <w:gridCol w:w="4694"/>
      </w:tblGrid>
      <w:tr w:rsidR="00730A3E" w:rsidRPr="00E75963" w:rsidTr="00C457F3">
        <w:trPr>
          <w:trHeight w:val="219"/>
        </w:trPr>
        <w:tc>
          <w:tcPr>
            <w:tcW w:w="4880" w:type="dxa"/>
            <w:shd w:val="clear" w:color="auto" w:fill="E7E6E6"/>
            <w:vAlign w:val="center"/>
          </w:tcPr>
          <w:p w:rsidR="00730A3E" w:rsidRPr="000714A8" w:rsidRDefault="00730A3E" w:rsidP="007F6C5F">
            <w:pPr>
              <w:jc w:val="center"/>
              <w:rPr>
                <w:rFonts w:ascii="Castellar" w:hAnsi="Castellar"/>
                <w:sz w:val="18"/>
              </w:rPr>
            </w:pPr>
            <w:r w:rsidRPr="000714A8">
              <w:rPr>
                <w:rFonts w:ascii="Arial" w:eastAsia="Agency FB" w:hAnsi="Arial" w:cs="Arial"/>
                <w:b/>
                <w:sz w:val="20"/>
                <w:szCs w:val="20"/>
              </w:rPr>
              <w:t>EJES TEMÁTICOS</w:t>
            </w:r>
            <w:r w:rsidRPr="000714A8"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5059" w:type="dxa"/>
            <w:shd w:val="clear" w:color="auto" w:fill="E7E6E6"/>
            <w:vAlign w:val="center"/>
          </w:tcPr>
          <w:p w:rsidR="00730A3E" w:rsidRPr="000714A8" w:rsidRDefault="00730A3E" w:rsidP="007F6C5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_tradnl" w:eastAsia="es-ES_tradnl"/>
              </w:rPr>
            </w:pPr>
            <w:r w:rsidRPr="000714A8">
              <w:rPr>
                <w:rFonts w:ascii="Arial" w:eastAsia="Agency FB" w:hAnsi="Arial" w:cs="Arial"/>
                <w:b/>
                <w:sz w:val="20"/>
                <w:szCs w:val="20"/>
              </w:rPr>
              <w:t>ESTÁNDAR:</w:t>
            </w:r>
          </w:p>
        </w:tc>
        <w:tc>
          <w:tcPr>
            <w:tcW w:w="4694" w:type="dxa"/>
            <w:shd w:val="clear" w:color="auto" w:fill="E7E6E6"/>
            <w:vAlign w:val="center"/>
          </w:tcPr>
          <w:p w:rsidR="00730A3E" w:rsidRPr="000714A8" w:rsidRDefault="001D1216" w:rsidP="007F6C5F">
            <w:pPr>
              <w:jc w:val="center"/>
              <w:rPr>
                <w:rFonts w:ascii="Arial" w:eastAsia="Agency FB" w:hAnsi="Arial" w:cs="Arial"/>
                <w:b/>
                <w:sz w:val="20"/>
                <w:szCs w:val="20"/>
              </w:rPr>
            </w:pPr>
            <w:r>
              <w:rPr>
                <w:rFonts w:ascii="Arial" w:eastAsia="Agency FB" w:hAnsi="Arial" w:cs="Arial"/>
                <w:b/>
                <w:sz w:val="20"/>
                <w:szCs w:val="20"/>
              </w:rPr>
              <w:t>COMPETENCIA</w:t>
            </w:r>
          </w:p>
        </w:tc>
      </w:tr>
      <w:tr w:rsidR="00730A3E" w:rsidRPr="00B516C7" w:rsidTr="00C457F3">
        <w:trPr>
          <w:trHeight w:val="1098"/>
        </w:trPr>
        <w:tc>
          <w:tcPr>
            <w:tcW w:w="4880" w:type="dxa"/>
            <w:shd w:val="clear" w:color="auto" w:fill="auto"/>
          </w:tcPr>
          <w:p w:rsidR="00721867" w:rsidRDefault="00B76D92" w:rsidP="00721867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Unidad</w:t>
            </w:r>
            <w:r w:rsidR="003B43EA">
              <w:rPr>
                <w:rFonts w:ascii="Arial Narrow" w:hAnsi="Arial Narrow"/>
                <w:sz w:val="16"/>
                <w:szCs w:val="16"/>
              </w:rPr>
              <w:t xml:space="preserve"> 7</w:t>
            </w:r>
            <w:r w:rsidR="00721867">
              <w:rPr>
                <w:rFonts w:ascii="Arial Narrow" w:hAnsi="Arial Narrow"/>
                <w:sz w:val="16"/>
                <w:szCs w:val="16"/>
              </w:rPr>
              <w:t>: Las naciones como efecto de intereses económicos, sociales y políticos</w:t>
            </w:r>
          </w:p>
          <w:p w:rsidR="00721867" w:rsidRDefault="00721867" w:rsidP="00721867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Las ideas nacionalistas</w:t>
            </w:r>
          </w:p>
          <w:p w:rsidR="00721867" w:rsidRDefault="00721867" w:rsidP="00721867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Las organizaciones empresariales durante el siglo XIX</w:t>
            </w:r>
          </w:p>
          <w:p w:rsidR="00721867" w:rsidRDefault="00721867" w:rsidP="00721867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Organizaciones sociales de obreros, artesanos, mujeres y campesinos.</w:t>
            </w:r>
          </w:p>
          <w:p w:rsidR="00721867" w:rsidRDefault="00721867" w:rsidP="00253FC3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Partidos e ideologías políticas.</w:t>
            </w:r>
          </w:p>
          <w:p w:rsidR="00721867" w:rsidRDefault="00721867" w:rsidP="00253FC3">
            <w:pPr>
              <w:rPr>
                <w:rFonts w:ascii="Arial Narrow" w:hAnsi="Arial Narrow"/>
                <w:sz w:val="16"/>
                <w:szCs w:val="16"/>
              </w:rPr>
            </w:pPr>
          </w:p>
          <w:p w:rsidR="00404D17" w:rsidRDefault="00721867" w:rsidP="00253FC3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Unidad 8:</w:t>
            </w:r>
          </w:p>
          <w:p w:rsidR="003B43EA" w:rsidRDefault="003B43EA" w:rsidP="00253FC3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La diferencia y la igualdad entre los seres humanos</w:t>
            </w:r>
          </w:p>
          <w:p w:rsidR="003B43EA" w:rsidRDefault="00721867" w:rsidP="00253FC3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Prejuicios raciales</w:t>
            </w:r>
          </w:p>
          <w:p w:rsidR="000E11F7" w:rsidRPr="00B516C7" w:rsidRDefault="00721867" w:rsidP="00253FC3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Expresiones actuales de los mismos</w:t>
            </w:r>
          </w:p>
        </w:tc>
        <w:tc>
          <w:tcPr>
            <w:tcW w:w="5059" w:type="dxa"/>
            <w:shd w:val="clear" w:color="auto" w:fill="auto"/>
          </w:tcPr>
          <w:p w:rsidR="00516AD2" w:rsidRPr="00B516C7" w:rsidRDefault="00721867" w:rsidP="007F6C5F">
            <w:pPr>
              <w:pStyle w:val="Style12"/>
              <w:widowControl/>
              <w:spacing w:line="240" w:lineRule="auto"/>
              <w:ind w:right="1373" w:firstLine="0"/>
              <w:rPr>
                <w:sz w:val="16"/>
                <w:szCs w:val="16"/>
                <w:lang w:val="es-ES" w:eastAsia="es-ES"/>
              </w:rPr>
            </w:pPr>
            <w:r>
              <w:rPr>
                <w:sz w:val="16"/>
                <w:szCs w:val="16"/>
                <w:lang w:val="es-ES" w:eastAsia="es-ES"/>
              </w:rPr>
              <w:t xml:space="preserve">Analizo en forma crítica los elementos que forman la democracia y los derechos de las personas y la identidad en Colombia </w:t>
            </w:r>
          </w:p>
        </w:tc>
        <w:tc>
          <w:tcPr>
            <w:tcW w:w="4694" w:type="dxa"/>
          </w:tcPr>
          <w:p w:rsidR="00516AD2" w:rsidRPr="00B516C7" w:rsidRDefault="00721867" w:rsidP="003B43EA">
            <w:pPr>
              <w:pStyle w:val="Style12"/>
              <w:ind w:right="1373" w:firstLine="0"/>
              <w:rPr>
                <w:sz w:val="16"/>
                <w:szCs w:val="16"/>
                <w:lang w:val="es-ES" w:eastAsia="es-ES"/>
              </w:rPr>
            </w:pPr>
            <w:r>
              <w:rPr>
                <w:sz w:val="16"/>
                <w:szCs w:val="16"/>
                <w:lang w:val="es-ES" w:eastAsia="es-ES"/>
              </w:rPr>
              <w:t xml:space="preserve">Identifico algunas formas en las que distintas organizaciones participaron en la política colombiana durante el siglo XIX y primera mitad del siglo XX, en procesos políticos. </w:t>
            </w:r>
          </w:p>
        </w:tc>
      </w:tr>
    </w:tbl>
    <w:p w:rsidR="00730A3E" w:rsidRPr="00E75963" w:rsidRDefault="00730A3E" w:rsidP="00730A3E">
      <w:pPr>
        <w:rPr>
          <w:rFonts w:ascii="Castellar" w:hAnsi="Castellar"/>
          <w:sz w:val="18"/>
        </w:rPr>
      </w:pPr>
    </w:p>
    <w:tbl>
      <w:tblPr>
        <w:tblW w:w="14580" w:type="dxa"/>
        <w:tblBorders>
          <w:top w:val="single" w:sz="4" w:space="0" w:color="D0CECE"/>
          <w:left w:val="single" w:sz="4" w:space="0" w:color="D0CECE"/>
          <w:bottom w:val="single" w:sz="4" w:space="0" w:color="D0CECE"/>
          <w:right w:val="single" w:sz="4" w:space="0" w:color="D0CECE"/>
          <w:insideH w:val="single" w:sz="4" w:space="0" w:color="D0CECE"/>
          <w:insideV w:val="single" w:sz="4" w:space="0" w:color="D0CECE"/>
        </w:tblBorders>
        <w:tblLayout w:type="fixed"/>
        <w:tblLook w:val="04A0" w:firstRow="1" w:lastRow="0" w:firstColumn="1" w:lastColumn="0" w:noHBand="0" w:noVBand="1"/>
      </w:tblPr>
      <w:tblGrid>
        <w:gridCol w:w="6395"/>
        <w:gridCol w:w="7917"/>
        <w:gridCol w:w="268"/>
      </w:tblGrid>
      <w:tr w:rsidR="00C457F3" w:rsidRPr="000714A8" w:rsidTr="00C04FA3">
        <w:trPr>
          <w:trHeight w:val="277"/>
        </w:trPr>
        <w:tc>
          <w:tcPr>
            <w:tcW w:w="6395" w:type="dxa"/>
            <w:shd w:val="clear" w:color="auto" w:fill="E7E6E6"/>
            <w:vAlign w:val="center"/>
          </w:tcPr>
          <w:p w:rsidR="00C457F3" w:rsidRPr="00C457F3" w:rsidRDefault="00C457F3" w:rsidP="00C457F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457F3">
              <w:rPr>
                <w:rFonts w:ascii="Arial" w:hAnsi="Arial" w:cs="Arial"/>
                <w:b/>
                <w:sz w:val="20"/>
                <w:szCs w:val="20"/>
              </w:rPr>
              <w:t>DIMENSIÓN</w:t>
            </w:r>
          </w:p>
        </w:tc>
        <w:tc>
          <w:tcPr>
            <w:tcW w:w="7917" w:type="dxa"/>
            <w:shd w:val="clear" w:color="auto" w:fill="E7E6E6"/>
            <w:vAlign w:val="center"/>
          </w:tcPr>
          <w:p w:rsidR="00C457F3" w:rsidRPr="000714A8" w:rsidRDefault="00C457F3" w:rsidP="007F6C5F">
            <w:pPr>
              <w:jc w:val="center"/>
              <w:rPr>
                <w:rFonts w:ascii="Castellar" w:hAnsi="Castellar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INDICADOR DE DESEMPEÑO</w:t>
            </w:r>
          </w:p>
        </w:tc>
        <w:tc>
          <w:tcPr>
            <w:tcW w:w="268" w:type="dxa"/>
            <w:shd w:val="clear" w:color="auto" w:fill="E7E6E6"/>
            <w:vAlign w:val="center"/>
          </w:tcPr>
          <w:p w:rsidR="00C457F3" w:rsidRPr="000714A8" w:rsidRDefault="00C457F3" w:rsidP="001D1216">
            <w:pPr>
              <w:rPr>
                <w:rFonts w:ascii="Castellar" w:hAnsi="Castellar"/>
                <w:sz w:val="18"/>
              </w:rPr>
            </w:pPr>
          </w:p>
        </w:tc>
      </w:tr>
      <w:tr w:rsidR="00C457F3" w:rsidRPr="00B516C7" w:rsidTr="00C04FA3">
        <w:trPr>
          <w:trHeight w:val="1611"/>
        </w:trPr>
        <w:tc>
          <w:tcPr>
            <w:tcW w:w="6395" w:type="dxa"/>
            <w:shd w:val="clear" w:color="auto" w:fill="auto"/>
          </w:tcPr>
          <w:p w:rsidR="00C457F3" w:rsidRPr="003B43EA" w:rsidRDefault="00FF5E8B" w:rsidP="007F6C5F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Saber conocer</w:t>
            </w:r>
          </w:p>
          <w:p w:rsidR="00FF5E8B" w:rsidRDefault="00FF5E8B" w:rsidP="007F6C5F">
            <w:pPr>
              <w:rPr>
                <w:rFonts w:ascii="Arial Narrow" w:hAnsi="Arial Narrow" w:cs="Arial"/>
                <w:sz w:val="16"/>
                <w:szCs w:val="16"/>
              </w:rPr>
            </w:pPr>
          </w:p>
          <w:p w:rsidR="00253FC3" w:rsidRPr="003B43EA" w:rsidRDefault="00FF5E8B" w:rsidP="007F6C5F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Saber hacer</w:t>
            </w:r>
          </w:p>
          <w:p w:rsidR="00FF5E8B" w:rsidRDefault="00FF5E8B" w:rsidP="007F6C5F">
            <w:pPr>
              <w:rPr>
                <w:rFonts w:ascii="Arial Narrow" w:hAnsi="Arial Narrow" w:cs="Arial"/>
                <w:sz w:val="16"/>
                <w:szCs w:val="16"/>
              </w:rPr>
            </w:pPr>
          </w:p>
          <w:p w:rsidR="000E11F7" w:rsidRDefault="000E11F7" w:rsidP="007F6C5F">
            <w:pPr>
              <w:rPr>
                <w:rFonts w:ascii="Arial Narrow" w:hAnsi="Arial Narrow" w:cs="Arial"/>
                <w:sz w:val="16"/>
                <w:szCs w:val="16"/>
              </w:rPr>
            </w:pPr>
          </w:p>
          <w:p w:rsidR="00253FC3" w:rsidRPr="00B516C7" w:rsidRDefault="00FF5E8B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Saber ser</w:t>
            </w:r>
          </w:p>
        </w:tc>
        <w:tc>
          <w:tcPr>
            <w:tcW w:w="7917" w:type="dxa"/>
            <w:shd w:val="clear" w:color="auto" w:fill="auto"/>
          </w:tcPr>
          <w:p w:rsidR="00FF5E8B" w:rsidRDefault="00721867" w:rsidP="003B43EA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Identifico los componentes de los conceptos Estado-nación.</w:t>
            </w:r>
          </w:p>
          <w:p w:rsidR="00721867" w:rsidRDefault="00721867" w:rsidP="003B43EA">
            <w:pPr>
              <w:rPr>
                <w:rFonts w:ascii="Arial Narrow" w:hAnsi="Arial Narrow"/>
                <w:sz w:val="16"/>
                <w:szCs w:val="16"/>
              </w:rPr>
            </w:pPr>
          </w:p>
          <w:p w:rsidR="00FF5E8B" w:rsidRDefault="00721867" w:rsidP="003B43EA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Describo las organizaciones que se generaron en los procesos industriales de los siglos XIX y XX. </w:t>
            </w:r>
          </w:p>
          <w:p w:rsidR="000E11F7" w:rsidRDefault="000E11F7" w:rsidP="003B43EA">
            <w:pPr>
              <w:rPr>
                <w:rFonts w:ascii="Arial Narrow" w:hAnsi="Arial Narrow"/>
                <w:sz w:val="16"/>
                <w:szCs w:val="16"/>
              </w:rPr>
            </w:pPr>
          </w:p>
          <w:p w:rsidR="00721867" w:rsidRDefault="00721867" w:rsidP="003B43EA">
            <w:pPr>
              <w:rPr>
                <w:rFonts w:ascii="Arial Narrow" w:hAnsi="Arial Narrow"/>
                <w:sz w:val="16"/>
                <w:szCs w:val="16"/>
              </w:rPr>
            </w:pPr>
          </w:p>
          <w:p w:rsidR="00721867" w:rsidRPr="00EC42B9" w:rsidRDefault="00721867" w:rsidP="00721867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Valoro la condición humana por encima de cualquier diferencia relativa a criterios sociales, religiosos, raciales y demás. </w:t>
            </w:r>
          </w:p>
          <w:p w:rsidR="000E11F7" w:rsidRPr="00EC42B9" w:rsidRDefault="000E11F7" w:rsidP="00EC42B9">
            <w:pPr>
              <w:tabs>
                <w:tab w:val="left" w:pos="1463"/>
              </w:tabs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68" w:type="dxa"/>
            <w:shd w:val="clear" w:color="auto" w:fill="auto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730A3E" w:rsidRPr="00E75963" w:rsidRDefault="00730A3E" w:rsidP="00730A3E">
      <w:pPr>
        <w:rPr>
          <w:rFonts w:ascii="Castellar" w:hAnsi="Castellar"/>
          <w:sz w:val="18"/>
        </w:rPr>
      </w:pPr>
    </w:p>
    <w:tbl>
      <w:tblPr>
        <w:tblW w:w="14608" w:type="dxa"/>
        <w:tblBorders>
          <w:top w:val="single" w:sz="4" w:space="0" w:color="D0CECE"/>
          <w:left w:val="single" w:sz="4" w:space="0" w:color="D0CECE"/>
          <w:bottom w:val="single" w:sz="4" w:space="0" w:color="D0CECE"/>
          <w:right w:val="single" w:sz="4" w:space="0" w:color="D0CECE"/>
          <w:insideH w:val="single" w:sz="4" w:space="0" w:color="D0CECE"/>
          <w:insideV w:val="single" w:sz="4" w:space="0" w:color="D0CECE"/>
        </w:tblBorders>
        <w:tblLayout w:type="fixed"/>
        <w:tblLook w:val="04A0" w:firstRow="1" w:lastRow="0" w:firstColumn="1" w:lastColumn="0" w:noHBand="0" w:noVBand="1"/>
      </w:tblPr>
      <w:tblGrid>
        <w:gridCol w:w="10060"/>
        <w:gridCol w:w="2777"/>
        <w:gridCol w:w="1475"/>
        <w:gridCol w:w="296"/>
      </w:tblGrid>
      <w:tr w:rsidR="00C457F3" w:rsidRPr="00E75963" w:rsidTr="00C04FA3">
        <w:trPr>
          <w:trHeight w:val="617"/>
        </w:trPr>
        <w:tc>
          <w:tcPr>
            <w:tcW w:w="10060" w:type="dxa"/>
            <w:tcBorders>
              <w:bottom w:val="single" w:sz="4" w:space="0" w:color="D0CECE"/>
            </w:tcBorders>
            <w:shd w:val="clear" w:color="auto" w:fill="E7E6E6"/>
            <w:vAlign w:val="center"/>
          </w:tcPr>
          <w:p w:rsidR="00C457F3" w:rsidRPr="000714A8" w:rsidRDefault="00C457F3" w:rsidP="007F6C5F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ACTIVIDADES DE CLASE</w:t>
            </w:r>
          </w:p>
        </w:tc>
        <w:tc>
          <w:tcPr>
            <w:tcW w:w="2777" w:type="dxa"/>
            <w:tcBorders>
              <w:bottom w:val="single" w:sz="4" w:space="0" w:color="D0CECE"/>
            </w:tcBorders>
            <w:shd w:val="clear" w:color="auto" w:fill="E7E6E6"/>
            <w:vAlign w:val="center"/>
          </w:tcPr>
          <w:p w:rsidR="00C457F3" w:rsidRPr="000714A8" w:rsidRDefault="00C457F3" w:rsidP="007F6C5F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RECURSOS </w:t>
            </w:r>
          </w:p>
        </w:tc>
        <w:tc>
          <w:tcPr>
            <w:tcW w:w="1475" w:type="dxa"/>
            <w:shd w:val="clear" w:color="auto" w:fill="E7E6E6"/>
            <w:vAlign w:val="center"/>
          </w:tcPr>
          <w:p w:rsidR="00C457F3" w:rsidRPr="000714A8" w:rsidRDefault="00C457F3" w:rsidP="007F6C5F">
            <w:pPr>
              <w:jc w:val="center"/>
              <w:rPr>
                <w:rFonts w:ascii="Castellar" w:hAnsi="Castellar"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FECHA SEMANAL</w:t>
            </w:r>
          </w:p>
        </w:tc>
        <w:tc>
          <w:tcPr>
            <w:tcW w:w="296" w:type="dxa"/>
            <w:shd w:val="clear" w:color="auto" w:fill="E7E6E6"/>
            <w:vAlign w:val="center"/>
          </w:tcPr>
          <w:p w:rsidR="00C457F3" w:rsidRPr="000714A8" w:rsidRDefault="00C457F3" w:rsidP="007F6C5F">
            <w:pPr>
              <w:jc w:val="center"/>
              <w:rPr>
                <w:rFonts w:ascii="Castellar" w:hAnsi="Castellar"/>
                <w:sz w:val="16"/>
                <w:szCs w:val="16"/>
              </w:rPr>
            </w:pPr>
          </w:p>
        </w:tc>
      </w:tr>
      <w:tr w:rsidR="00C457F3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0E11F7" w:rsidRPr="00B516C7" w:rsidRDefault="00364842" w:rsidP="00F81512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Festival de los Continentes.</w:t>
            </w:r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B516C7" w:rsidRDefault="00E54BB0" w:rsidP="00253FC3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Internet, bibliotecas. </w:t>
            </w:r>
          </w:p>
        </w:tc>
        <w:tc>
          <w:tcPr>
            <w:tcW w:w="1475" w:type="dxa"/>
            <w:shd w:val="clear" w:color="auto" w:fill="auto"/>
            <w:vAlign w:val="center"/>
          </w:tcPr>
          <w:p w:rsidR="00C457F3" w:rsidRPr="00B516C7" w:rsidRDefault="00402220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10 – 14 de setiembre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C457F3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C457F3" w:rsidRPr="00B516C7" w:rsidRDefault="00E54BB0" w:rsidP="00F81512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Talleres</w:t>
            </w:r>
            <w:r w:rsidR="00402220">
              <w:rPr>
                <w:rFonts w:ascii="Arial Narrow" w:hAnsi="Arial Narrow"/>
                <w:sz w:val="16"/>
                <w:szCs w:val="16"/>
              </w:rPr>
              <w:t>, tareas y evaluaciones</w:t>
            </w:r>
            <w:r>
              <w:rPr>
                <w:rFonts w:ascii="Arial Narrow" w:hAnsi="Arial Narrow"/>
                <w:sz w:val="16"/>
                <w:szCs w:val="16"/>
              </w:rPr>
              <w:t xml:space="preserve"> en clase</w:t>
            </w:r>
            <w:r w:rsidR="00F81512">
              <w:rPr>
                <w:rFonts w:ascii="Arial Narrow" w:hAnsi="Arial Narrow"/>
                <w:sz w:val="16"/>
                <w:szCs w:val="16"/>
              </w:rPr>
              <w:t>.</w:t>
            </w:r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B516C7" w:rsidRDefault="00E54BB0" w:rsidP="00910BA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Copias, documentos, Internet</w:t>
            </w:r>
          </w:p>
        </w:tc>
        <w:tc>
          <w:tcPr>
            <w:tcW w:w="1475" w:type="dxa"/>
            <w:shd w:val="clear" w:color="auto" w:fill="auto"/>
            <w:vAlign w:val="center"/>
          </w:tcPr>
          <w:p w:rsidR="00C457F3" w:rsidRPr="00B516C7" w:rsidRDefault="00F4057C" w:rsidP="00F4057C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Todo el período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C457F3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C457F3" w:rsidRPr="00B516C7" w:rsidRDefault="00402220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Exposiciones sobre trato a extranjeros, prejuicios raciales, prejuicios religiosos y prejuicios políticos</w:t>
            </w:r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B516C7" w:rsidRDefault="00E54BB0" w:rsidP="00910BA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Varios</w:t>
            </w:r>
          </w:p>
        </w:tc>
        <w:tc>
          <w:tcPr>
            <w:tcW w:w="1475" w:type="dxa"/>
            <w:shd w:val="clear" w:color="auto" w:fill="auto"/>
            <w:vAlign w:val="center"/>
          </w:tcPr>
          <w:p w:rsidR="00E54BB0" w:rsidRDefault="00F10547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20 de sept – 19</w:t>
            </w:r>
            <w:r w:rsidR="00F81512">
              <w:rPr>
                <w:rFonts w:ascii="Arial Narrow" w:hAnsi="Arial Narrow"/>
                <w:sz w:val="16"/>
                <w:szCs w:val="16"/>
              </w:rPr>
              <w:t xml:space="preserve"> de octubre.</w:t>
            </w:r>
          </w:p>
          <w:p w:rsidR="00E54BB0" w:rsidRPr="00B516C7" w:rsidRDefault="00E54BB0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402220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402220" w:rsidRDefault="00F81512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Salida Museo.</w:t>
            </w:r>
            <w:r w:rsidR="00E33400">
              <w:rPr>
                <w:rFonts w:ascii="Arial Narrow" w:hAnsi="Arial Narrow"/>
                <w:sz w:val="16"/>
                <w:szCs w:val="16"/>
              </w:rPr>
              <w:t xml:space="preserve">  Sugerente….”Museo Otra Parte”</w:t>
            </w:r>
            <w:bookmarkStart w:id="0" w:name="_GoBack"/>
            <w:bookmarkEnd w:id="0"/>
          </w:p>
        </w:tc>
        <w:tc>
          <w:tcPr>
            <w:tcW w:w="2777" w:type="dxa"/>
            <w:shd w:val="clear" w:color="auto" w:fill="auto"/>
            <w:vAlign w:val="center"/>
          </w:tcPr>
          <w:p w:rsidR="00402220" w:rsidRDefault="00A70174" w:rsidP="00910BA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Museo.  Sugerente….”Museo Otra Parte”</w:t>
            </w:r>
          </w:p>
        </w:tc>
        <w:tc>
          <w:tcPr>
            <w:tcW w:w="1475" w:type="dxa"/>
            <w:shd w:val="clear" w:color="auto" w:fill="auto"/>
            <w:vAlign w:val="center"/>
          </w:tcPr>
          <w:p w:rsidR="00402220" w:rsidRDefault="00F10547" w:rsidP="00F81512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15 de octubre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402220" w:rsidRPr="00B516C7" w:rsidRDefault="00402220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C457F3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C457F3" w:rsidRPr="00B516C7" w:rsidRDefault="00E54BB0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Autoevaluación</w:t>
            </w:r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B516C7" w:rsidRDefault="00E54BB0" w:rsidP="00910BA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Varios </w:t>
            </w:r>
          </w:p>
        </w:tc>
        <w:tc>
          <w:tcPr>
            <w:tcW w:w="1475" w:type="dxa"/>
            <w:shd w:val="clear" w:color="auto" w:fill="auto"/>
            <w:vAlign w:val="center"/>
          </w:tcPr>
          <w:p w:rsidR="00C457F3" w:rsidRPr="00B516C7" w:rsidRDefault="00E54BB0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10 </w:t>
            </w:r>
            <w:r w:rsidR="00F456A3">
              <w:rPr>
                <w:rFonts w:ascii="Arial Narrow" w:hAnsi="Arial Narrow"/>
                <w:sz w:val="16"/>
                <w:szCs w:val="16"/>
              </w:rPr>
              <w:t xml:space="preserve">– 16 </w:t>
            </w:r>
            <w:r>
              <w:rPr>
                <w:rFonts w:ascii="Arial Narrow" w:hAnsi="Arial Narrow"/>
                <w:sz w:val="16"/>
                <w:szCs w:val="16"/>
              </w:rPr>
              <w:t xml:space="preserve">de noviembre 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C457F3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C457F3" w:rsidRPr="00B516C7" w:rsidRDefault="00402220" w:rsidP="00E54BB0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Bimestral </w:t>
            </w:r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B516C7" w:rsidRDefault="00402220" w:rsidP="00910BA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Varios </w:t>
            </w:r>
          </w:p>
        </w:tc>
        <w:tc>
          <w:tcPr>
            <w:tcW w:w="1475" w:type="dxa"/>
            <w:shd w:val="clear" w:color="auto" w:fill="auto"/>
            <w:vAlign w:val="center"/>
          </w:tcPr>
          <w:p w:rsidR="000E11F7" w:rsidRPr="00B516C7" w:rsidRDefault="00F456A3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10-16 Nov.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635328" w:rsidRDefault="00635328" w:rsidP="00635328">
      <w:pPr>
        <w:tabs>
          <w:tab w:val="left" w:pos="360"/>
        </w:tabs>
        <w:ind w:left="360"/>
        <w:jc w:val="both"/>
        <w:rPr>
          <w:i/>
          <w:sz w:val="22"/>
        </w:rPr>
      </w:pPr>
    </w:p>
    <w:p w:rsidR="007F6C5F" w:rsidRDefault="007F6C5F"/>
    <w:sectPr w:rsidR="007F6C5F" w:rsidSect="007F6C5F">
      <w:pgSz w:w="15842" w:h="12242" w:orient="landscape" w:code="1"/>
      <w:pgMar w:top="426" w:right="567" w:bottom="426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ijaya">
    <w:altName w:val="Arial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65B73E2"/>
    <w:multiLevelType w:val="hybridMultilevel"/>
    <w:tmpl w:val="946C63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D24"/>
    <w:rsid w:val="000E11F7"/>
    <w:rsid w:val="001175B7"/>
    <w:rsid w:val="001769C0"/>
    <w:rsid w:val="001C6FDB"/>
    <w:rsid w:val="001D1216"/>
    <w:rsid w:val="00202D24"/>
    <w:rsid w:val="00253BF7"/>
    <w:rsid w:val="00253FC3"/>
    <w:rsid w:val="00254ECB"/>
    <w:rsid w:val="002959D5"/>
    <w:rsid w:val="002C3D32"/>
    <w:rsid w:val="002E7337"/>
    <w:rsid w:val="002F2D6E"/>
    <w:rsid w:val="00364842"/>
    <w:rsid w:val="003973D9"/>
    <w:rsid w:val="003B43EA"/>
    <w:rsid w:val="003B7A2F"/>
    <w:rsid w:val="00402220"/>
    <w:rsid w:val="00404D17"/>
    <w:rsid w:val="004966E7"/>
    <w:rsid w:val="004B4EF6"/>
    <w:rsid w:val="00516AD2"/>
    <w:rsid w:val="00533958"/>
    <w:rsid w:val="00584A09"/>
    <w:rsid w:val="00601868"/>
    <w:rsid w:val="00601880"/>
    <w:rsid w:val="00635328"/>
    <w:rsid w:val="0069040E"/>
    <w:rsid w:val="00721867"/>
    <w:rsid w:val="00730A3E"/>
    <w:rsid w:val="007B6003"/>
    <w:rsid w:val="007F6C5F"/>
    <w:rsid w:val="0084381D"/>
    <w:rsid w:val="008C7BAC"/>
    <w:rsid w:val="00910BAF"/>
    <w:rsid w:val="009E7D97"/>
    <w:rsid w:val="00A032A2"/>
    <w:rsid w:val="00A70174"/>
    <w:rsid w:val="00B76D92"/>
    <w:rsid w:val="00C04FA3"/>
    <w:rsid w:val="00C457F3"/>
    <w:rsid w:val="00CF1068"/>
    <w:rsid w:val="00D00966"/>
    <w:rsid w:val="00D420B4"/>
    <w:rsid w:val="00E33400"/>
    <w:rsid w:val="00E54BB0"/>
    <w:rsid w:val="00EA7415"/>
    <w:rsid w:val="00EC42B9"/>
    <w:rsid w:val="00ED79FF"/>
    <w:rsid w:val="00F10547"/>
    <w:rsid w:val="00F31CBC"/>
    <w:rsid w:val="00F4057C"/>
    <w:rsid w:val="00F456A3"/>
    <w:rsid w:val="00F81512"/>
    <w:rsid w:val="00F84CE3"/>
    <w:rsid w:val="00FB0A10"/>
    <w:rsid w:val="00FF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EB3479-613C-4268-90D6-ACF7A86A6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0A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yle12">
    <w:name w:val="Style12"/>
    <w:basedOn w:val="Normal"/>
    <w:uiPriority w:val="99"/>
    <w:rsid w:val="00730A3E"/>
    <w:pPr>
      <w:widowControl w:val="0"/>
      <w:autoSpaceDE w:val="0"/>
      <w:autoSpaceDN w:val="0"/>
      <w:adjustRightInd w:val="0"/>
      <w:spacing w:line="175" w:lineRule="exact"/>
      <w:ind w:firstLine="1406"/>
    </w:pPr>
    <w:rPr>
      <w:rFonts w:ascii="Arial Narrow" w:hAnsi="Arial Narrow"/>
      <w:lang w:val="es-CO" w:eastAsia="es-CO"/>
    </w:rPr>
  </w:style>
  <w:style w:type="paragraph" w:styleId="NormalWeb">
    <w:name w:val="Normal (Web)"/>
    <w:basedOn w:val="Normal"/>
    <w:rsid w:val="00730A3E"/>
    <w:pPr>
      <w:spacing w:before="100" w:beforeAutospacing="1" w:after="100" w:afterAutospacing="1"/>
    </w:pPr>
  </w:style>
  <w:style w:type="character" w:styleId="Textoennegrita">
    <w:name w:val="Strong"/>
    <w:qFormat/>
    <w:rsid w:val="00730A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89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277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Enoc</cp:lastModifiedBy>
  <cp:revision>17</cp:revision>
  <dcterms:created xsi:type="dcterms:W3CDTF">2016-09-11T20:52:00Z</dcterms:created>
  <dcterms:modified xsi:type="dcterms:W3CDTF">2018-09-16T16:46:00Z</dcterms:modified>
</cp:coreProperties>
</file>